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长期未结、违规超审限、隐性超审限案件举报线索</w:t>
      </w:r>
    </w:p>
    <w:p>
      <w:pPr>
        <w:ind w:right="1260"/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  <w:lang w:eastAsia="zh-CN"/>
        </w:rPr>
      </w:pPr>
    </w:p>
    <w:p>
      <w:pPr>
        <w:ind w:right="1260"/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  <w:lang w:eastAsia="zh-CN"/>
        </w:rPr>
        <w:t>举报时间：</w:t>
      </w:r>
    </w:p>
    <w:tbl>
      <w:tblPr>
        <w:tblStyle w:val="3"/>
        <w:tblpPr w:leftFromText="180" w:rightFromText="180" w:vertAnchor="page" w:horzAnchor="page" w:tblpX="1464" w:tblpY="2693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525"/>
        <w:gridCol w:w="2775"/>
        <w:gridCol w:w="1437"/>
        <w:gridCol w:w="426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5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举报人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身份证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号码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</w:t>
            </w:r>
            <w:r>
              <w:rPr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是否</w:t>
            </w:r>
            <w:r>
              <w:rPr>
                <w:b/>
                <w:bCs/>
                <w:sz w:val="21"/>
                <w:szCs w:val="21"/>
              </w:rPr>
              <w:t>案件</w:t>
            </w:r>
            <w:r>
              <w:rPr>
                <w:rFonts w:hint="eastAsia"/>
                <w:b/>
                <w:bCs/>
                <w:sz w:val="21"/>
                <w:szCs w:val="21"/>
              </w:rPr>
              <w:t>当事人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5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举报案件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基本</w:t>
            </w:r>
            <w:r>
              <w:rPr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案号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起诉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（上诉）</w:t>
            </w:r>
            <w:r>
              <w:rPr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案件</w:t>
            </w:r>
            <w:r>
              <w:rPr>
                <w:b/>
                <w:bCs/>
                <w:sz w:val="21"/>
                <w:szCs w:val="21"/>
              </w:rPr>
              <w:t>承办法院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案件</w:t>
            </w:r>
            <w:r>
              <w:rPr>
                <w:b/>
                <w:bCs/>
                <w:sz w:val="21"/>
                <w:szCs w:val="21"/>
              </w:rPr>
              <w:t>承办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法官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案件进展阶段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4" w:hRule="atLeast"/>
          <w:jc w:val="center"/>
        </w:trPr>
        <w:tc>
          <w:tcPr>
            <w:tcW w:w="80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举报</w:t>
            </w:r>
            <w:r>
              <w:rPr>
                <w:b/>
                <w:bCs/>
                <w:sz w:val="24"/>
                <w:szCs w:val="24"/>
              </w:rPr>
              <w:t>案件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详细</w:t>
            </w:r>
            <w:r>
              <w:rPr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8329" w:type="dxa"/>
            <w:gridSpan w:val="5"/>
            <w:vAlign w:val="center"/>
          </w:tcPr>
          <w:p>
            <w:pPr>
              <w:jc w:val="center"/>
            </w:pPr>
          </w:p>
        </w:tc>
      </w:tr>
    </w:tbl>
    <w:p>
      <w:pPr>
        <w:ind w:right="1260"/>
        <w:jc w:val="left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注：举报人对举报线索的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真实性负责并自愿承担一切违法后果。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kNWViNWQxYTU0MzgzNzA3M2YwM2VkYTU1OGY1ODgifQ=="/>
  </w:docVars>
  <w:rsids>
    <w:rsidRoot w:val="00E5329F"/>
    <w:rsid w:val="005D05A9"/>
    <w:rsid w:val="007E1AA0"/>
    <w:rsid w:val="00BE7693"/>
    <w:rsid w:val="00E5329F"/>
    <w:rsid w:val="31444004"/>
    <w:rsid w:val="6105069B"/>
    <w:rsid w:val="70151DA0"/>
    <w:rsid w:val="7C5D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</Words>
  <Characters>96</Characters>
  <Lines>1</Lines>
  <Paragraphs>1</Paragraphs>
  <TotalTime>24</TotalTime>
  <ScaleCrop>false</ScaleCrop>
  <LinksUpToDate>false</LinksUpToDate>
  <CharactersWithSpaces>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2023-05-17T07:55:00Z</dcterms:created>
  <dc:creator>8ting</dc:creator>
  <cp:lastModifiedBy>liuqian</cp:lastModifiedBy>
  <cp:lastPrinted>2023-05-18T01:27:00Z</cp:lastPrinted>
  <dcterms:modified xsi:type="dcterms:W3CDTF">2023-05-19T03:34:35Z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93149AFC360A4BF6A3D9E8E1A8DDE4DE_12</vt:lpwstr>
  </property>
</Properties>
</file>