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spacing w:line="460" w:lineRule="exact"/>
        <w:jc w:val="center"/>
        <w:rPr>
          <w:rFonts w:hint="eastAsia" w:ascii="等线" w:hAnsi="等线"/>
          <w:color w:val="auto"/>
          <w:sz w:val="24"/>
          <w:szCs w:val="24"/>
        </w:rPr>
      </w:pPr>
      <w:bookmarkStart w:id="0" w:name="_Hlk78402484"/>
      <w:r>
        <w:rPr>
          <w:rFonts w:ascii="等线" w:hAnsi="等线"/>
          <w:color w:val="auto"/>
          <w:sz w:val="24"/>
          <w:szCs w:val="24"/>
        </w:rPr>
        <w:t>询价</w:t>
      </w:r>
      <w:r>
        <w:rPr>
          <w:rFonts w:hint="eastAsia" w:ascii="等线" w:hAnsi="等线"/>
          <w:color w:val="auto"/>
          <w:sz w:val="24"/>
          <w:szCs w:val="24"/>
        </w:rPr>
        <w:t>公告</w:t>
      </w:r>
    </w:p>
    <w:p>
      <w:pPr>
        <w:pBdr>
          <w:top w:val="single" w:color="auto" w:sz="4" w:space="0"/>
          <w:left w:val="single" w:color="auto" w:sz="4" w:space="1"/>
          <w:bottom w:val="single" w:color="auto" w:sz="4" w:space="0"/>
          <w:right w:val="single" w:color="auto" w:sz="4" w:space="0"/>
        </w:pBdr>
        <w:snapToGrid w:val="0"/>
        <w:spacing w:after="120" w:line="320" w:lineRule="exact"/>
        <w:ind w:firstLine="480" w:firstLineChars="200"/>
        <w:rPr>
          <w:rFonts w:ascii="宋体" w:hAnsi="宋体" w:cs="宋体"/>
          <w:iCs/>
          <w:color w:val="auto"/>
          <w:kern w:val="0"/>
          <w:sz w:val="24"/>
          <w:szCs w:val="24"/>
          <w:lang w:val="zh-TW" w:bidi="zh-TW"/>
        </w:rPr>
      </w:pPr>
      <w:r>
        <w:rPr>
          <w:bCs/>
          <w:color w:val="auto"/>
          <w:sz w:val="24"/>
          <w:szCs w:val="24"/>
        </w:rPr>
        <w:t xml:space="preserve"> </w:t>
      </w:r>
      <w:bookmarkEnd w:id="0"/>
      <w:r>
        <w:rPr>
          <w:rFonts w:hint="eastAsia" w:ascii="宋体" w:hAnsi="宋体" w:cs="宋体"/>
          <w:iCs/>
          <w:color w:val="auto"/>
          <w:kern w:val="0"/>
          <w:sz w:val="24"/>
          <w:szCs w:val="24"/>
          <w:lang w:val="zh-TW" w:bidi="zh-TW"/>
        </w:rPr>
        <w:t>项目概况：</w:t>
      </w:r>
    </w:p>
    <w:p>
      <w:pPr>
        <w:pBdr>
          <w:top w:val="single" w:color="auto" w:sz="4" w:space="0"/>
          <w:left w:val="single" w:color="auto" w:sz="4" w:space="1"/>
          <w:bottom w:val="single" w:color="auto" w:sz="4" w:space="0"/>
          <w:right w:val="single" w:color="auto" w:sz="4" w:space="0"/>
        </w:pBdr>
        <w:spacing w:after="120" w:line="320" w:lineRule="exact"/>
        <w:ind w:firstLine="480" w:firstLineChars="200"/>
        <w:jc w:val="left"/>
        <w:rPr>
          <w:rFonts w:ascii="宋体" w:hAnsi="宋体" w:cs="宋体"/>
          <w:iCs/>
          <w:color w:val="auto"/>
          <w:kern w:val="0"/>
          <w:szCs w:val="21"/>
          <w:lang w:val="zh-TW" w:bidi="zh-TW"/>
        </w:rPr>
      </w:pPr>
      <w:r>
        <w:rPr>
          <w:rFonts w:hint="eastAsia" w:ascii="宋体" w:hAnsi="宋体" w:cs="宋体"/>
          <w:color w:val="auto"/>
          <w:kern w:val="0"/>
          <w:sz w:val="24"/>
          <w:szCs w:val="24"/>
          <w:lang w:val="zh-TW" w:bidi="zh-TW"/>
        </w:rPr>
        <w:t>泰州市姜堰区人民法院的</w:t>
      </w:r>
      <w:r>
        <w:rPr>
          <w:rFonts w:hint="eastAsia" w:ascii="宋体" w:hAnsi="宋体" w:cs="宋体"/>
          <w:color w:val="auto"/>
          <w:kern w:val="0"/>
          <w:sz w:val="24"/>
          <w:szCs w:val="24"/>
          <w:u w:val="single"/>
          <w:lang w:val="zh-TW" w:eastAsia="zh-CN" w:bidi="zh-TW"/>
        </w:rPr>
        <w:t>办公办案设备采购</w:t>
      </w:r>
      <w:r>
        <w:rPr>
          <w:rFonts w:ascii="宋体" w:hAnsi="宋体" w:cs="宋体"/>
          <w:color w:val="auto"/>
          <w:kern w:val="0"/>
          <w:sz w:val="24"/>
          <w:szCs w:val="24"/>
          <w:lang w:val="zh-TW" w:eastAsia="zh-TW" w:bidi="zh-TW"/>
        </w:rPr>
        <w:t>的潜在</w:t>
      </w:r>
      <w:r>
        <w:rPr>
          <w:rFonts w:hint="eastAsia" w:ascii="宋体" w:hAnsi="宋体" w:cs="宋体"/>
          <w:color w:val="auto"/>
          <w:kern w:val="0"/>
          <w:sz w:val="24"/>
          <w:szCs w:val="24"/>
          <w:lang w:val="zh-TW" w:bidi="zh-TW"/>
        </w:rPr>
        <w:t>供应商</w:t>
      </w:r>
      <w:r>
        <w:rPr>
          <w:rFonts w:ascii="宋体" w:hAnsi="宋体" w:cs="宋体"/>
          <w:color w:val="auto"/>
          <w:kern w:val="0"/>
          <w:sz w:val="24"/>
          <w:szCs w:val="24"/>
          <w:lang w:val="zh-TW" w:eastAsia="zh-TW" w:bidi="zh-TW"/>
        </w:rPr>
        <w:t>应在</w:t>
      </w:r>
      <w:r>
        <w:rPr>
          <w:rFonts w:hint="eastAsia" w:ascii="宋体" w:hAnsi="宋体" w:cs="宋体"/>
          <w:bCs/>
          <w:color w:val="auto"/>
          <w:kern w:val="0"/>
          <w:sz w:val="24"/>
          <w:szCs w:val="24"/>
          <w:u w:val="single"/>
          <w:lang w:val="zh-TW" w:bidi="zh-TW"/>
        </w:rPr>
        <w:t>姜堰大道749号姜堰法院502室</w:t>
      </w:r>
      <w:r>
        <w:rPr>
          <w:rFonts w:ascii="宋体" w:hAnsi="宋体" w:cs="宋体"/>
          <w:color w:val="auto"/>
          <w:kern w:val="0"/>
          <w:sz w:val="24"/>
          <w:szCs w:val="24"/>
          <w:lang w:val="zh-TW" w:eastAsia="zh-TW" w:bidi="zh-TW"/>
        </w:rPr>
        <w:t>获取</w:t>
      </w:r>
      <w:r>
        <w:rPr>
          <w:rFonts w:hint="eastAsia" w:ascii="宋体" w:hAnsi="宋体" w:cs="宋体"/>
          <w:color w:val="auto"/>
          <w:kern w:val="0"/>
          <w:sz w:val="24"/>
          <w:szCs w:val="24"/>
          <w:lang w:val="zh-TW" w:bidi="zh-TW"/>
        </w:rPr>
        <w:t>采购</w:t>
      </w:r>
      <w:r>
        <w:rPr>
          <w:rFonts w:ascii="宋体" w:hAnsi="宋体" w:cs="宋体"/>
          <w:color w:val="auto"/>
          <w:kern w:val="0"/>
          <w:sz w:val="24"/>
          <w:szCs w:val="24"/>
          <w:lang w:val="zh-TW" w:eastAsia="zh-TW" w:bidi="zh-TW"/>
        </w:rPr>
        <w:t>文件, 并</w:t>
      </w:r>
      <w:r>
        <w:rPr>
          <w:rFonts w:hint="eastAsia" w:ascii="宋体" w:hAnsi="宋体" w:cs="宋体"/>
          <w:color w:val="auto"/>
          <w:kern w:val="0"/>
          <w:sz w:val="24"/>
          <w:szCs w:val="24"/>
          <w:lang w:val="zh-TW" w:bidi="zh-TW"/>
        </w:rPr>
        <w:t>于202</w:t>
      </w:r>
      <w:r>
        <w:rPr>
          <w:rFonts w:hint="eastAsia" w:ascii="宋体" w:hAnsi="宋体" w:cs="宋体"/>
          <w:color w:val="auto"/>
          <w:kern w:val="0"/>
          <w:sz w:val="24"/>
          <w:szCs w:val="24"/>
          <w:lang w:val="en-US" w:eastAsia="zh-CN" w:bidi="zh-TW"/>
        </w:rPr>
        <w:t>3</w:t>
      </w:r>
      <w:r>
        <w:rPr>
          <w:rFonts w:hint="eastAsia" w:ascii="宋体" w:hAnsi="宋体" w:cs="宋体"/>
          <w:color w:val="auto"/>
          <w:kern w:val="0"/>
          <w:sz w:val="24"/>
          <w:szCs w:val="24"/>
          <w:lang w:val="zh-TW" w:bidi="zh-TW"/>
        </w:rPr>
        <w:t>年</w:t>
      </w:r>
      <w:r>
        <w:rPr>
          <w:rFonts w:hint="eastAsia" w:ascii="宋体" w:hAnsi="宋体" w:cs="宋体"/>
          <w:color w:val="auto"/>
          <w:kern w:val="0"/>
          <w:sz w:val="24"/>
          <w:szCs w:val="24"/>
          <w:lang w:val="en-US" w:eastAsia="zh-CN" w:bidi="zh-TW"/>
        </w:rPr>
        <w:t>7</w:t>
      </w:r>
      <w:r>
        <w:rPr>
          <w:rFonts w:hint="eastAsia" w:ascii="宋体" w:hAnsi="宋体" w:cs="宋体"/>
          <w:color w:val="auto"/>
          <w:kern w:val="0"/>
          <w:sz w:val="24"/>
          <w:szCs w:val="24"/>
          <w:lang w:val="zh-TW" w:bidi="zh-TW"/>
        </w:rPr>
        <w:t>月</w:t>
      </w:r>
      <w:r>
        <w:rPr>
          <w:rFonts w:hint="eastAsia" w:ascii="宋体" w:hAnsi="宋体" w:cs="宋体"/>
          <w:color w:val="auto"/>
          <w:kern w:val="0"/>
          <w:sz w:val="24"/>
          <w:szCs w:val="24"/>
          <w:lang w:val="en-US" w:eastAsia="zh-CN" w:bidi="zh-TW"/>
        </w:rPr>
        <w:t>21</w:t>
      </w:r>
      <w:r>
        <w:rPr>
          <w:rFonts w:hint="eastAsia" w:ascii="宋体" w:hAnsi="宋体" w:cs="宋体"/>
          <w:color w:val="auto"/>
          <w:kern w:val="0"/>
          <w:sz w:val="24"/>
          <w:szCs w:val="24"/>
          <w:lang w:val="zh-TW" w:bidi="zh-TW"/>
        </w:rPr>
        <w:t>日</w:t>
      </w:r>
      <w:r>
        <w:rPr>
          <w:rFonts w:ascii="宋体" w:hAnsi="宋体" w:eastAsia="PMingLiU" w:cs="宋体"/>
          <w:color w:val="auto"/>
          <w:kern w:val="0"/>
          <w:sz w:val="24"/>
          <w:szCs w:val="24"/>
          <w:lang w:val="zh-TW" w:eastAsia="zh-TW" w:bidi="zh-TW"/>
        </w:rPr>
        <w:t>09</w:t>
      </w:r>
      <w:r>
        <w:rPr>
          <w:rFonts w:hint="eastAsia" w:ascii="宋体" w:hAnsi="宋体" w:cs="宋体"/>
          <w:color w:val="auto"/>
          <w:kern w:val="0"/>
          <w:sz w:val="24"/>
          <w:szCs w:val="24"/>
          <w:lang w:val="zh-TW" w:bidi="zh-TW"/>
        </w:rPr>
        <w:t>点0</w:t>
      </w:r>
      <w:r>
        <w:rPr>
          <w:rFonts w:hint="eastAsia" w:ascii="宋体" w:hAnsi="宋体" w:cs="宋体"/>
          <w:color w:val="auto"/>
          <w:kern w:val="0"/>
          <w:sz w:val="24"/>
          <w:szCs w:val="24"/>
          <w:lang w:bidi="zh-TW"/>
        </w:rPr>
        <w:t xml:space="preserve">0 </w:t>
      </w:r>
      <w:r>
        <w:rPr>
          <w:rFonts w:hint="eastAsia" w:ascii="宋体" w:hAnsi="宋体" w:cs="宋体"/>
          <w:color w:val="auto"/>
          <w:kern w:val="0"/>
          <w:sz w:val="24"/>
          <w:szCs w:val="24"/>
          <w:lang w:val="zh-TW" w:bidi="zh-TW"/>
        </w:rPr>
        <w:t>分（北京时间）前提交响应文件</w:t>
      </w:r>
      <w:r>
        <w:rPr>
          <w:rFonts w:hint="eastAsia" w:ascii="宋体" w:hAnsi="宋体" w:cs="宋体"/>
          <w:iCs/>
          <w:color w:val="auto"/>
          <w:kern w:val="0"/>
          <w:sz w:val="24"/>
          <w:szCs w:val="24"/>
          <w:lang w:val="zh-TW" w:bidi="zh-TW"/>
        </w:rPr>
        <w:t>。</w:t>
      </w:r>
    </w:p>
    <w:p>
      <w:pPr>
        <w:spacing w:line="380" w:lineRule="exact"/>
        <w:jc w:val="left"/>
        <w:rPr>
          <w:rFonts w:ascii="宋体" w:hAnsi="宋体" w:cs="宋体"/>
          <w:b/>
          <w:bCs/>
          <w:color w:val="auto"/>
          <w:kern w:val="0"/>
          <w:sz w:val="26"/>
          <w:szCs w:val="26"/>
          <w:lang w:val="zh-TW" w:eastAsia="zh-TW" w:bidi="zh-TW"/>
        </w:rPr>
      </w:pPr>
      <w:r>
        <w:rPr>
          <w:rFonts w:ascii="宋体" w:hAnsi="宋体" w:cs="宋体"/>
          <w:b/>
          <w:bCs/>
          <w:color w:val="auto"/>
          <w:kern w:val="0"/>
          <w:sz w:val="26"/>
          <w:szCs w:val="26"/>
          <w:lang w:val="zh-TW" w:eastAsia="zh-TW" w:bidi="zh-TW"/>
        </w:rPr>
        <w:t>一、项目基本情况</w:t>
      </w:r>
    </w:p>
    <w:p>
      <w:pPr>
        <w:spacing w:line="380" w:lineRule="exact"/>
        <w:ind w:firstLine="480" w:firstLineChars="200"/>
        <w:jc w:val="left"/>
        <w:rPr>
          <w:rFonts w:hint="eastAsia" w:ascii="黑体" w:hAnsi="黑体" w:eastAsia="黑体"/>
          <w:bCs/>
          <w:color w:val="auto"/>
          <w:sz w:val="30"/>
          <w:szCs w:val="30"/>
          <w:lang w:val="en-US" w:eastAsia="zh-CN"/>
        </w:rPr>
      </w:pPr>
      <w:r>
        <w:rPr>
          <w:rFonts w:hint="eastAsia" w:ascii="宋体" w:hAnsi="宋体" w:cs="宋体"/>
          <w:color w:val="auto"/>
          <w:kern w:val="0"/>
          <w:sz w:val="24"/>
          <w:szCs w:val="24"/>
          <w:lang w:val="zh-TW" w:eastAsia="zh-TW" w:bidi="zh-TW"/>
        </w:rPr>
        <w:t>项目编号：</w:t>
      </w:r>
      <w:r>
        <w:rPr>
          <w:rFonts w:hint="eastAsia" w:ascii="黑体" w:hAnsi="黑体" w:eastAsia="黑体"/>
          <w:bCs/>
          <w:color w:val="auto"/>
          <w:sz w:val="30"/>
          <w:szCs w:val="30"/>
        </w:rPr>
        <w:t>JYFY</w:t>
      </w:r>
      <w:r>
        <w:rPr>
          <w:rFonts w:ascii="黑体" w:hAnsi="黑体" w:eastAsia="黑体"/>
          <w:bCs/>
          <w:color w:val="auto"/>
          <w:sz w:val="30"/>
          <w:szCs w:val="30"/>
        </w:rPr>
        <w:t>202</w:t>
      </w:r>
      <w:r>
        <w:rPr>
          <w:rFonts w:hint="eastAsia" w:ascii="黑体" w:hAnsi="黑体" w:eastAsia="黑体"/>
          <w:bCs/>
          <w:color w:val="auto"/>
          <w:sz w:val="30"/>
          <w:szCs w:val="30"/>
          <w:lang w:val="en-US" w:eastAsia="zh-CN"/>
        </w:rPr>
        <w:t>3</w:t>
      </w:r>
      <w:r>
        <w:rPr>
          <w:rFonts w:ascii="黑体" w:hAnsi="黑体" w:eastAsia="黑体"/>
          <w:bCs/>
          <w:color w:val="auto"/>
          <w:sz w:val="30"/>
          <w:szCs w:val="30"/>
        </w:rPr>
        <w:t>0</w:t>
      </w:r>
      <w:r>
        <w:rPr>
          <w:rFonts w:hint="eastAsia" w:ascii="黑体" w:hAnsi="黑体" w:eastAsia="黑体"/>
          <w:bCs/>
          <w:color w:val="auto"/>
          <w:sz w:val="30"/>
          <w:szCs w:val="30"/>
        </w:rPr>
        <w:t>0</w:t>
      </w:r>
      <w:r>
        <w:rPr>
          <w:rFonts w:hint="eastAsia" w:ascii="黑体" w:hAnsi="黑体" w:eastAsia="黑体"/>
          <w:bCs/>
          <w:color w:val="auto"/>
          <w:sz w:val="30"/>
          <w:szCs w:val="30"/>
          <w:lang w:val="en-US" w:eastAsia="zh-CN"/>
        </w:rPr>
        <w:t>2</w:t>
      </w:r>
    </w:p>
    <w:p>
      <w:pPr>
        <w:spacing w:line="380" w:lineRule="exact"/>
        <w:ind w:firstLine="480" w:firstLineChars="200"/>
        <w:jc w:val="left"/>
        <w:rPr>
          <w:rFonts w:ascii="宋体" w:hAnsi="宋体" w:cs="宋体"/>
          <w:color w:val="auto"/>
          <w:kern w:val="0"/>
          <w:sz w:val="20"/>
          <w:szCs w:val="20"/>
          <w:lang w:val="zh-TW" w:bidi="zh-TW"/>
        </w:rPr>
      </w:pPr>
      <w:r>
        <w:rPr>
          <w:rFonts w:ascii="宋体" w:hAnsi="宋体" w:cs="宋体"/>
          <w:color w:val="auto"/>
          <w:kern w:val="0"/>
          <w:sz w:val="24"/>
          <w:szCs w:val="24"/>
          <w:lang w:val="zh-TW" w:eastAsia="zh-TW" w:bidi="zh-TW"/>
        </w:rPr>
        <w:t>项目名称：</w:t>
      </w:r>
      <w:r>
        <w:rPr>
          <w:rFonts w:hint="eastAsia" w:ascii="宋体" w:hAnsi="宋体" w:cs="宋体"/>
          <w:color w:val="auto"/>
          <w:kern w:val="0"/>
          <w:sz w:val="24"/>
          <w:szCs w:val="24"/>
          <w:lang w:val="zh-TW" w:eastAsia="zh-TW" w:bidi="zh-TW"/>
        </w:rPr>
        <w:t>办公办案设备采购</w:t>
      </w:r>
    </w:p>
    <w:p>
      <w:pPr>
        <w:spacing w:line="380" w:lineRule="exact"/>
        <w:ind w:firstLine="480" w:firstLineChars="200"/>
        <w:jc w:val="left"/>
        <w:rPr>
          <w:rFonts w:ascii="宋体" w:hAnsi="宋体" w:cs="宋体"/>
          <w:color w:val="auto"/>
          <w:kern w:val="0"/>
          <w:sz w:val="20"/>
          <w:szCs w:val="20"/>
          <w:lang w:val="zh-TW" w:bidi="zh-TW"/>
        </w:rPr>
      </w:pPr>
      <w:r>
        <w:rPr>
          <w:rFonts w:ascii="宋体" w:hAnsi="宋体" w:cs="宋体"/>
          <w:color w:val="auto"/>
          <w:kern w:val="0"/>
          <w:sz w:val="24"/>
          <w:szCs w:val="24"/>
          <w:lang w:val="zh-TW" w:eastAsia="zh-TW" w:bidi="zh-TW"/>
        </w:rPr>
        <w:t>釆购方式：</w:t>
      </w:r>
      <w:r>
        <w:rPr>
          <w:rFonts w:hint="eastAsia" w:ascii="宋体" w:hAnsi="宋体" w:cs="宋体"/>
          <w:color w:val="auto"/>
          <w:kern w:val="0"/>
          <w:sz w:val="24"/>
          <w:szCs w:val="24"/>
          <w:lang w:val="zh-TW" w:bidi="zh-TW"/>
        </w:rPr>
        <w:t>询价</w:t>
      </w:r>
    </w:p>
    <w:p>
      <w:pPr>
        <w:spacing w:line="380" w:lineRule="exact"/>
        <w:ind w:firstLine="480" w:firstLineChars="200"/>
        <w:jc w:val="left"/>
        <w:rPr>
          <w:rFonts w:ascii="宋体" w:hAnsi="宋体" w:cs="宋体"/>
          <w:color w:val="auto"/>
          <w:kern w:val="0"/>
          <w:sz w:val="24"/>
          <w:szCs w:val="24"/>
          <w:lang w:val="zh-TW" w:eastAsia="zh-TW" w:bidi="zh-TW"/>
        </w:rPr>
      </w:pPr>
      <w:r>
        <w:rPr>
          <w:rFonts w:hint="eastAsia" w:ascii="宋体" w:hAnsi="宋体" w:cs="宋体"/>
          <w:color w:val="auto"/>
          <w:kern w:val="0"/>
          <w:sz w:val="24"/>
          <w:szCs w:val="24"/>
          <w:lang w:val="zh-TW" w:eastAsia="zh-TW" w:bidi="zh-TW"/>
        </w:rPr>
        <w:t>预算金额：</w:t>
      </w:r>
      <w:r>
        <w:rPr>
          <w:rFonts w:hint="eastAsia" w:ascii="宋体" w:hAnsi="宋体" w:cs="宋体"/>
          <w:color w:val="auto"/>
          <w:kern w:val="0"/>
          <w:sz w:val="24"/>
          <w:szCs w:val="24"/>
          <w:lang w:val="en-US" w:eastAsia="zh-CN" w:bidi="zh-TW"/>
        </w:rPr>
        <w:t>3</w:t>
      </w:r>
      <w:r>
        <w:rPr>
          <w:rFonts w:hint="eastAsia" w:ascii="宋体" w:hAnsi="宋体" w:cs="宋体"/>
          <w:color w:val="auto"/>
          <w:kern w:val="0"/>
          <w:sz w:val="24"/>
          <w:szCs w:val="24"/>
          <w:lang w:bidi="zh-TW"/>
        </w:rPr>
        <w:t>万</w:t>
      </w:r>
      <w:r>
        <w:rPr>
          <w:rFonts w:hint="eastAsia" w:ascii="宋体" w:hAnsi="宋体" w:cs="宋体"/>
          <w:color w:val="auto"/>
          <w:kern w:val="0"/>
          <w:sz w:val="24"/>
          <w:szCs w:val="24"/>
          <w:lang w:val="zh-TW" w:eastAsia="zh-TW" w:bidi="zh-TW"/>
        </w:rPr>
        <w:t>元</w:t>
      </w:r>
    </w:p>
    <w:p>
      <w:pPr>
        <w:spacing w:line="380" w:lineRule="exact"/>
        <w:ind w:firstLine="480" w:firstLineChars="200"/>
        <w:jc w:val="left"/>
        <w:rPr>
          <w:rFonts w:ascii="宋体" w:hAnsi="宋体" w:cs="宋体"/>
          <w:color w:val="auto"/>
          <w:kern w:val="0"/>
          <w:sz w:val="24"/>
          <w:szCs w:val="24"/>
          <w:lang w:bidi="zh-TW"/>
        </w:rPr>
      </w:pPr>
      <w:r>
        <w:rPr>
          <w:rFonts w:hint="eastAsia" w:ascii="宋体" w:hAnsi="宋体" w:cs="宋体"/>
          <w:color w:val="auto"/>
          <w:kern w:val="0"/>
          <w:sz w:val="24"/>
          <w:szCs w:val="24"/>
          <w:lang w:bidi="zh-TW"/>
        </w:rPr>
        <w:t>最高限价：</w:t>
      </w:r>
      <w:r>
        <w:rPr>
          <w:rFonts w:hint="eastAsia" w:ascii="宋体" w:hAnsi="宋体" w:cs="宋体"/>
          <w:color w:val="auto"/>
          <w:kern w:val="0"/>
          <w:sz w:val="24"/>
          <w:szCs w:val="24"/>
          <w:lang w:val="en-US" w:eastAsia="zh-CN" w:bidi="zh-TW"/>
        </w:rPr>
        <w:t>3</w:t>
      </w:r>
      <w:r>
        <w:rPr>
          <w:rFonts w:hint="eastAsia" w:ascii="宋体" w:hAnsi="宋体" w:cs="宋体"/>
          <w:color w:val="auto"/>
          <w:kern w:val="0"/>
          <w:sz w:val="24"/>
          <w:szCs w:val="24"/>
          <w:lang w:bidi="zh-TW"/>
        </w:rPr>
        <w:t>万元</w:t>
      </w:r>
    </w:p>
    <w:p>
      <w:pPr>
        <w:spacing w:line="380" w:lineRule="exact"/>
        <w:ind w:firstLine="480" w:firstLineChars="200"/>
        <w:jc w:val="left"/>
        <w:rPr>
          <w:rFonts w:ascii="宋体" w:hAnsi="宋体" w:eastAsia="PMingLiU" w:cs="宋体"/>
          <w:bCs/>
          <w:color w:val="auto"/>
          <w:kern w:val="0"/>
          <w:sz w:val="24"/>
          <w:szCs w:val="20"/>
          <w:lang w:val="zh-TW" w:bidi="zh-TW"/>
        </w:rPr>
      </w:pPr>
      <w:r>
        <w:rPr>
          <w:rFonts w:ascii="宋体" w:hAnsi="宋体" w:cs="宋体"/>
          <w:color w:val="auto"/>
          <w:kern w:val="0"/>
          <w:sz w:val="24"/>
          <w:szCs w:val="24"/>
          <w:lang w:val="zh-TW" w:eastAsia="zh-TW" w:bidi="zh-TW"/>
        </w:rPr>
        <w:t>采购需求：</w:t>
      </w:r>
      <w:r>
        <w:rPr>
          <w:rFonts w:hint="eastAsia" w:ascii="宋体" w:hAnsi="宋体" w:cs="宋体"/>
          <w:bCs/>
          <w:color w:val="auto"/>
          <w:kern w:val="0"/>
          <w:sz w:val="24"/>
          <w:szCs w:val="20"/>
          <w:lang w:val="zh-TW" w:eastAsia="zh-TW" w:bidi="zh-TW"/>
        </w:rPr>
        <w:t>采购需求详见</w:t>
      </w:r>
      <w:r>
        <w:rPr>
          <w:rFonts w:hint="eastAsia" w:ascii="宋体" w:hAnsi="宋体" w:cs="宋体"/>
          <w:bCs/>
          <w:color w:val="auto"/>
          <w:kern w:val="0"/>
          <w:sz w:val="24"/>
          <w:szCs w:val="20"/>
          <w:lang w:val="zh-TW" w:bidi="zh-TW"/>
        </w:rPr>
        <w:t>询价</w:t>
      </w:r>
      <w:r>
        <w:rPr>
          <w:rFonts w:hint="eastAsia" w:ascii="宋体" w:hAnsi="宋体" w:cs="宋体"/>
          <w:bCs/>
          <w:color w:val="auto"/>
          <w:kern w:val="0"/>
          <w:sz w:val="24"/>
          <w:szCs w:val="20"/>
          <w:lang w:val="zh-TW" w:eastAsia="zh-TW" w:bidi="zh-TW"/>
        </w:rPr>
        <w:t>文件第二章</w:t>
      </w:r>
    </w:p>
    <w:p>
      <w:pPr>
        <w:spacing w:line="380" w:lineRule="exact"/>
        <w:ind w:firstLine="480" w:firstLineChars="200"/>
        <w:jc w:val="left"/>
        <w:rPr>
          <w:rFonts w:hint="eastAsia" w:ascii="宋体" w:hAnsi="宋体" w:eastAsia="PMingLiU" w:cs="宋体"/>
          <w:color w:val="auto"/>
          <w:kern w:val="0"/>
          <w:sz w:val="24"/>
          <w:szCs w:val="24"/>
          <w:lang w:val="zh-TW" w:eastAsia="zh-TW" w:bidi="zh-TW"/>
        </w:rPr>
      </w:pPr>
      <w:r>
        <w:rPr>
          <w:rFonts w:ascii="宋体" w:hAnsi="宋体" w:cs="宋体"/>
          <w:color w:val="auto"/>
          <w:kern w:val="0"/>
          <w:sz w:val="24"/>
          <w:szCs w:val="24"/>
          <w:lang w:val="zh-TW" w:eastAsia="zh-TW" w:bidi="zh-TW"/>
        </w:rPr>
        <w:t>合同履行期限：</w:t>
      </w:r>
      <w:r>
        <w:rPr>
          <w:rFonts w:hint="eastAsia" w:ascii="宋体" w:hAnsi="宋体" w:cs="宋体"/>
          <w:color w:val="auto"/>
          <w:kern w:val="0"/>
          <w:sz w:val="24"/>
          <w:szCs w:val="24"/>
          <w:lang w:val="zh-TW" w:bidi="zh-TW"/>
        </w:rPr>
        <w:t>合同签订后</w:t>
      </w:r>
      <w:r>
        <w:rPr>
          <w:rFonts w:ascii="宋体" w:hAnsi="宋体" w:cs="宋体"/>
          <w:color w:val="auto"/>
          <w:kern w:val="0"/>
          <w:sz w:val="24"/>
          <w:szCs w:val="24"/>
          <w:lang w:bidi="zh-TW"/>
        </w:rPr>
        <w:t>10</w:t>
      </w:r>
      <w:r>
        <w:rPr>
          <w:rFonts w:hint="eastAsia" w:ascii="宋体" w:hAnsi="宋体" w:cs="宋体"/>
          <w:color w:val="auto"/>
          <w:kern w:val="0"/>
          <w:sz w:val="24"/>
          <w:szCs w:val="24"/>
          <w:lang w:val="zh-TW" w:bidi="zh-TW"/>
        </w:rPr>
        <w:t>日</w:t>
      </w:r>
    </w:p>
    <w:p>
      <w:pPr>
        <w:spacing w:line="380" w:lineRule="exact"/>
        <w:ind w:firstLine="480" w:firstLineChars="200"/>
        <w:jc w:val="left"/>
        <w:rPr>
          <w:rFonts w:ascii="宋体" w:hAnsi="宋体" w:cs="宋体"/>
          <w:color w:val="auto"/>
          <w:kern w:val="0"/>
          <w:sz w:val="24"/>
          <w:szCs w:val="24"/>
          <w:lang w:val="zh-TW" w:bidi="zh-TW"/>
        </w:rPr>
      </w:pPr>
      <w:r>
        <w:rPr>
          <w:rFonts w:hint="eastAsia" w:ascii="宋体" w:hAnsi="宋体" w:cs="宋体"/>
          <w:color w:val="auto"/>
          <w:kern w:val="0"/>
          <w:sz w:val="24"/>
          <w:szCs w:val="24"/>
          <w:lang w:val="zh-TW" w:eastAsia="zh-TW" w:bidi="zh-TW"/>
        </w:rPr>
        <w:t>本项目不接受联合体投标</w:t>
      </w:r>
      <w:r>
        <w:rPr>
          <w:rFonts w:hint="eastAsia" w:ascii="宋体" w:hAnsi="宋体" w:cs="宋体"/>
          <w:color w:val="auto"/>
          <w:kern w:val="0"/>
          <w:sz w:val="24"/>
          <w:szCs w:val="24"/>
          <w:lang w:val="zh-TW" w:bidi="zh-TW"/>
        </w:rPr>
        <w:t>。</w:t>
      </w:r>
    </w:p>
    <w:p>
      <w:pPr>
        <w:tabs>
          <w:tab w:val="left" w:pos="1353"/>
        </w:tabs>
        <w:spacing w:line="380" w:lineRule="exact"/>
        <w:jc w:val="left"/>
        <w:rPr>
          <w:rFonts w:ascii="宋体" w:hAnsi="宋体" w:cs="宋体"/>
          <w:b/>
          <w:bCs/>
          <w:color w:val="auto"/>
          <w:kern w:val="0"/>
          <w:sz w:val="26"/>
          <w:szCs w:val="26"/>
          <w:lang w:val="zh-TW" w:bidi="zh-TW"/>
        </w:rPr>
      </w:pPr>
      <w:bookmarkStart w:id="1" w:name="bookmark47"/>
      <w:r>
        <w:rPr>
          <w:rFonts w:hint="eastAsia" w:ascii="宋体" w:hAnsi="宋体" w:cs="宋体"/>
          <w:b/>
          <w:bCs/>
          <w:color w:val="auto"/>
          <w:kern w:val="0"/>
          <w:sz w:val="26"/>
          <w:szCs w:val="26"/>
          <w:lang w:val="zh-TW" w:bidi="zh-TW"/>
        </w:rPr>
        <w:t>二、供应商资格要求</w:t>
      </w:r>
    </w:p>
    <w:p>
      <w:pPr>
        <w:spacing w:line="380" w:lineRule="exact"/>
        <w:ind w:firstLine="480" w:firstLineChars="200"/>
        <w:jc w:val="left"/>
        <w:rPr>
          <w:rFonts w:hint="eastAsia" w:ascii="宋体" w:hAnsi="宋体" w:cs="宋体"/>
          <w:color w:val="auto"/>
          <w:kern w:val="0"/>
          <w:sz w:val="24"/>
          <w:szCs w:val="24"/>
          <w:lang w:val="zh-TW" w:bidi="zh-TW"/>
        </w:rPr>
      </w:pPr>
      <w:r>
        <w:rPr>
          <w:rFonts w:hint="eastAsia" w:ascii="宋体" w:hAnsi="宋体" w:cs="宋体"/>
          <w:color w:val="auto"/>
          <w:kern w:val="0"/>
          <w:sz w:val="24"/>
          <w:szCs w:val="24"/>
          <w:lang w:val="zh-TW" w:bidi="zh-TW"/>
        </w:rPr>
        <w:t>1、供应商要求为国内注册的独立企业法人且已从我单位领取询价文件的供应商；</w:t>
      </w:r>
    </w:p>
    <w:p>
      <w:pPr>
        <w:spacing w:line="380" w:lineRule="exact"/>
        <w:ind w:firstLine="480" w:firstLineChars="200"/>
        <w:jc w:val="left"/>
        <w:rPr>
          <w:rFonts w:hint="eastAsia" w:ascii="宋体" w:hAnsi="宋体" w:cs="宋体"/>
          <w:color w:val="auto"/>
          <w:kern w:val="0"/>
          <w:sz w:val="24"/>
          <w:szCs w:val="24"/>
          <w:lang w:val="zh-TW" w:bidi="zh-TW"/>
        </w:rPr>
      </w:pPr>
      <w:r>
        <w:rPr>
          <w:rFonts w:hint="eastAsia" w:ascii="宋体" w:hAnsi="宋体" w:cs="宋体"/>
          <w:color w:val="auto"/>
          <w:kern w:val="0"/>
          <w:sz w:val="24"/>
          <w:szCs w:val="24"/>
          <w:lang w:val="zh-TW" w:bidi="zh-TW"/>
        </w:rPr>
        <w:t>2、本项目不接受联合体询价申请；</w:t>
      </w:r>
    </w:p>
    <w:p>
      <w:pPr>
        <w:tabs>
          <w:tab w:val="left" w:pos="1353"/>
        </w:tabs>
        <w:spacing w:line="380" w:lineRule="exact"/>
        <w:jc w:val="left"/>
        <w:rPr>
          <w:rFonts w:ascii="宋体" w:hAnsi="宋体" w:cs="宋体"/>
          <w:b/>
          <w:bCs/>
          <w:color w:val="auto"/>
          <w:kern w:val="0"/>
          <w:sz w:val="26"/>
          <w:szCs w:val="26"/>
          <w:lang w:val="zh-TW" w:bidi="zh-TW"/>
        </w:rPr>
      </w:pPr>
      <w:r>
        <w:rPr>
          <w:rFonts w:hint="eastAsia" w:ascii="宋体" w:hAnsi="宋体" w:cs="宋体"/>
          <w:b/>
          <w:bCs/>
          <w:color w:val="auto"/>
          <w:kern w:val="0"/>
          <w:sz w:val="26"/>
          <w:szCs w:val="26"/>
          <w:lang w:val="zh-TW" w:bidi="zh-TW"/>
        </w:rPr>
        <w:t>三、评标办法</w:t>
      </w:r>
    </w:p>
    <w:p>
      <w:pPr>
        <w:spacing w:line="380" w:lineRule="exact"/>
        <w:ind w:firstLine="480" w:firstLineChars="200"/>
        <w:jc w:val="left"/>
        <w:rPr>
          <w:rFonts w:hint="eastAsia" w:ascii="宋体" w:hAnsi="宋体" w:cs="宋体"/>
          <w:color w:val="auto"/>
          <w:kern w:val="0"/>
          <w:sz w:val="24"/>
          <w:szCs w:val="24"/>
          <w:lang w:val="zh-TW" w:bidi="zh-TW"/>
        </w:rPr>
      </w:pPr>
      <w:r>
        <w:rPr>
          <w:rFonts w:hint="eastAsia" w:ascii="宋体" w:hAnsi="宋体" w:cs="宋体"/>
          <w:color w:val="auto"/>
          <w:kern w:val="0"/>
          <w:sz w:val="24"/>
          <w:szCs w:val="24"/>
          <w:lang w:val="zh-TW" w:bidi="zh-TW"/>
        </w:rPr>
        <w:t>本项目采用最低评标价法，按有效报价由低到高顺序推荐成交候选人。</w:t>
      </w:r>
    </w:p>
    <w:p>
      <w:pPr>
        <w:tabs>
          <w:tab w:val="left" w:pos="1353"/>
        </w:tabs>
        <w:spacing w:line="380" w:lineRule="exact"/>
        <w:jc w:val="left"/>
        <w:rPr>
          <w:rFonts w:ascii="宋体" w:hAnsi="宋体" w:cs="宋体"/>
          <w:b/>
          <w:bCs/>
          <w:color w:val="auto"/>
          <w:kern w:val="0"/>
          <w:sz w:val="26"/>
          <w:szCs w:val="26"/>
          <w:lang w:val="zh-TW" w:bidi="zh-TW"/>
        </w:rPr>
      </w:pPr>
      <w:r>
        <w:rPr>
          <w:rFonts w:ascii="宋体" w:hAnsi="宋体" w:cs="宋体"/>
          <w:b/>
          <w:bCs/>
          <w:color w:val="auto"/>
          <w:kern w:val="0"/>
          <w:sz w:val="26"/>
          <w:szCs w:val="26"/>
          <w:lang w:val="zh-TW" w:bidi="zh-TW"/>
        </w:rPr>
        <w:t>三</w:t>
      </w:r>
      <w:bookmarkEnd w:id="1"/>
      <w:r>
        <w:rPr>
          <w:rFonts w:ascii="宋体" w:hAnsi="宋体" w:cs="宋体"/>
          <w:b/>
          <w:bCs/>
          <w:color w:val="auto"/>
          <w:kern w:val="0"/>
          <w:sz w:val="26"/>
          <w:szCs w:val="26"/>
          <w:lang w:val="zh-TW" w:bidi="zh-TW"/>
        </w:rPr>
        <w:t>、获取采购文件</w:t>
      </w:r>
      <w:r>
        <w:rPr>
          <w:rFonts w:hint="eastAsia" w:ascii="宋体" w:hAnsi="宋体" w:cs="宋体"/>
          <w:b/>
          <w:bCs/>
          <w:color w:val="auto"/>
          <w:kern w:val="0"/>
          <w:sz w:val="26"/>
          <w:szCs w:val="26"/>
          <w:lang w:val="zh-TW" w:bidi="zh-TW"/>
        </w:rPr>
        <w:t>：</w:t>
      </w:r>
    </w:p>
    <w:p>
      <w:pPr>
        <w:tabs>
          <w:tab w:val="left" w:pos="986"/>
        </w:tabs>
        <w:spacing w:line="380" w:lineRule="exact"/>
        <w:ind w:firstLine="480" w:firstLineChars="200"/>
        <w:jc w:val="left"/>
        <w:rPr>
          <w:rFonts w:ascii="宋体" w:hAnsi="宋体" w:cs="Arial"/>
          <w:color w:val="auto"/>
          <w:kern w:val="0"/>
          <w:sz w:val="24"/>
          <w:szCs w:val="24"/>
          <w:lang w:val="zh-TW" w:bidi="zh-TW"/>
        </w:rPr>
      </w:pPr>
      <w:bookmarkStart w:id="2" w:name="bookmark48"/>
      <w:r>
        <w:rPr>
          <w:rFonts w:hint="eastAsia" w:ascii="宋体" w:hAnsi="宋体" w:cs="Arial"/>
          <w:color w:val="auto"/>
          <w:kern w:val="0"/>
          <w:sz w:val="24"/>
          <w:szCs w:val="24"/>
          <w:lang w:val="zh-TW" w:eastAsia="zh-TW" w:bidi="zh-TW"/>
        </w:rPr>
        <w:t>凡有意投标者，请于202</w:t>
      </w:r>
      <w:r>
        <w:rPr>
          <w:rFonts w:hint="eastAsia" w:ascii="宋体" w:hAnsi="宋体" w:cs="Arial"/>
          <w:color w:val="auto"/>
          <w:kern w:val="0"/>
          <w:sz w:val="24"/>
          <w:szCs w:val="24"/>
          <w:lang w:val="en-US" w:eastAsia="zh-CN" w:bidi="zh-TW"/>
        </w:rPr>
        <w:t>3</w:t>
      </w:r>
      <w:r>
        <w:rPr>
          <w:rFonts w:hint="eastAsia" w:ascii="宋体" w:hAnsi="宋体" w:cs="Arial"/>
          <w:color w:val="auto"/>
          <w:kern w:val="0"/>
          <w:sz w:val="24"/>
          <w:szCs w:val="24"/>
          <w:lang w:val="zh-TW" w:eastAsia="zh-TW" w:bidi="zh-TW"/>
        </w:rPr>
        <w:t>年</w:t>
      </w:r>
      <w:r>
        <w:rPr>
          <w:rFonts w:hint="eastAsia" w:ascii="宋体" w:hAnsi="宋体" w:cs="Arial"/>
          <w:color w:val="auto"/>
          <w:kern w:val="0"/>
          <w:sz w:val="24"/>
          <w:szCs w:val="24"/>
          <w:lang w:val="en-US" w:eastAsia="zh-CN" w:bidi="zh-TW"/>
        </w:rPr>
        <w:t>7</w:t>
      </w:r>
      <w:r>
        <w:rPr>
          <w:rFonts w:hint="eastAsia" w:ascii="宋体" w:hAnsi="宋体" w:cs="Arial"/>
          <w:color w:val="auto"/>
          <w:kern w:val="0"/>
          <w:sz w:val="24"/>
          <w:szCs w:val="24"/>
          <w:lang w:val="zh-TW" w:eastAsia="zh-TW" w:bidi="zh-TW"/>
        </w:rPr>
        <w:t>月</w:t>
      </w:r>
      <w:r>
        <w:rPr>
          <w:rFonts w:hint="eastAsia" w:ascii="宋体" w:hAnsi="宋体" w:cs="Arial"/>
          <w:color w:val="auto"/>
          <w:kern w:val="0"/>
          <w:sz w:val="24"/>
          <w:szCs w:val="24"/>
          <w:lang w:val="en-US" w:eastAsia="zh-CN" w:bidi="zh-TW"/>
        </w:rPr>
        <w:t>20</w:t>
      </w:r>
      <w:r>
        <w:rPr>
          <w:rFonts w:hint="eastAsia" w:ascii="宋体" w:hAnsi="宋体" w:cs="Arial"/>
          <w:color w:val="auto"/>
          <w:kern w:val="0"/>
          <w:sz w:val="24"/>
          <w:szCs w:val="24"/>
          <w:lang w:val="zh-TW" w:eastAsia="zh-TW" w:bidi="zh-TW"/>
        </w:rPr>
        <w:t>日1</w:t>
      </w:r>
      <w:r>
        <w:rPr>
          <w:rFonts w:ascii="宋体" w:hAnsi="宋体" w:cs="Arial"/>
          <w:color w:val="auto"/>
          <w:kern w:val="0"/>
          <w:sz w:val="24"/>
          <w:szCs w:val="24"/>
          <w:lang w:val="zh-TW" w:eastAsia="zh-TW" w:bidi="zh-TW"/>
        </w:rPr>
        <w:t>7</w:t>
      </w:r>
      <w:r>
        <w:rPr>
          <w:rFonts w:hint="eastAsia" w:ascii="宋体" w:hAnsi="宋体" w:cs="Arial"/>
          <w:color w:val="auto"/>
          <w:kern w:val="0"/>
          <w:sz w:val="24"/>
          <w:szCs w:val="24"/>
          <w:lang w:val="zh-TW" w:eastAsia="zh-TW" w:bidi="zh-TW"/>
        </w:rPr>
        <w:t>时前将单位授权委托书原件及身份证复印件</w:t>
      </w:r>
      <w:r>
        <w:rPr>
          <w:rFonts w:hint="eastAsia" w:ascii="宋体" w:hAnsi="宋体" w:cs="Arial"/>
          <w:color w:val="auto"/>
          <w:kern w:val="0"/>
          <w:sz w:val="24"/>
          <w:szCs w:val="24"/>
          <w:lang w:val="zh-TW" w:eastAsia="zh-CN" w:bidi="zh-TW"/>
        </w:rPr>
        <w:t>提交到</w:t>
      </w:r>
      <w:r>
        <w:rPr>
          <w:rFonts w:hint="eastAsia" w:ascii="宋体" w:hAnsi="宋体" w:cs="Arial"/>
          <w:color w:val="auto"/>
          <w:kern w:val="0"/>
          <w:sz w:val="24"/>
          <w:szCs w:val="24"/>
          <w:lang w:val="en-US" w:eastAsia="zh-CN" w:bidi="zh-TW"/>
        </w:rPr>
        <w:t>502室报名领取采购文件</w:t>
      </w:r>
      <w:r>
        <w:rPr>
          <w:rFonts w:hint="eastAsia" w:ascii="宋体" w:hAnsi="宋体" w:cs="Arial"/>
          <w:color w:val="auto"/>
          <w:kern w:val="0"/>
          <w:sz w:val="24"/>
          <w:szCs w:val="24"/>
          <w:lang w:val="zh-TW" w:eastAsia="zh-TW" w:bidi="zh-TW"/>
        </w:rPr>
        <w:t>，联系人：</w:t>
      </w:r>
      <w:r>
        <w:rPr>
          <w:rFonts w:hint="eastAsia" w:ascii="宋体" w:hAnsi="宋体" w:cs="Arial"/>
          <w:color w:val="auto"/>
          <w:kern w:val="0"/>
          <w:sz w:val="24"/>
          <w:szCs w:val="24"/>
          <w:lang w:val="zh-TW" w:eastAsia="zh-CN" w:bidi="zh-TW"/>
        </w:rPr>
        <w:t>孙先生</w:t>
      </w:r>
      <w:r>
        <w:rPr>
          <w:rFonts w:hint="eastAsia" w:ascii="宋体" w:hAnsi="宋体" w:cs="Arial"/>
          <w:color w:val="auto"/>
          <w:kern w:val="0"/>
          <w:sz w:val="24"/>
          <w:szCs w:val="24"/>
          <w:lang w:val="zh-TW" w:eastAsia="zh-TW" w:bidi="zh-TW"/>
        </w:rPr>
        <w:t>，电话：</w:t>
      </w:r>
      <w:r>
        <w:rPr>
          <w:rFonts w:hint="eastAsia" w:ascii="宋体" w:hAnsi="宋体" w:cs="Arial"/>
          <w:color w:val="auto"/>
          <w:kern w:val="0"/>
          <w:sz w:val="24"/>
          <w:szCs w:val="24"/>
          <w:lang w:val="zh-TW" w:bidi="zh-TW"/>
        </w:rPr>
        <w:t>88846820，逾期概不接受投标。</w:t>
      </w:r>
    </w:p>
    <w:p>
      <w:pPr>
        <w:tabs>
          <w:tab w:val="left" w:pos="986"/>
        </w:tabs>
        <w:spacing w:line="380" w:lineRule="exact"/>
        <w:ind w:firstLine="480" w:firstLineChars="200"/>
        <w:jc w:val="left"/>
        <w:rPr>
          <w:rFonts w:ascii="宋体" w:hAnsi="宋体" w:cs="Arial"/>
          <w:color w:val="auto"/>
          <w:kern w:val="0"/>
          <w:sz w:val="24"/>
          <w:szCs w:val="24"/>
          <w:lang w:val="zh-TW" w:eastAsia="zh-TW" w:bidi="zh-TW"/>
        </w:rPr>
      </w:pPr>
      <w:r>
        <w:rPr>
          <w:rFonts w:hint="eastAsia" w:ascii="宋体" w:hAnsi="宋体" w:cs="Arial"/>
          <w:color w:val="auto"/>
          <w:kern w:val="0"/>
          <w:sz w:val="24"/>
          <w:szCs w:val="24"/>
          <w:lang w:val="zh-TW" w:eastAsia="zh-TW" w:bidi="zh-TW"/>
        </w:rPr>
        <w:t>有关本次招标的事项若存在变动或修改，敬请及时关注</w:t>
      </w:r>
      <w:r>
        <w:rPr>
          <w:rFonts w:hint="eastAsia" w:ascii="宋体" w:hAnsi="宋体" w:cs="Arial"/>
          <w:color w:val="auto"/>
          <w:kern w:val="0"/>
          <w:sz w:val="24"/>
          <w:szCs w:val="24"/>
          <w:lang w:val="zh-TW" w:bidi="zh-TW"/>
        </w:rPr>
        <w:t>泰州市姜堰区人民法院网站</w:t>
      </w:r>
      <w:r>
        <w:rPr>
          <w:rFonts w:hint="eastAsia" w:ascii="宋体" w:hAnsi="宋体" w:cs="Arial"/>
          <w:color w:val="auto"/>
          <w:kern w:val="0"/>
          <w:sz w:val="24"/>
          <w:szCs w:val="24"/>
          <w:lang w:val="zh-TW" w:eastAsia="zh-TW" w:bidi="zh-TW"/>
        </w:rPr>
        <w:t>发布的信息更正公告。</w:t>
      </w:r>
    </w:p>
    <w:p>
      <w:pPr>
        <w:tabs>
          <w:tab w:val="left" w:pos="986"/>
        </w:tabs>
        <w:spacing w:line="380" w:lineRule="exact"/>
        <w:jc w:val="left"/>
        <w:rPr>
          <w:rFonts w:ascii="宋体" w:hAnsi="宋体" w:cs="宋体"/>
          <w:b/>
          <w:bCs/>
          <w:color w:val="auto"/>
          <w:kern w:val="0"/>
          <w:sz w:val="26"/>
          <w:szCs w:val="26"/>
          <w:lang w:val="zh-TW" w:eastAsia="zh-TW" w:bidi="zh-TW"/>
        </w:rPr>
      </w:pPr>
      <w:r>
        <w:rPr>
          <w:rFonts w:ascii="宋体" w:hAnsi="宋体" w:cs="宋体"/>
          <w:b/>
          <w:bCs/>
          <w:color w:val="auto"/>
          <w:kern w:val="0"/>
          <w:sz w:val="26"/>
          <w:szCs w:val="26"/>
          <w:lang w:val="zh-TW" w:eastAsia="zh-TW" w:bidi="zh-TW"/>
        </w:rPr>
        <w:t>四</w:t>
      </w:r>
      <w:bookmarkEnd w:id="2"/>
      <w:r>
        <w:rPr>
          <w:rFonts w:ascii="宋体" w:hAnsi="宋体" w:cs="宋体"/>
          <w:b/>
          <w:bCs/>
          <w:color w:val="auto"/>
          <w:kern w:val="0"/>
          <w:sz w:val="26"/>
          <w:szCs w:val="26"/>
          <w:lang w:val="zh-TW" w:eastAsia="zh-TW" w:bidi="zh-TW"/>
        </w:rPr>
        <w:t>、响应文件提交</w:t>
      </w:r>
    </w:p>
    <w:p>
      <w:pPr>
        <w:spacing w:line="380" w:lineRule="exact"/>
        <w:ind w:firstLine="480" w:firstLineChars="200"/>
        <w:rPr>
          <w:rFonts w:ascii="宋体" w:hAnsi="宋体" w:cs="宋体"/>
          <w:color w:val="auto"/>
          <w:kern w:val="0"/>
          <w:sz w:val="20"/>
          <w:szCs w:val="20"/>
          <w:lang w:val="zh-TW" w:eastAsia="zh-TW" w:bidi="zh-TW"/>
        </w:rPr>
      </w:pPr>
      <w:r>
        <w:rPr>
          <w:rFonts w:ascii="宋体" w:hAnsi="宋体" w:cs="宋体"/>
          <w:color w:val="auto"/>
          <w:kern w:val="0"/>
          <w:sz w:val="24"/>
          <w:szCs w:val="24"/>
          <w:lang w:val="zh-TW" w:eastAsia="zh-TW" w:bidi="zh-TW"/>
        </w:rPr>
        <w:t>截止时间：</w:t>
      </w:r>
      <w:r>
        <w:rPr>
          <w:rFonts w:hint="eastAsia" w:ascii="宋体" w:hAnsi="宋体" w:cs="宋体"/>
          <w:color w:val="auto"/>
          <w:kern w:val="0"/>
          <w:sz w:val="24"/>
          <w:szCs w:val="24"/>
          <w:u w:val="single"/>
          <w:lang w:val="zh-TW" w:eastAsia="zh-TW" w:bidi="zh-TW"/>
        </w:rPr>
        <w:t>202</w:t>
      </w:r>
      <w:r>
        <w:rPr>
          <w:rFonts w:hint="eastAsia" w:ascii="宋体" w:hAnsi="宋体" w:cs="宋体"/>
          <w:color w:val="auto"/>
          <w:kern w:val="0"/>
          <w:sz w:val="24"/>
          <w:szCs w:val="24"/>
          <w:u w:val="single"/>
          <w:lang w:val="en-US" w:eastAsia="zh-CN" w:bidi="zh-TW"/>
        </w:rPr>
        <w:t>3</w:t>
      </w:r>
      <w:r>
        <w:rPr>
          <w:rFonts w:hint="eastAsia" w:ascii="宋体" w:hAnsi="宋体" w:cs="宋体"/>
          <w:color w:val="auto"/>
          <w:kern w:val="0"/>
          <w:sz w:val="24"/>
          <w:szCs w:val="24"/>
          <w:u w:val="single"/>
          <w:lang w:val="zh-TW" w:eastAsia="zh-TW" w:bidi="zh-TW"/>
        </w:rPr>
        <w:t>年</w:t>
      </w:r>
      <w:r>
        <w:rPr>
          <w:rFonts w:hint="eastAsia" w:ascii="宋体" w:hAnsi="宋体" w:cs="宋体"/>
          <w:color w:val="auto"/>
          <w:kern w:val="0"/>
          <w:sz w:val="24"/>
          <w:szCs w:val="24"/>
          <w:u w:val="single"/>
          <w:lang w:val="en-US" w:eastAsia="zh-CN" w:bidi="zh-TW"/>
        </w:rPr>
        <w:t>7</w:t>
      </w:r>
      <w:r>
        <w:rPr>
          <w:rFonts w:hint="eastAsia" w:ascii="宋体" w:hAnsi="宋体" w:cs="宋体"/>
          <w:color w:val="auto"/>
          <w:kern w:val="0"/>
          <w:sz w:val="24"/>
          <w:szCs w:val="24"/>
          <w:u w:val="single"/>
          <w:lang w:val="zh-TW" w:eastAsia="zh-TW" w:bidi="zh-TW"/>
        </w:rPr>
        <w:t>月</w:t>
      </w:r>
      <w:r>
        <w:rPr>
          <w:rFonts w:hint="eastAsia" w:ascii="宋体" w:hAnsi="宋体" w:cs="宋体"/>
          <w:color w:val="auto"/>
          <w:kern w:val="0"/>
          <w:sz w:val="24"/>
          <w:szCs w:val="24"/>
          <w:u w:val="single"/>
          <w:lang w:val="en-US" w:eastAsia="zh-CN" w:bidi="zh-TW"/>
        </w:rPr>
        <w:t>21</w:t>
      </w:r>
      <w:r>
        <w:rPr>
          <w:rFonts w:hint="eastAsia" w:ascii="宋体" w:hAnsi="宋体" w:cs="宋体"/>
          <w:color w:val="auto"/>
          <w:kern w:val="0"/>
          <w:sz w:val="24"/>
          <w:szCs w:val="24"/>
          <w:u w:val="single"/>
          <w:lang w:val="zh-TW" w:eastAsia="zh-TW" w:bidi="zh-TW"/>
        </w:rPr>
        <w:t>日</w:t>
      </w:r>
      <w:r>
        <w:rPr>
          <w:rFonts w:ascii="宋体" w:hAnsi="宋体" w:cs="宋体"/>
          <w:color w:val="auto"/>
          <w:kern w:val="0"/>
          <w:sz w:val="24"/>
          <w:szCs w:val="24"/>
          <w:u w:val="single"/>
          <w:lang w:bidi="zh-CN"/>
        </w:rPr>
        <w:t>09</w:t>
      </w:r>
      <w:r>
        <w:rPr>
          <w:rFonts w:ascii="宋体" w:hAnsi="宋体" w:cs="宋体"/>
          <w:color w:val="auto"/>
          <w:kern w:val="0"/>
          <w:sz w:val="24"/>
          <w:szCs w:val="24"/>
          <w:u w:val="single"/>
          <w:lang w:val="zh-TW" w:eastAsia="zh-TW" w:bidi="zh-TW"/>
        </w:rPr>
        <w:t>点</w:t>
      </w:r>
      <w:r>
        <w:rPr>
          <w:rFonts w:ascii="宋体" w:hAnsi="宋体" w:cs="宋体"/>
          <w:color w:val="auto"/>
          <w:kern w:val="0"/>
          <w:sz w:val="24"/>
          <w:szCs w:val="24"/>
          <w:u w:val="single"/>
          <w:lang w:bidi="zh-TW"/>
        </w:rPr>
        <w:t>0</w:t>
      </w:r>
      <w:r>
        <w:rPr>
          <w:rFonts w:hint="eastAsia" w:ascii="宋体" w:hAnsi="宋体" w:cs="宋体"/>
          <w:color w:val="auto"/>
          <w:kern w:val="0"/>
          <w:sz w:val="24"/>
          <w:szCs w:val="24"/>
          <w:u w:val="single"/>
          <w:lang w:bidi="zh-TW"/>
        </w:rPr>
        <w:t>0</w:t>
      </w:r>
      <w:r>
        <w:rPr>
          <w:rFonts w:ascii="宋体" w:hAnsi="宋体" w:cs="宋体"/>
          <w:color w:val="auto"/>
          <w:kern w:val="0"/>
          <w:sz w:val="24"/>
          <w:szCs w:val="24"/>
          <w:u w:val="single"/>
          <w:lang w:val="zh-TW" w:eastAsia="zh-TW" w:bidi="zh-TW"/>
        </w:rPr>
        <w:t>分</w:t>
      </w:r>
      <w:r>
        <w:rPr>
          <w:rFonts w:ascii="宋体" w:hAnsi="宋体" w:cs="宋体"/>
          <w:color w:val="auto"/>
          <w:kern w:val="0"/>
          <w:sz w:val="24"/>
          <w:szCs w:val="24"/>
          <w:lang w:val="zh-TW" w:eastAsia="zh-TW" w:bidi="zh-TW"/>
        </w:rPr>
        <w:t>（北京时间）</w:t>
      </w:r>
    </w:p>
    <w:p>
      <w:pPr>
        <w:widowControl/>
        <w:spacing w:line="380" w:lineRule="exact"/>
        <w:ind w:firstLine="480" w:firstLineChars="200"/>
        <w:jc w:val="left"/>
        <w:rPr>
          <w:rFonts w:ascii="宋体" w:hAnsi="宋体" w:cs="宋体"/>
          <w:bCs/>
          <w:color w:val="auto"/>
          <w:kern w:val="0"/>
          <w:sz w:val="24"/>
          <w:szCs w:val="24"/>
        </w:rPr>
      </w:pPr>
      <w:r>
        <w:rPr>
          <w:rFonts w:hint="eastAsia" w:ascii="宋体" w:hAnsi="宋体" w:cs="宋体"/>
          <w:bCs/>
          <w:color w:val="auto"/>
          <w:kern w:val="0"/>
          <w:sz w:val="24"/>
          <w:szCs w:val="24"/>
        </w:rPr>
        <w:t>地    点：泰州市姜堰区人民法院（502室）。</w:t>
      </w:r>
    </w:p>
    <w:p>
      <w:pPr>
        <w:widowControl/>
        <w:spacing w:line="380" w:lineRule="exact"/>
        <w:jc w:val="left"/>
        <w:rPr>
          <w:rFonts w:ascii="Times New Roman" w:hAnsi="Times New Roman"/>
          <w:b/>
          <w:bCs/>
          <w:color w:val="auto"/>
          <w:sz w:val="26"/>
          <w:szCs w:val="26"/>
        </w:rPr>
      </w:pPr>
      <w:r>
        <w:rPr>
          <w:rFonts w:ascii="Times New Roman" w:hAnsi="Times New Roman"/>
          <w:b/>
          <w:bCs/>
          <w:color w:val="auto"/>
          <w:sz w:val="26"/>
          <w:szCs w:val="26"/>
        </w:rPr>
        <w:t>五</w:t>
      </w:r>
      <w:r>
        <w:rPr>
          <w:rFonts w:hint="eastAsia" w:ascii="Times New Roman" w:hAnsi="Times New Roman"/>
          <w:b/>
          <w:bCs/>
          <w:color w:val="auto"/>
          <w:sz w:val="26"/>
          <w:szCs w:val="26"/>
        </w:rPr>
        <w:t>、</w:t>
      </w:r>
      <w:r>
        <w:rPr>
          <w:rFonts w:ascii="Times New Roman" w:hAnsi="Times New Roman"/>
          <w:b/>
          <w:bCs/>
          <w:color w:val="auto"/>
          <w:sz w:val="26"/>
          <w:szCs w:val="26"/>
        </w:rPr>
        <w:t>开启</w:t>
      </w:r>
    </w:p>
    <w:p>
      <w:pPr>
        <w:spacing w:line="380" w:lineRule="exact"/>
        <w:ind w:firstLine="480" w:firstLineChars="200"/>
        <w:rPr>
          <w:rFonts w:ascii="宋体" w:hAnsi="宋体" w:cs="宋体"/>
          <w:color w:val="auto"/>
          <w:kern w:val="0"/>
          <w:sz w:val="20"/>
          <w:szCs w:val="20"/>
          <w:lang w:val="zh-TW" w:eastAsia="zh-TW" w:bidi="zh-TW"/>
        </w:rPr>
      </w:pPr>
      <w:r>
        <w:rPr>
          <w:rFonts w:ascii="宋体" w:hAnsi="宋体" w:cs="宋体"/>
          <w:color w:val="auto"/>
          <w:kern w:val="0"/>
          <w:sz w:val="24"/>
          <w:szCs w:val="24"/>
          <w:lang w:val="zh-TW" w:eastAsia="zh-TW" w:bidi="zh-TW"/>
        </w:rPr>
        <w:t>时</w:t>
      </w:r>
      <w:r>
        <w:rPr>
          <w:rFonts w:hint="eastAsia" w:ascii="宋体" w:hAnsi="宋体" w:cs="宋体"/>
          <w:color w:val="auto"/>
          <w:kern w:val="0"/>
          <w:sz w:val="24"/>
          <w:szCs w:val="24"/>
          <w:lang w:val="zh-TW" w:bidi="zh-TW"/>
        </w:rPr>
        <w:t xml:space="preserve">    </w:t>
      </w:r>
      <w:r>
        <w:rPr>
          <w:rFonts w:ascii="宋体" w:hAnsi="宋体" w:cs="宋体"/>
          <w:color w:val="auto"/>
          <w:kern w:val="0"/>
          <w:sz w:val="24"/>
          <w:szCs w:val="24"/>
          <w:lang w:val="zh-TW" w:eastAsia="zh-TW" w:bidi="zh-TW"/>
        </w:rPr>
        <w:t>间：</w:t>
      </w:r>
      <w:r>
        <w:rPr>
          <w:rFonts w:hint="eastAsia" w:ascii="宋体" w:hAnsi="宋体" w:cs="宋体"/>
          <w:color w:val="auto"/>
          <w:kern w:val="0"/>
          <w:sz w:val="24"/>
          <w:szCs w:val="24"/>
          <w:u w:val="single"/>
          <w:lang w:val="zh-TW" w:eastAsia="zh-TW" w:bidi="zh-TW"/>
        </w:rPr>
        <w:t>202</w:t>
      </w:r>
      <w:r>
        <w:rPr>
          <w:rFonts w:hint="eastAsia" w:ascii="宋体" w:hAnsi="宋体" w:cs="宋体"/>
          <w:color w:val="auto"/>
          <w:kern w:val="0"/>
          <w:sz w:val="24"/>
          <w:szCs w:val="24"/>
          <w:u w:val="single"/>
          <w:lang w:val="en-US" w:eastAsia="zh-CN" w:bidi="zh-TW"/>
        </w:rPr>
        <w:t>3</w:t>
      </w:r>
      <w:r>
        <w:rPr>
          <w:rFonts w:hint="eastAsia" w:ascii="宋体" w:hAnsi="宋体" w:cs="宋体"/>
          <w:color w:val="auto"/>
          <w:kern w:val="0"/>
          <w:sz w:val="24"/>
          <w:szCs w:val="24"/>
          <w:u w:val="single"/>
          <w:lang w:val="zh-TW" w:eastAsia="zh-TW" w:bidi="zh-TW"/>
        </w:rPr>
        <w:t>年</w:t>
      </w:r>
      <w:r>
        <w:rPr>
          <w:rFonts w:hint="eastAsia" w:ascii="宋体" w:hAnsi="宋体" w:cs="宋体"/>
          <w:color w:val="auto"/>
          <w:kern w:val="0"/>
          <w:sz w:val="24"/>
          <w:szCs w:val="24"/>
          <w:u w:val="single"/>
          <w:lang w:val="en-US" w:eastAsia="zh-CN" w:bidi="zh-TW"/>
        </w:rPr>
        <w:t>7</w:t>
      </w:r>
      <w:r>
        <w:rPr>
          <w:rFonts w:hint="eastAsia" w:ascii="宋体" w:hAnsi="宋体" w:cs="宋体"/>
          <w:color w:val="auto"/>
          <w:kern w:val="0"/>
          <w:sz w:val="24"/>
          <w:szCs w:val="24"/>
          <w:u w:val="single"/>
          <w:lang w:val="zh-TW" w:eastAsia="zh-TW" w:bidi="zh-TW"/>
        </w:rPr>
        <w:t>月</w:t>
      </w:r>
      <w:r>
        <w:rPr>
          <w:rFonts w:hint="eastAsia" w:ascii="宋体" w:hAnsi="宋体" w:cs="宋体"/>
          <w:color w:val="auto"/>
          <w:kern w:val="0"/>
          <w:sz w:val="24"/>
          <w:szCs w:val="24"/>
          <w:u w:val="single"/>
          <w:lang w:val="en-US" w:eastAsia="zh-CN" w:bidi="zh-TW"/>
        </w:rPr>
        <w:t>21</w:t>
      </w:r>
      <w:r>
        <w:rPr>
          <w:rFonts w:hint="eastAsia" w:ascii="宋体" w:hAnsi="宋体" w:cs="宋体"/>
          <w:color w:val="auto"/>
          <w:kern w:val="0"/>
          <w:sz w:val="24"/>
          <w:szCs w:val="24"/>
          <w:u w:val="single"/>
          <w:lang w:val="zh-TW" w:eastAsia="zh-TW" w:bidi="zh-TW"/>
        </w:rPr>
        <w:t>日</w:t>
      </w:r>
      <w:r>
        <w:rPr>
          <w:rFonts w:ascii="宋体" w:hAnsi="宋体" w:cs="宋体"/>
          <w:color w:val="auto"/>
          <w:kern w:val="0"/>
          <w:sz w:val="24"/>
          <w:szCs w:val="24"/>
          <w:u w:val="single"/>
          <w:lang w:bidi="zh-CN"/>
        </w:rPr>
        <w:t>09</w:t>
      </w:r>
      <w:r>
        <w:rPr>
          <w:rFonts w:ascii="宋体" w:hAnsi="宋体" w:cs="宋体"/>
          <w:color w:val="auto"/>
          <w:kern w:val="0"/>
          <w:sz w:val="24"/>
          <w:szCs w:val="24"/>
          <w:u w:val="single"/>
          <w:lang w:val="zh-TW" w:eastAsia="zh-TW" w:bidi="zh-TW"/>
        </w:rPr>
        <w:t>点</w:t>
      </w:r>
      <w:r>
        <w:rPr>
          <w:rFonts w:ascii="宋体" w:hAnsi="宋体" w:cs="宋体"/>
          <w:color w:val="auto"/>
          <w:kern w:val="0"/>
          <w:sz w:val="24"/>
          <w:szCs w:val="24"/>
          <w:u w:val="single"/>
          <w:lang w:bidi="zh-TW"/>
        </w:rPr>
        <w:t>0</w:t>
      </w:r>
      <w:r>
        <w:rPr>
          <w:rFonts w:hint="eastAsia" w:ascii="宋体" w:hAnsi="宋体" w:cs="宋体"/>
          <w:color w:val="auto"/>
          <w:kern w:val="0"/>
          <w:sz w:val="24"/>
          <w:szCs w:val="24"/>
          <w:u w:val="single"/>
          <w:lang w:bidi="zh-TW"/>
        </w:rPr>
        <w:t>0</w:t>
      </w:r>
      <w:r>
        <w:rPr>
          <w:rFonts w:ascii="宋体" w:hAnsi="宋体" w:cs="宋体"/>
          <w:color w:val="auto"/>
          <w:kern w:val="0"/>
          <w:sz w:val="24"/>
          <w:szCs w:val="24"/>
          <w:u w:val="single"/>
          <w:lang w:val="zh-TW" w:eastAsia="zh-TW" w:bidi="zh-TW"/>
        </w:rPr>
        <w:t>分</w:t>
      </w:r>
      <w:r>
        <w:rPr>
          <w:rFonts w:ascii="宋体" w:hAnsi="宋体" w:cs="宋体"/>
          <w:color w:val="auto"/>
          <w:kern w:val="0"/>
          <w:sz w:val="24"/>
          <w:szCs w:val="24"/>
          <w:lang w:val="zh-TW" w:eastAsia="zh-TW" w:bidi="zh-TW"/>
        </w:rPr>
        <w:t>（北京时间）</w:t>
      </w:r>
    </w:p>
    <w:p>
      <w:pPr>
        <w:widowControl/>
        <w:spacing w:line="380" w:lineRule="exact"/>
        <w:ind w:firstLine="480" w:firstLineChars="200"/>
        <w:jc w:val="left"/>
        <w:rPr>
          <w:rFonts w:ascii="宋体" w:hAnsi="宋体" w:cs="宋体"/>
          <w:bCs/>
          <w:color w:val="auto"/>
          <w:kern w:val="0"/>
          <w:sz w:val="24"/>
          <w:szCs w:val="24"/>
        </w:rPr>
      </w:pPr>
      <w:r>
        <w:rPr>
          <w:rFonts w:hint="eastAsia" w:ascii="宋体" w:hAnsi="宋体" w:cs="宋体"/>
          <w:bCs/>
          <w:color w:val="auto"/>
          <w:kern w:val="0"/>
          <w:sz w:val="24"/>
          <w:szCs w:val="24"/>
        </w:rPr>
        <w:t>地    点：泰州市姜堰区人民法院（502室）。</w:t>
      </w:r>
    </w:p>
    <w:p>
      <w:pPr>
        <w:widowControl/>
        <w:spacing w:line="380" w:lineRule="exact"/>
        <w:jc w:val="left"/>
        <w:rPr>
          <w:rFonts w:ascii="Times New Roman" w:hAnsi="Times New Roman"/>
          <w:color w:val="auto"/>
          <w:sz w:val="26"/>
          <w:szCs w:val="26"/>
        </w:rPr>
      </w:pPr>
      <w:r>
        <w:rPr>
          <w:rFonts w:ascii="Times New Roman" w:hAnsi="Times New Roman"/>
          <w:b/>
          <w:bCs/>
          <w:color w:val="auto"/>
          <w:sz w:val="26"/>
          <w:szCs w:val="26"/>
        </w:rPr>
        <w:t>六</w:t>
      </w:r>
      <w:r>
        <w:rPr>
          <w:rFonts w:hint="eastAsia" w:ascii="Times New Roman" w:hAnsi="Times New Roman"/>
          <w:b/>
          <w:bCs/>
          <w:color w:val="auto"/>
          <w:sz w:val="26"/>
          <w:szCs w:val="26"/>
        </w:rPr>
        <w:t>、</w:t>
      </w:r>
      <w:r>
        <w:rPr>
          <w:rFonts w:ascii="Times New Roman" w:hAnsi="Times New Roman"/>
          <w:b/>
          <w:bCs/>
          <w:color w:val="auto"/>
          <w:sz w:val="26"/>
          <w:szCs w:val="26"/>
        </w:rPr>
        <w:t>公告期限</w:t>
      </w:r>
      <w:r>
        <w:rPr>
          <w:rFonts w:hint="eastAsia" w:ascii="Times New Roman" w:hAnsi="Times New Roman"/>
          <w:b/>
          <w:bCs/>
          <w:color w:val="auto"/>
          <w:sz w:val="26"/>
          <w:szCs w:val="26"/>
        </w:rPr>
        <w:t>：</w:t>
      </w:r>
      <w:r>
        <w:rPr>
          <w:rFonts w:ascii="Times New Roman" w:hAnsi="Times New Roman"/>
          <w:color w:val="auto"/>
          <w:sz w:val="24"/>
          <w:szCs w:val="24"/>
        </w:rPr>
        <w:t>自本公告发布之日起</w:t>
      </w:r>
      <w:r>
        <w:rPr>
          <w:rFonts w:ascii="Times New Roman" w:hAnsi="Times New Roman" w:eastAsia="PMingLiU"/>
          <w:color w:val="auto"/>
          <w:sz w:val="26"/>
          <w:szCs w:val="26"/>
        </w:rPr>
        <w:t>3</w:t>
      </w:r>
      <w:r>
        <w:rPr>
          <w:rFonts w:ascii="Times New Roman" w:hAnsi="Times New Roman"/>
          <w:color w:val="auto"/>
          <w:sz w:val="24"/>
          <w:szCs w:val="24"/>
        </w:rPr>
        <w:t>个工作日。</w:t>
      </w:r>
    </w:p>
    <w:p>
      <w:pPr>
        <w:spacing w:line="380" w:lineRule="exact"/>
        <w:jc w:val="left"/>
        <w:rPr>
          <w:rFonts w:ascii="宋体" w:hAnsi="宋体" w:cs="宋体"/>
          <w:b/>
          <w:bCs/>
          <w:color w:val="auto"/>
          <w:kern w:val="0"/>
          <w:sz w:val="24"/>
          <w:szCs w:val="20"/>
          <w:lang w:val="zh-TW" w:eastAsia="zh-TW" w:bidi="zh-TW"/>
        </w:rPr>
      </w:pPr>
      <w:r>
        <w:rPr>
          <w:rFonts w:ascii="宋体" w:hAnsi="宋体" w:cs="宋体"/>
          <w:b/>
          <w:bCs/>
          <w:color w:val="auto"/>
          <w:kern w:val="0"/>
          <w:sz w:val="26"/>
          <w:szCs w:val="26"/>
          <w:lang w:val="zh-TW" w:eastAsia="zh-TW" w:bidi="zh-TW"/>
        </w:rPr>
        <w:t>七</w:t>
      </w:r>
      <w:r>
        <w:rPr>
          <w:rFonts w:hint="eastAsia" w:ascii="宋体" w:hAnsi="宋体" w:cs="宋体"/>
          <w:b/>
          <w:bCs/>
          <w:color w:val="auto"/>
          <w:kern w:val="0"/>
          <w:sz w:val="26"/>
          <w:szCs w:val="26"/>
          <w:lang w:val="zh-TW" w:bidi="zh-TW"/>
        </w:rPr>
        <w:t>、</w:t>
      </w:r>
      <w:r>
        <w:rPr>
          <w:rFonts w:ascii="宋体" w:hAnsi="宋体" w:cs="宋体"/>
          <w:b/>
          <w:bCs/>
          <w:color w:val="auto"/>
          <w:kern w:val="0"/>
          <w:sz w:val="26"/>
          <w:szCs w:val="26"/>
          <w:lang w:val="zh-TW" w:eastAsia="zh-TW" w:bidi="zh-TW"/>
        </w:rPr>
        <w:t>其他补充事宜</w:t>
      </w:r>
    </w:p>
    <w:p>
      <w:pPr>
        <w:tabs>
          <w:tab w:val="left" w:pos="2268"/>
        </w:tabs>
        <w:snapToGrid w:val="0"/>
        <w:spacing w:line="380" w:lineRule="exact"/>
        <w:ind w:firstLine="480" w:firstLineChars="200"/>
        <w:rPr>
          <w:rFonts w:ascii="宋体" w:hAnsi="宋体"/>
          <w:color w:val="auto"/>
          <w:kern w:val="0"/>
          <w:sz w:val="24"/>
          <w:szCs w:val="24"/>
        </w:rPr>
      </w:pPr>
      <w:r>
        <w:rPr>
          <w:rFonts w:hint="eastAsia" w:ascii="宋体" w:hAnsi="宋体"/>
          <w:color w:val="auto"/>
          <w:kern w:val="0"/>
          <w:sz w:val="24"/>
          <w:szCs w:val="24"/>
        </w:rPr>
        <w:t>（1）投标保证金：</w:t>
      </w:r>
      <w:r>
        <w:rPr>
          <w:rFonts w:hint="eastAsia" w:ascii="宋体" w:hAnsi="宋体" w:cs="Arial"/>
          <w:color w:val="auto"/>
          <w:sz w:val="24"/>
          <w:szCs w:val="24"/>
        </w:rPr>
        <w:t>本项目不需要缴纳投标保证金。</w:t>
      </w:r>
    </w:p>
    <w:p>
      <w:pPr>
        <w:widowControl/>
        <w:spacing w:line="380" w:lineRule="exact"/>
        <w:ind w:firstLine="480" w:firstLineChars="200"/>
        <w:jc w:val="left"/>
        <w:rPr>
          <w:rFonts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现场踏勘：供应商自行踏勘。（请各投标人对项目现场进行自主踏勘，未现场踏勘和未提出疑义的投标人将被视为已踏勘，认同采购项目要求的内容，由此造成的后果由投标人负责。）</w:t>
      </w:r>
    </w:p>
    <w:p>
      <w:pPr>
        <w:spacing w:line="380" w:lineRule="exact"/>
        <w:jc w:val="left"/>
        <w:rPr>
          <w:rFonts w:ascii="宋体" w:hAnsi="宋体" w:eastAsia="PMingLiU" w:cs="宋体"/>
          <w:color w:val="auto"/>
          <w:kern w:val="0"/>
          <w:sz w:val="26"/>
          <w:szCs w:val="26"/>
          <w:lang w:val="zh-TW" w:bidi="zh-TW"/>
        </w:rPr>
      </w:pPr>
      <w:r>
        <w:rPr>
          <w:rFonts w:ascii="宋体" w:hAnsi="宋体" w:cs="宋体"/>
          <w:b/>
          <w:bCs/>
          <w:color w:val="auto"/>
          <w:kern w:val="0"/>
          <w:sz w:val="26"/>
          <w:szCs w:val="26"/>
          <w:lang w:val="zh-TW" w:eastAsia="zh-TW" w:bidi="zh-TW"/>
        </w:rPr>
        <w:t>八、凡对本次采购提出询问，请按以下方式联系</w:t>
      </w:r>
      <w:r>
        <w:rPr>
          <w:rFonts w:hint="eastAsia" w:ascii="宋体" w:hAnsi="宋体" w:cs="宋体"/>
          <w:color w:val="auto"/>
          <w:kern w:val="0"/>
          <w:sz w:val="26"/>
          <w:szCs w:val="26"/>
          <w:lang w:val="zh-TW" w:bidi="zh-TW"/>
        </w:rPr>
        <w:t>：</w:t>
      </w:r>
    </w:p>
    <w:p>
      <w:pPr>
        <w:spacing w:line="500" w:lineRule="exact"/>
        <w:ind w:firstLine="480" w:firstLineChars="200"/>
        <w:rPr>
          <w:rFonts w:hint="eastAsia" w:ascii="宋体" w:hAnsi="宋体" w:cs="宋体"/>
          <w:color w:val="auto"/>
          <w:sz w:val="24"/>
          <w:szCs w:val="24"/>
        </w:rPr>
      </w:pPr>
      <w:bookmarkStart w:id="3" w:name="bookmark49"/>
      <w:bookmarkEnd w:id="3"/>
      <w:r>
        <w:rPr>
          <w:rFonts w:hint="eastAsia" w:ascii="宋体" w:hAnsi="宋体" w:cs="宋体"/>
          <w:color w:val="auto"/>
          <w:sz w:val="24"/>
          <w:szCs w:val="24"/>
        </w:rPr>
        <w:t>1.采购人信息</w:t>
      </w:r>
    </w:p>
    <w:p>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u w:val="single"/>
        </w:rPr>
        <w:t>泰州市姜堰区人民法院</w:t>
      </w:r>
    </w:p>
    <w:p>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泰州市姜堰区姜堰大道</w:t>
      </w:r>
      <w:r>
        <w:rPr>
          <w:rFonts w:ascii="宋体" w:hAnsi="宋体" w:cs="宋体"/>
          <w:color w:val="auto"/>
          <w:sz w:val="24"/>
          <w:szCs w:val="24"/>
          <w:u w:val="single"/>
        </w:rPr>
        <w:t>749</w:t>
      </w:r>
      <w:r>
        <w:rPr>
          <w:rFonts w:hint="eastAsia" w:ascii="宋体" w:hAnsi="宋体" w:cs="宋体"/>
          <w:color w:val="auto"/>
          <w:sz w:val="24"/>
          <w:szCs w:val="24"/>
          <w:u w:val="single"/>
        </w:rPr>
        <w:t>号</w:t>
      </w:r>
    </w:p>
    <w:p>
      <w:pPr>
        <w:spacing w:line="5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联系方式：</w:t>
      </w:r>
      <w:r>
        <w:rPr>
          <w:rFonts w:hint="eastAsia" w:ascii="宋体" w:hAnsi="宋体" w:cs="宋体"/>
          <w:color w:val="auto"/>
          <w:sz w:val="24"/>
          <w:szCs w:val="24"/>
          <w:u w:val="single"/>
        </w:rPr>
        <w:t xml:space="preserve"> </w:t>
      </w:r>
      <w:bookmarkStart w:id="4" w:name="_Toc28359009"/>
      <w:bookmarkStart w:id="5" w:name="_Toc28359086"/>
      <w:r>
        <w:rPr>
          <w:rFonts w:hint="eastAsia" w:ascii="宋体" w:hAnsi="宋体" w:cs="宋体"/>
          <w:color w:val="auto"/>
          <w:sz w:val="24"/>
          <w:szCs w:val="24"/>
          <w:u w:val="single"/>
        </w:rPr>
        <w:t>孙</w:t>
      </w:r>
      <w:r>
        <w:rPr>
          <w:rFonts w:hint="eastAsia" w:ascii="宋体" w:hAnsi="宋体" w:cs="宋体"/>
          <w:color w:val="auto"/>
          <w:sz w:val="24"/>
          <w:szCs w:val="24"/>
          <w:u w:val="single"/>
          <w:lang w:eastAsia="zh-CN"/>
        </w:rPr>
        <w:t>先生</w:t>
      </w:r>
      <w:r>
        <w:rPr>
          <w:rFonts w:hint="eastAsia" w:ascii="宋体" w:hAnsi="宋体" w:cs="宋体"/>
          <w:color w:val="auto"/>
          <w:sz w:val="24"/>
          <w:szCs w:val="24"/>
          <w:u w:val="single"/>
        </w:rPr>
        <w:t xml:space="preserve">  88846820   </w:t>
      </w:r>
    </w:p>
    <w:bookmarkEnd w:id="4"/>
    <w:bookmarkEnd w:id="5"/>
    <w:p>
      <w:pPr>
        <w:widowControl/>
        <w:spacing w:line="380" w:lineRule="exact"/>
        <w:ind w:firstLine="480" w:firstLineChars="200"/>
        <w:jc w:val="left"/>
        <w:rPr>
          <w:rFonts w:hint="eastAsia" w:ascii="宋体" w:hAnsi="宋体" w:cs="Verdana"/>
          <w:color w:val="auto"/>
          <w:kern w:val="0"/>
          <w:sz w:val="24"/>
          <w:szCs w:val="24"/>
          <w:u w:val="single"/>
        </w:rPr>
      </w:pPr>
    </w:p>
    <w:p>
      <w:pPr>
        <w:spacing w:line="360" w:lineRule="exact"/>
        <w:jc w:val="right"/>
        <w:rPr>
          <w:rFonts w:ascii="Times New Roman" w:hAnsi="Times New Roman"/>
          <w:color w:val="auto"/>
          <w:szCs w:val="24"/>
        </w:rPr>
      </w:pPr>
      <w:r>
        <w:rPr>
          <w:rFonts w:hint="eastAsia" w:ascii="宋体" w:hAnsi="宋体" w:cs="宋体"/>
          <w:bCs/>
          <w:color w:val="auto"/>
          <w:kern w:val="0"/>
          <w:szCs w:val="24"/>
        </w:rPr>
        <w:t xml:space="preserve">                                   </w:t>
      </w:r>
      <w:r>
        <w:rPr>
          <w:rFonts w:hint="eastAsia" w:ascii="宋体" w:hAnsi="宋体" w:cs="宋体"/>
          <w:color w:val="auto"/>
          <w:kern w:val="0"/>
          <w:sz w:val="24"/>
          <w:szCs w:val="24"/>
        </w:rPr>
        <w:t>泰州市姜堰区人民法院</w:t>
      </w:r>
    </w:p>
    <w:p>
      <w:pPr>
        <w:spacing w:line="320" w:lineRule="exact"/>
        <w:ind w:firstLine="643" w:firstLineChars="200"/>
        <w:jc w:val="center"/>
        <w:rPr>
          <w:rFonts w:ascii="Times New Roman" w:hAnsi="Times New Roman"/>
          <w:b/>
          <w:color w:val="auto"/>
          <w:sz w:val="32"/>
          <w:szCs w:val="32"/>
        </w:rPr>
      </w:pPr>
      <w:r>
        <w:rPr>
          <w:rFonts w:hint="eastAsia" w:ascii="Times New Roman" w:hAnsi="Times New Roman"/>
          <w:b/>
          <w:color w:val="auto"/>
          <w:sz w:val="32"/>
          <w:szCs w:val="32"/>
        </w:rPr>
        <w:t xml:space="preserve"> </w:t>
      </w:r>
      <w:r>
        <w:rPr>
          <w:rFonts w:ascii="Times New Roman" w:hAnsi="Times New Roman"/>
          <w:b/>
          <w:color w:val="auto"/>
          <w:sz w:val="32"/>
          <w:szCs w:val="32"/>
        </w:rPr>
        <w:t xml:space="preserve">                                  </w:t>
      </w:r>
      <w:r>
        <w:rPr>
          <w:rFonts w:ascii="宋体" w:hAnsi="宋体" w:cs="宋体"/>
          <w:color w:val="auto"/>
          <w:kern w:val="0"/>
          <w:sz w:val="24"/>
          <w:szCs w:val="24"/>
        </w:rPr>
        <w:t xml:space="preserve"> 202</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17</w:t>
      </w:r>
      <w:r>
        <w:rPr>
          <w:rFonts w:hint="eastAsia" w:ascii="宋体" w:hAnsi="宋体" w:cs="宋体"/>
          <w:color w:val="auto"/>
          <w:kern w:val="0"/>
          <w:sz w:val="24"/>
          <w:szCs w:val="24"/>
        </w:rPr>
        <w:t>日</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DRhZmM5MThiODVmNmQwNTY2M2IwNTczMGJhYTMifQ=="/>
  </w:docVars>
  <w:rsids>
    <w:rsidRoot w:val="00000000"/>
    <w:rsid w:val="00267DAF"/>
    <w:rsid w:val="003B42F2"/>
    <w:rsid w:val="0161401E"/>
    <w:rsid w:val="018A6399"/>
    <w:rsid w:val="02241764"/>
    <w:rsid w:val="0502316F"/>
    <w:rsid w:val="05372779"/>
    <w:rsid w:val="064B01DA"/>
    <w:rsid w:val="068A4021"/>
    <w:rsid w:val="08265D0C"/>
    <w:rsid w:val="088B082E"/>
    <w:rsid w:val="089D4BE2"/>
    <w:rsid w:val="0A1832CC"/>
    <w:rsid w:val="0BD805E3"/>
    <w:rsid w:val="0C4B308C"/>
    <w:rsid w:val="0C8F4D44"/>
    <w:rsid w:val="0D500BAD"/>
    <w:rsid w:val="10337110"/>
    <w:rsid w:val="172B7A0C"/>
    <w:rsid w:val="17377F35"/>
    <w:rsid w:val="185929EC"/>
    <w:rsid w:val="19544EA0"/>
    <w:rsid w:val="19637BA3"/>
    <w:rsid w:val="19940579"/>
    <w:rsid w:val="1DDE7D26"/>
    <w:rsid w:val="1DEF3D25"/>
    <w:rsid w:val="1F186423"/>
    <w:rsid w:val="21A75DCD"/>
    <w:rsid w:val="232C1182"/>
    <w:rsid w:val="25276BBB"/>
    <w:rsid w:val="265F480A"/>
    <w:rsid w:val="28200E3D"/>
    <w:rsid w:val="292433A1"/>
    <w:rsid w:val="2D26644E"/>
    <w:rsid w:val="2E677B20"/>
    <w:rsid w:val="2E927E18"/>
    <w:rsid w:val="2EA11AA2"/>
    <w:rsid w:val="30272E54"/>
    <w:rsid w:val="32DF40B0"/>
    <w:rsid w:val="3452020E"/>
    <w:rsid w:val="34E541B5"/>
    <w:rsid w:val="34EA7FBA"/>
    <w:rsid w:val="34F26A33"/>
    <w:rsid w:val="36E45DAA"/>
    <w:rsid w:val="37F832B6"/>
    <w:rsid w:val="397970A7"/>
    <w:rsid w:val="39CD5E47"/>
    <w:rsid w:val="3A5B2828"/>
    <w:rsid w:val="3D090CE8"/>
    <w:rsid w:val="3D6107FB"/>
    <w:rsid w:val="3FB0051A"/>
    <w:rsid w:val="3FD765AE"/>
    <w:rsid w:val="40270C3A"/>
    <w:rsid w:val="40455FE9"/>
    <w:rsid w:val="412F2847"/>
    <w:rsid w:val="45437BB5"/>
    <w:rsid w:val="45CF76B9"/>
    <w:rsid w:val="46015197"/>
    <w:rsid w:val="467B4E62"/>
    <w:rsid w:val="46CE70E3"/>
    <w:rsid w:val="46E067B5"/>
    <w:rsid w:val="484A34CB"/>
    <w:rsid w:val="49452FAB"/>
    <w:rsid w:val="49B41926"/>
    <w:rsid w:val="4A2A0C7C"/>
    <w:rsid w:val="4B1F5608"/>
    <w:rsid w:val="4C3E2281"/>
    <w:rsid w:val="4DF5208C"/>
    <w:rsid w:val="4EF269D7"/>
    <w:rsid w:val="50CF3479"/>
    <w:rsid w:val="53973275"/>
    <w:rsid w:val="548E21E8"/>
    <w:rsid w:val="549D71E6"/>
    <w:rsid w:val="54D763E3"/>
    <w:rsid w:val="55111A95"/>
    <w:rsid w:val="55171350"/>
    <w:rsid w:val="56275E46"/>
    <w:rsid w:val="56A1350D"/>
    <w:rsid w:val="570B2207"/>
    <w:rsid w:val="58CB3227"/>
    <w:rsid w:val="590724F4"/>
    <w:rsid w:val="59F47666"/>
    <w:rsid w:val="5A7A4055"/>
    <w:rsid w:val="5CF200C6"/>
    <w:rsid w:val="5D223675"/>
    <w:rsid w:val="5DA97A1D"/>
    <w:rsid w:val="5FE56E6C"/>
    <w:rsid w:val="60D06A65"/>
    <w:rsid w:val="614E458D"/>
    <w:rsid w:val="61DF035C"/>
    <w:rsid w:val="62490D4A"/>
    <w:rsid w:val="6285368B"/>
    <w:rsid w:val="63161A4C"/>
    <w:rsid w:val="641D1F89"/>
    <w:rsid w:val="651C02BF"/>
    <w:rsid w:val="65AA54A7"/>
    <w:rsid w:val="65C26C1A"/>
    <w:rsid w:val="66227D67"/>
    <w:rsid w:val="66A4142D"/>
    <w:rsid w:val="684E141A"/>
    <w:rsid w:val="689C1DC9"/>
    <w:rsid w:val="68B324D6"/>
    <w:rsid w:val="68DA411E"/>
    <w:rsid w:val="692A48E8"/>
    <w:rsid w:val="69717092"/>
    <w:rsid w:val="6A193304"/>
    <w:rsid w:val="6BFE4136"/>
    <w:rsid w:val="6C2D19E4"/>
    <w:rsid w:val="6E016848"/>
    <w:rsid w:val="6E261C8A"/>
    <w:rsid w:val="6E396220"/>
    <w:rsid w:val="6ED26284"/>
    <w:rsid w:val="6FC66DD5"/>
    <w:rsid w:val="70194DBA"/>
    <w:rsid w:val="7258328C"/>
    <w:rsid w:val="74855E09"/>
    <w:rsid w:val="74E12F27"/>
    <w:rsid w:val="771A31EE"/>
    <w:rsid w:val="77EF5733"/>
    <w:rsid w:val="79325F08"/>
    <w:rsid w:val="795D5B40"/>
    <w:rsid w:val="7A0B5317"/>
    <w:rsid w:val="7BB858AF"/>
    <w:rsid w:val="7C0A0DE3"/>
    <w:rsid w:val="7C181824"/>
    <w:rsid w:val="7F07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Times New Roman" w:hAnsi="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768</Characters>
  <Lines>0</Lines>
  <Paragraphs>0</Paragraphs>
  <TotalTime>0</TotalTime>
  <ScaleCrop>false</ScaleCrop>
  <LinksUpToDate>false</LinksUpToDate>
  <CharactersWithSpaces>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2021-03-18T08:53:00Z</dcterms:created>
  <dc:creator>369</dc:creator>
  <cp:lastModifiedBy>月饼</cp:lastModifiedBy>
  <dcterms:modified xsi:type="dcterms:W3CDTF">2023-07-12T01:32:04Z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C8D9523C60DC4B9BA6E9B1D598E82D9E</vt:lpwstr>
  </property>
</Properties>
</file>