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浏阳市人民法院公开选聘特邀调解员拟选聘人员名单</w:t>
      </w:r>
    </w:p>
    <w:p>
      <w:pPr>
        <w:widowControl/>
        <w:jc w:val="center"/>
        <w:textAlignment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（第一批）</w:t>
      </w:r>
    </w:p>
    <w:tbl>
      <w:tblPr>
        <w:tblStyle w:val="2"/>
        <w:tblW w:w="6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11"/>
        <w:gridCol w:w="1417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彭红辉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杨培文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邵国爱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贝远成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王亚辉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邱勇然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易兴仁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吴运年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廖莎莎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刘向红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胡清明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钟婷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刘星杰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刘志刚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廖细姿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黄立求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周新跃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陈仕向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84.6</w:t>
            </w:r>
          </w:p>
        </w:tc>
      </w:tr>
    </w:tbl>
    <w:p>
      <w:pPr>
        <w:widowControl/>
        <w:jc w:val="center"/>
        <w:textAlignment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浏阳市人民法院公开选聘特邀调解员拟选聘人员名单</w:t>
      </w:r>
    </w:p>
    <w:bookmarkEnd w:id="0"/>
    <w:p>
      <w:pPr>
        <w:widowControl/>
        <w:jc w:val="center"/>
        <w:textAlignment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（第二批）</w:t>
      </w:r>
    </w:p>
    <w:tbl>
      <w:tblPr>
        <w:tblStyle w:val="2"/>
        <w:tblW w:w="72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268"/>
        <w:gridCol w:w="1304"/>
        <w:gridCol w:w="2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黄恢明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胡德贵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陈伯昌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陶山麓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刘红光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黎升豪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杨金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86.4</w:t>
            </w:r>
          </w:p>
        </w:tc>
      </w:tr>
    </w:tbl>
    <w:p>
      <w:pPr>
        <w:widowControl/>
        <w:jc w:val="center"/>
        <w:textAlignment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985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3BA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2023-07-26T08:47:32Z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D348D744FB0B4C8C9AA6060C9D68CCDB_12</vt:lpwstr>
  </property>
</Properties>
</file>