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9B" w:rsidRDefault="007F2A9B" w:rsidP="007F2A9B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9.物业服务合同纠纷</w:t>
      </w:r>
    </w:p>
    <w:p w:rsidR="007F2A9B" w:rsidRDefault="007F2A9B" w:rsidP="007F2A9B">
      <w:pPr>
        <w:spacing w:before="100" w:beforeAutospacing="1" w:after="100" w:afterAutospacing="1" w:line="276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民  事  起  诉  状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原告：        公司,住所地   ， 联系电话    。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法定代表人/负责人：     ，系    。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委托诉讼代理人：      ，系    律师事务所律师。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被告：    ，男/女,    年   月   日出生，   族，  (写明工作单位和职务或职业),住     ，身份证号码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     。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第三人：    ，男/女,    年   月   日出生，   族</w:t>
      </w:r>
    </w:p>
    <w:p w:rsidR="007F2A9B" w:rsidRDefault="007F2A9B" w:rsidP="007F2A9B">
      <w:pPr>
        <w:spacing w:line="276" w:lineRule="auto"/>
        <w:ind w:leftChars="290" w:left="1569" w:hangingChars="300" w:hanging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，身份证码    ，</w:t>
      </w:r>
    </w:p>
    <w:p w:rsidR="007F2A9B" w:rsidRDefault="007F2A9B" w:rsidP="007F2A9B">
      <w:pPr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。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（以上写明当事人和其他诉讼参加人的姓名或者名称等基本信息。若被告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第三人为法人或其他组织，列明方式为被告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第三人：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（单位名称），住所地   ， 联系电话：    。法定代表人/负责人     ，系    。）</w:t>
      </w:r>
    </w:p>
    <w:p w:rsidR="007F2A9B" w:rsidRDefault="007F2A9B" w:rsidP="007F2A9B">
      <w:pPr>
        <w:spacing w:line="276" w:lineRule="auto"/>
        <w:ind w:firstLineChars="450" w:firstLine="1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诉讼请求</w:t>
      </w:r>
    </w:p>
    <w:p w:rsidR="007F2A9B" w:rsidRDefault="007F2A9B" w:rsidP="007F2A9B">
      <w:pPr>
        <w:pStyle w:val="a5"/>
        <w:numPr>
          <w:ilvl w:val="0"/>
          <w:numId w:val="1"/>
        </w:numPr>
        <w:spacing w:line="276" w:lineRule="auto"/>
        <w:ind w:firstLineChars="0"/>
        <w:rPr>
          <w:rFonts w:hAnsi="仿宋" w:cs="仿宋"/>
          <w:szCs w:val="32"/>
        </w:rPr>
      </w:pPr>
      <w:r>
        <w:rPr>
          <w:rFonts w:hAnsi="仿宋" w:cs="仿宋" w:hint="eastAsia"/>
          <w:szCs w:val="32"/>
        </w:rPr>
        <w:t>请求人民法院依法</w:t>
      </w:r>
      <w:r>
        <w:rPr>
          <w:rFonts w:hAnsi="仿宋" w:cs="仿宋"/>
          <w:szCs w:val="32"/>
        </w:rPr>
        <w:t>判令</w:t>
      </w:r>
      <w:r>
        <w:rPr>
          <w:rFonts w:hAnsi="仿宋" w:cs="仿宋" w:hint="eastAsia"/>
          <w:szCs w:val="32"/>
        </w:rPr>
        <w:t>被告支付拖欠的物业管理服务</w:t>
      </w:r>
    </w:p>
    <w:p w:rsidR="007F2A9B" w:rsidRDefault="007F2A9B" w:rsidP="007F2A9B">
      <w:pPr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费    元;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请求人民法院依法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被告逾期支付物业管理服务费违约金     元；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3.本案全部诉讼费用由被告承担。</w:t>
      </w:r>
    </w:p>
    <w:p w:rsidR="007F2A9B" w:rsidRDefault="007F2A9B" w:rsidP="007F2A9B">
      <w:pPr>
        <w:spacing w:line="276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7F2A9B" w:rsidRDefault="007F2A9B" w:rsidP="007F2A9B">
      <w:pPr>
        <w:numPr>
          <w:ilvl w:val="255"/>
          <w:numId w:val="0"/>
        </w:num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1.被告于    年   月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日购买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坐落于    的房屋 ，</w:t>
      </w:r>
    </w:p>
    <w:p w:rsidR="007F2A9B" w:rsidRDefault="007F2A9B" w:rsidP="007F2A9B">
      <w:pPr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面积     平方米，该房屋位于         小区；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2.原告与被告于    年   月   日签订物业服务协议，协议约定：原告提供物业服务期限自    年   月  日至  年  月  日，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物业费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管理服务费标准为    元/平方米，缴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纳方式为      ，逾期缴纳物业管理服务费违约金(滞纳金)标准为：；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或：原告与开发    小区的    （房屋开发公司）于年   月   日签订《前期物业服务合同》，合同约定：原告提供     小区物业服务，期限自    年   月  日至  年  月  日，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物业费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管理服务费标准为     元/平方米，缴纳方式为          ，逾期缴纳物业管理服务费违约金(滞纳金)标准为：           ；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3.原告于    年   月  日至  年  月  日为    小区提供物业管理服务；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4.被告未缴纳其所有的       房屋，自___年__月__日至   年   月   日期间的物业管理服务费     元；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5.原告通过     方式向被告催缴物业管理服务费及违约金(滞纳金)。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6.其他。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（写明法律依据）原告提出上述请求。</w:t>
      </w: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证据和证据来源/证人姓名和住所：</w:t>
      </w:r>
    </w:p>
    <w:p w:rsidR="007F2A9B" w:rsidRDefault="007F2A9B" w:rsidP="007F2A9B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276" w:lineRule="auto"/>
        <w:ind w:firstLine="600"/>
        <w:jc w:val="both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《物业服务合同》；</w:t>
      </w:r>
    </w:p>
    <w:p w:rsidR="007F2A9B" w:rsidRDefault="007F2A9B" w:rsidP="007F2A9B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276" w:lineRule="auto"/>
        <w:ind w:firstLine="600"/>
        <w:jc w:val="both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与开发商签订的《物业服务合同》；</w:t>
      </w:r>
    </w:p>
    <w:p w:rsidR="007F2A9B" w:rsidRDefault="007F2A9B" w:rsidP="007F2A9B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276" w:lineRule="auto"/>
        <w:ind w:firstLine="600"/>
        <w:jc w:val="both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催缴证明；</w:t>
      </w:r>
    </w:p>
    <w:p w:rsidR="007F2A9B" w:rsidRDefault="007F2A9B" w:rsidP="007F2A9B">
      <w:pPr>
        <w:spacing w:line="276" w:lineRule="auto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（4）房屋电子档案；</w:t>
      </w:r>
    </w:p>
    <w:p w:rsidR="007F2A9B" w:rsidRDefault="007F2A9B" w:rsidP="007F2A9B">
      <w:pPr>
        <w:spacing w:line="276" w:lineRule="auto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（5）证人姓名、证人住址、联系电话；</w:t>
      </w:r>
    </w:p>
    <w:p w:rsidR="007F2A9B" w:rsidRDefault="007F2A9B" w:rsidP="007F2A9B">
      <w:pPr>
        <w:spacing w:line="276" w:lineRule="auto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（6）其他证据。</w:t>
      </w:r>
    </w:p>
    <w:p w:rsidR="007F2A9B" w:rsidRDefault="007F2A9B" w:rsidP="007F2A9B">
      <w:pPr>
        <w:spacing w:line="276" w:lineRule="auto"/>
        <w:ind w:firstLine="600"/>
        <w:rPr>
          <w:rFonts w:ascii="仿宋" w:eastAsia="仿宋" w:hAnsi="仿宋" w:cs="仿宋"/>
          <w:sz w:val="32"/>
          <w:szCs w:val="32"/>
        </w:rPr>
      </w:pPr>
    </w:p>
    <w:p w:rsidR="007F2A9B" w:rsidRDefault="007F2A9B" w:rsidP="007F2A9B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7F2A9B" w:rsidRDefault="007F2A9B" w:rsidP="007F2A9B">
      <w:pPr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7F2A9B" w:rsidRDefault="007F2A9B" w:rsidP="007F2A9B">
      <w:pPr>
        <w:spacing w:line="276" w:lineRule="auto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附：本起诉状副本X份</w:t>
      </w:r>
    </w:p>
    <w:p w:rsidR="007F2A9B" w:rsidRDefault="007F2A9B" w:rsidP="007F2A9B">
      <w:pPr>
        <w:spacing w:line="276" w:lineRule="auto"/>
        <w:jc w:val="right"/>
        <w:rPr>
          <w:rFonts w:ascii="仿宋" w:eastAsia="仿宋" w:hAnsi="仿宋" w:cs="仿宋"/>
          <w:sz w:val="32"/>
          <w:szCs w:val="32"/>
        </w:rPr>
      </w:pPr>
    </w:p>
    <w:p w:rsidR="007F2A9B" w:rsidRDefault="007F2A9B" w:rsidP="007F2A9B">
      <w:pPr>
        <w:spacing w:line="276" w:lineRule="auto"/>
        <w:ind w:firstLineChars="1400" w:firstLine="44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起  诉  人（签名/盖章）</w:t>
      </w:r>
    </w:p>
    <w:p w:rsidR="007F2A9B" w:rsidRDefault="007F2A9B" w:rsidP="007F2A9B">
      <w:pPr>
        <w:spacing w:line="276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委托诉讼代理人 （签名）                                           </w:t>
      </w:r>
    </w:p>
    <w:p w:rsidR="007F2A9B" w:rsidRDefault="007F2A9B" w:rsidP="007F2A9B">
      <w:pPr>
        <w:spacing w:line="276" w:lineRule="auto"/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月    日</w:t>
      </w:r>
    </w:p>
    <w:p w:rsidR="007F2A9B" w:rsidRDefault="007F2A9B" w:rsidP="007F2A9B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民  事  答  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辩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 xml:space="preserve">  状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答辩人：    ，男/女,    年   月   日出生，   族，  (写明工作单位和职务或职业),住     ，身份证号码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。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（以上写明当事人和其他诉讼参加人的姓名或者名称等基本信息。若答辩人为法人或其他组织，列明方式为答辩人：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（单位名称），住所地   ， 联系电话    。</w:t>
      </w:r>
    </w:p>
    <w:p w:rsidR="007F2A9B" w:rsidRDefault="007F2A9B" w:rsidP="007F2A9B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法定代表人/负责人：     ，系    。）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答辩人因     与     物业服务合同纠纷（写明案由）一案，进行如下答辩：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请求事项：         （写明答辩所要达到的目的）。</w:t>
      </w:r>
    </w:p>
    <w:p w:rsidR="007F2A9B" w:rsidRDefault="007F2A9B" w:rsidP="007F2A9B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7F2A9B" w:rsidRDefault="007F2A9B" w:rsidP="007F2A9B">
      <w:pPr>
        <w:widowControl w:val="0"/>
        <w:numPr>
          <w:ilvl w:val="0"/>
          <w:numId w:val="3"/>
        </w:numPr>
        <w:kinsoku/>
        <w:autoSpaceDE/>
        <w:autoSpaceDN/>
        <w:adjustRightInd/>
        <w:snapToGrid/>
        <w:spacing w:line="360" w:lineRule="auto"/>
        <w:ind w:left="640"/>
        <w:jc w:val="both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答辩人于    年   月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日购买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坐落于    的房屋 </w:t>
      </w:r>
    </w:p>
    <w:p w:rsidR="007F2A9B" w:rsidRDefault="007F2A9B" w:rsidP="007F2A9B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面积     平方米，该房屋归属____小区属实；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2.答辩人不应缴纳物业管理服务费，理由：          ；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或，答辩人与原告不存在物业管理服务合同关系，理</w:t>
      </w:r>
    </w:p>
    <w:p w:rsidR="007F2A9B" w:rsidRDefault="007F2A9B" w:rsidP="007F2A9B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由：        ；</w:t>
      </w:r>
    </w:p>
    <w:p w:rsidR="007F2A9B" w:rsidRDefault="007F2A9B" w:rsidP="007F2A9B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原告诉讼主张已超过法定诉讼时效期间，法院不应支持其诉讼请求，理由：    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4.其他（应对照起诉状中事实与理由的各项原告的陈述，进行逐一确认或驳斥）。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（写明法律依据），答辩人提出上述答辩意见。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 ：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（1）物业服务合同；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（2）园区照片/视频光盘；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（3）证人姓名、证人住址、联系电话；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（4）其他证据材料。</w:t>
      </w:r>
    </w:p>
    <w:p w:rsidR="007F2A9B" w:rsidRDefault="007F2A9B" w:rsidP="007F2A9B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F2A9B" w:rsidRDefault="007F2A9B" w:rsidP="007F2A9B">
      <w:pPr>
        <w:spacing w:line="360" w:lineRule="auto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7F2A9B" w:rsidRDefault="007F2A9B" w:rsidP="007F2A9B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7F2A9B" w:rsidRDefault="007F2A9B" w:rsidP="007F2A9B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附：答辩状副本X份</w:t>
      </w:r>
    </w:p>
    <w:p w:rsidR="007F2A9B" w:rsidRDefault="007F2A9B" w:rsidP="007F2A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F2A9B" w:rsidRDefault="007F2A9B" w:rsidP="007F2A9B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人（签名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 xml:space="preserve">盖章） </w:t>
      </w:r>
    </w:p>
    <w:p w:rsidR="007F2A9B" w:rsidRDefault="007F2A9B" w:rsidP="007F2A9B">
      <w:pPr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委托诉讼代理人 （签名）                                            </w:t>
      </w:r>
    </w:p>
    <w:p w:rsidR="006B6530" w:rsidRDefault="007F2A9B" w:rsidP="007F2A9B">
      <w:r>
        <w:rPr>
          <w:rFonts w:ascii="仿宋" w:eastAsia="仿宋" w:hAnsi="仿宋" w:cs="仿宋" w:hint="eastAsia"/>
          <w:sz w:val="32"/>
          <w:szCs w:val="32"/>
        </w:rPr>
        <w:t xml:space="preserve">                     年   月   日  </w:t>
      </w:r>
      <w:bookmarkStart w:id="0" w:name="_GoBack"/>
      <w:bookmarkEnd w:id="0"/>
    </w:p>
    <w:sectPr w:rsidR="006B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01" w:rsidRDefault="00B53101" w:rsidP="007F2A9B">
      <w:r>
        <w:separator/>
      </w:r>
    </w:p>
  </w:endnote>
  <w:endnote w:type="continuationSeparator" w:id="0">
    <w:p w:rsidR="00B53101" w:rsidRDefault="00B53101" w:rsidP="007F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01" w:rsidRDefault="00B53101" w:rsidP="007F2A9B">
      <w:r>
        <w:separator/>
      </w:r>
    </w:p>
  </w:footnote>
  <w:footnote w:type="continuationSeparator" w:id="0">
    <w:p w:rsidR="00B53101" w:rsidRDefault="00B53101" w:rsidP="007F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E65D30"/>
    <w:multiLevelType w:val="multilevel"/>
    <w:tmpl w:val="71E65D30"/>
    <w:lvl w:ilvl="0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A8"/>
    <w:rsid w:val="000307A8"/>
    <w:rsid w:val="00711E71"/>
    <w:rsid w:val="007F2A9B"/>
    <w:rsid w:val="008159EF"/>
    <w:rsid w:val="00B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A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A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A9B"/>
    <w:rPr>
      <w:sz w:val="18"/>
      <w:szCs w:val="18"/>
    </w:rPr>
  </w:style>
  <w:style w:type="paragraph" w:styleId="a5">
    <w:name w:val="List Paragraph"/>
    <w:basedOn w:val="a"/>
    <w:uiPriority w:val="34"/>
    <w:qFormat/>
    <w:rsid w:val="007F2A9B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仿宋" w:eastAsia="仿宋" w:hAnsiTheme="minorHAnsi" w:cstheme="minorBidi"/>
      <w:snapToGrid/>
      <w:color w:val="auto"/>
      <w:kern w:val="2"/>
      <w:sz w:val="32"/>
      <w:szCs w:val="22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7F2A9B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A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A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A9B"/>
    <w:rPr>
      <w:sz w:val="18"/>
      <w:szCs w:val="18"/>
    </w:rPr>
  </w:style>
  <w:style w:type="paragraph" w:styleId="a5">
    <w:name w:val="List Paragraph"/>
    <w:basedOn w:val="a"/>
    <w:uiPriority w:val="34"/>
    <w:qFormat/>
    <w:rsid w:val="007F2A9B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仿宋" w:eastAsia="仿宋" w:hAnsiTheme="minorHAnsi" w:cstheme="minorBidi"/>
      <w:snapToGrid/>
      <w:color w:val="auto"/>
      <w:kern w:val="2"/>
      <w:sz w:val="32"/>
      <w:szCs w:val="22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7F2A9B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于群</dc:creator>
  <cp:keywords/>
  <dc:description/>
  <cp:lastModifiedBy>于群</cp:lastModifiedBy>
  <cp:revision>2</cp:revision>
  <dcterms:created xsi:type="dcterms:W3CDTF">2023-07-26T07:12:00Z</dcterms:created>
  <dcterms:modified xsi:type="dcterms:W3CDTF">2023-07-26T07:13:00Z</dcterms:modified>
</cp:coreProperties>
</file>