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2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大邑县人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  <w:lang w:eastAsia="zh-CN"/>
        </w:rPr>
        <w:t>民法院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2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23</w:t>
      </w:r>
      <w:r>
        <w:rPr>
          <w:rFonts w:hint="eastAsia" w:ascii="黑体" w:hAnsi="黑体" w:eastAsia="黑体"/>
          <w:sz w:val="36"/>
          <w:szCs w:val="36"/>
          <w:lang w:eastAsia="zh-CN"/>
        </w:rPr>
        <w:t>年第三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季度</w:t>
      </w:r>
      <w:r>
        <w:rPr>
          <w:rFonts w:hint="eastAsia" w:ascii="黑体" w:hAnsi="黑体" w:eastAsia="黑体"/>
          <w:sz w:val="36"/>
          <w:szCs w:val="36"/>
          <w:lang w:eastAsia="zh-CN"/>
        </w:rPr>
        <w:t>公开招聘编外审判综合岗位人员</w:t>
      </w:r>
      <w:r>
        <w:rPr>
          <w:rFonts w:hint="eastAsia" w:ascii="黑体" w:hAnsi="黑体" w:eastAsia="黑体"/>
          <w:sz w:val="36"/>
          <w:szCs w:val="36"/>
        </w:rPr>
        <w:t>报名表</w:t>
      </w:r>
    </w:p>
    <w:tbl>
      <w:tblPr>
        <w:tblStyle w:val="5"/>
        <w:tblW w:w="92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333"/>
        <w:gridCol w:w="334"/>
        <w:gridCol w:w="252"/>
        <w:gridCol w:w="81"/>
        <w:gridCol w:w="334"/>
        <w:gridCol w:w="333"/>
        <w:gridCol w:w="14"/>
        <w:gridCol w:w="320"/>
        <w:gridCol w:w="333"/>
        <w:gridCol w:w="292"/>
        <w:gridCol w:w="375"/>
        <w:gridCol w:w="371"/>
        <w:gridCol w:w="296"/>
        <w:gridCol w:w="371"/>
        <w:gridCol w:w="296"/>
        <w:gridCol w:w="334"/>
        <w:gridCol w:w="320"/>
        <w:gridCol w:w="334"/>
        <w:gridCol w:w="59"/>
        <w:gridCol w:w="333"/>
        <w:gridCol w:w="280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2994" w:type="dxa"/>
            <w:gridSpan w:val="11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2623" w:type="dxa"/>
            <w:gridSpan w:val="9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婚姻状况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994" w:type="dxa"/>
            <w:gridSpan w:val="11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56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  <w:r>
              <w:rPr>
                <w:rFonts w:eastAsia="仿宋_GB2312"/>
                <w:bCs/>
                <w:sz w:val="24"/>
                <w:szCs w:val="30"/>
              </w:rPr>
              <w:br w:type="textWrapping"/>
            </w: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28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7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13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56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lang w:val="en-US" w:eastAsia="zh-CN"/>
              </w:rPr>
              <w:t>经商办企业情况</w:t>
            </w:r>
          </w:p>
        </w:tc>
        <w:tc>
          <w:tcPr>
            <w:tcW w:w="18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8197" w:type="dxa"/>
            <w:gridSpan w:val="2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07" w:type="dxa"/>
            <w:gridSpan w:val="15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506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407" w:type="dxa"/>
            <w:gridSpan w:val="15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39" w:type="dxa"/>
            <w:gridSpan w:val="14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39" w:type="dxa"/>
            <w:gridSpan w:val="14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508" w:type="dxa"/>
            <w:gridSpan w:val="2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7829" w:type="dxa"/>
            <w:gridSpan w:val="22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9282" w:type="dxa"/>
            <w:gridSpan w:val="26"/>
            <w:vAlign w:val="center"/>
          </w:tcPr>
          <w:p>
            <w:pPr>
              <w:snapToGrid w:val="0"/>
              <w:spacing w:line="32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报名承诺人（签名）：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7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565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65" w:type="dxa"/>
            <w:gridSpan w:val="2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</w:pPr>
      <w:r>
        <w:rPr>
          <w:rFonts w:hint="eastAsia"/>
          <w:b/>
          <w:bCs/>
        </w:rPr>
        <w:t>注意：以上表格内容必须填写齐全。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320" w:bottom="1418" w:left="13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A22AA"/>
    <w:rsid w:val="0EA434C8"/>
    <w:rsid w:val="1C3C73ED"/>
    <w:rsid w:val="2A1C45CC"/>
    <w:rsid w:val="533220AE"/>
    <w:rsid w:val="6100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MET-LYM</dc:creator>
  <cp:lastModifiedBy>付菊</cp:lastModifiedBy>
  <cp:lastPrinted>2021-06-17T06:51:00Z</cp:lastPrinted>
  <dcterms:modified xsi:type="dcterms:W3CDTF">2023-08-25T03:24:42Z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