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9C54E1">
        <w:rPr>
          <w:rFonts w:ascii="仿宋_GB2312" w:eastAsia="仿宋_GB2312" w:hint="eastAsia"/>
          <w:sz w:val="32"/>
          <w:szCs w:val="32"/>
        </w:rPr>
        <w:t>190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杜永忠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交城县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交城县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1122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初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109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杜永忠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寻衅滋事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并处罚金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10000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元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，追缴违法所得466800元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宣判后，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该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犯不服，提出上诉。山西省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吕梁市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中级人民法院经二审审理，于201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日作出（201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）晋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刑终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45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号刑事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裁定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书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裁定驳回上诉，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维持原判。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阳泉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第一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DB2EED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DB2EED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DB2EED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DB2EED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DB2EED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DB2EED">
        <w:rPr>
          <w:rFonts w:ascii="仿宋_GB2312" w:eastAsia="仿宋_GB2312" w:hAnsi="Times New Roman" w:cs="Times New Roman" w:hint="eastAsia"/>
          <w:sz w:val="32"/>
          <w:szCs w:val="32"/>
        </w:rPr>
        <w:t>赵丽芳、焦阳</w:t>
      </w:r>
      <w:r w:rsidR="00DB2EED" w:rsidRPr="008D7F21">
        <w:rPr>
          <w:rFonts w:ascii="仿宋_GB2312" w:eastAsia="仿宋_GB2312" w:hAnsi="Times New Roman" w:cs="Times New Roman" w:hint="eastAsia"/>
          <w:sz w:val="32"/>
          <w:szCs w:val="32"/>
        </w:rPr>
        <w:t>出庭执行职务，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杜永忠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DB2EED">
        <w:rPr>
          <w:rFonts w:ascii="仿宋_GB2312" w:eastAsia="仿宋_GB2312" w:hAnsi="Times New Roman" w:cs="Times New Roman" w:hint="eastAsia"/>
          <w:sz w:val="32"/>
          <w:szCs w:val="32"/>
        </w:rPr>
        <w:t>民警刘舒杰、罪犯来红光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杜永忠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9C54E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7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杜永忠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杜永忠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杜永忠</w:t>
      </w:r>
      <w:r w:rsidR="00B644D4" w:rsidRPr="005A7EE5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已执行原判刑期4</w:t>
      </w:r>
      <w:r w:rsidRPr="005A7EE5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年</w:t>
      </w:r>
      <w:r w:rsidR="009C54E1" w:rsidRPr="005A7EE5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2</w:t>
      </w:r>
      <w:r w:rsidRPr="005A7EE5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个月</w:t>
      </w:r>
      <w:r w:rsidR="00E52CD1" w:rsidRPr="005A7EE5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FF4935" w:rsidRPr="008D7F21">
        <w:rPr>
          <w:rFonts w:ascii="仿宋_GB2312" w:eastAsia="仿宋_GB2312" w:hAnsi="Times New Roman" w:cs="Times New Roman" w:hint="eastAsia"/>
          <w:sz w:val="32"/>
          <w:szCs w:val="32"/>
        </w:rPr>
        <w:t>已</w:t>
      </w:r>
      <w:r w:rsidR="00730D71">
        <w:rPr>
          <w:rFonts w:ascii="仿宋_GB2312" w:eastAsia="仿宋_GB2312" w:hAnsi="Times New Roman" w:cs="Times New Roman" w:hint="eastAsia"/>
          <w:sz w:val="32"/>
          <w:szCs w:val="32"/>
        </w:rPr>
        <w:t>部分</w:t>
      </w:r>
      <w:r w:rsidR="00FF4935" w:rsidRPr="008D7F21">
        <w:rPr>
          <w:rFonts w:ascii="仿宋_GB2312" w:eastAsia="仿宋_GB2312" w:hAnsi="Times New Roman" w:cs="Times New Roman" w:hint="eastAsia"/>
          <w:sz w:val="32"/>
          <w:szCs w:val="32"/>
        </w:rPr>
        <w:t>履行</w:t>
      </w:r>
      <w:r w:rsidR="00730D71">
        <w:rPr>
          <w:rFonts w:ascii="仿宋_GB2312" w:eastAsia="仿宋_GB2312" w:hAnsi="Times New Roman" w:cs="Times New Roman" w:hint="eastAsia"/>
          <w:sz w:val="32"/>
          <w:szCs w:val="32"/>
        </w:rPr>
        <w:t>116800元，山西省交城县人民法院回函说明双方和解未作处理</w:t>
      </w:r>
      <w:r w:rsidR="00FF4935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证实</w:t>
      </w:r>
      <w:r w:rsidR="00730D71">
        <w:rPr>
          <w:rFonts w:ascii="仿宋_GB2312" w:eastAsia="仿宋_GB2312" w:hAnsi="仿宋" w:hint="eastAsia"/>
          <w:sz w:val="32"/>
          <w:szCs w:val="32"/>
        </w:rPr>
        <w:t>以上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事实的证据有罪犯奖励审批表、罪犯评审鉴定表、“三课成绩单”、罪犯“确有悔改表现”情况说明及本人的认罪悔罪书</w:t>
      </w:r>
      <w:r w:rsidR="00FF4935" w:rsidRPr="008D7F21">
        <w:rPr>
          <w:rFonts w:ascii="仿宋_GB2312" w:eastAsia="仿宋_GB2312" w:hAnsi="仿宋" w:hint="eastAsia"/>
          <w:sz w:val="32"/>
          <w:szCs w:val="32"/>
        </w:rPr>
        <w:t>、履行财产刑</w:t>
      </w:r>
      <w:r w:rsidR="00730D71">
        <w:rPr>
          <w:rFonts w:ascii="仿宋_GB2312" w:eastAsia="仿宋_GB2312" w:hAnsi="仿宋" w:hint="eastAsia"/>
          <w:sz w:val="32"/>
          <w:szCs w:val="32"/>
        </w:rPr>
        <w:t>等</w:t>
      </w:r>
      <w:r w:rsidR="00FF4935" w:rsidRPr="008D7F21">
        <w:rPr>
          <w:rFonts w:ascii="仿宋_GB2312" w:eastAsia="仿宋_GB2312" w:hAnsi="仿宋" w:hint="eastAsia"/>
          <w:sz w:val="32"/>
          <w:szCs w:val="32"/>
        </w:rPr>
        <w:t>证明材料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730D71">
        <w:rPr>
          <w:rFonts w:ascii="仿宋_GB2312" w:eastAsia="仿宋_GB2312" w:hAnsi="Times New Roman" w:cs="Times New Roman" w:hint="eastAsia"/>
          <w:sz w:val="32"/>
          <w:szCs w:val="32"/>
        </w:rPr>
        <w:t>杜永忠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730D71">
        <w:rPr>
          <w:rFonts w:ascii="仿宋_GB2312" w:eastAsia="仿宋_GB2312" w:hAnsi="Times New Roman" w:cs="Times New Roman" w:hint="eastAsia"/>
          <w:sz w:val="32"/>
          <w:szCs w:val="32"/>
        </w:rPr>
        <w:t>杜永忠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已达到减刑的法定要求，在服刑期间确有悔改表现，符合减刑的法定条件，依法可以减刑。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执行机关和检察机关所提的相关建议、意见与事实、法律规定相符，本院予以采纳。执行机关的减刑建议事实清楚，</w:t>
      </w:r>
      <w:r w:rsidR="005A7EE5">
        <w:rPr>
          <w:rFonts w:ascii="仿宋_GB2312" w:eastAsia="仿宋_GB2312" w:hAnsi="Times New Roman" w:cs="Times New Roman" w:hint="eastAsia"/>
          <w:sz w:val="32"/>
          <w:szCs w:val="32"/>
        </w:rPr>
        <w:t>综合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考虑罪犯杜永忠的犯罪性质和情节、原判刑罚等情况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5A7EE5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730D71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7E2DB6">
        <w:rPr>
          <w:rFonts w:ascii="仿宋_GB2312" w:eastAsia="仿宋_GB2312" w:hAnsi="Times New Roman" w:cs="Times New Roman" w:hint="eastAsia"/>
          <w:sz w:val="32"/>
          <w:szCs w:val="32"/>
        </w:rPr>
        <w:t>杜永忠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7E2DB6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7E2DB6">
        <w:rPr>
          <w:rFonts w:ascii="仿宋_GB2312" w:eastAsia="仿宋_GB2312" w:hAnsi="Times New Roman" w:cs="Times New Roman" w:hint="eastAsia"/>
          <w:sz w:val="32"/>
          <w:szCs w:val="32"/>
        </w:rPr>
        <w:t>25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E2DB6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E2DB6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5A7EE5" w:rsidRPr="008D7F21" w:rsidRDefault="005A7EE5" w:rsidP="005A7EE5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审  判  长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5A7EE5" w:rsidRPr="008D7F21" w:rsidRDefault="005A7EE5" w:rsidP="005A7EE5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5A7EE5" w:rsidRPr="008D7F21" w:rsidRDefault="005A7EE5" w:rsidP="005A7EE5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5A7EE5" w:rsidRPr="008D7F21" w:rsidRDefault="005A7EE5" w:rsidP="005A7EE5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5A7EE5" w:rsidRPr="008D7F21" w:rsidRDefault="005A7EE5" w:rsidP="005A7EE5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5A7EE5" w:rsidRPr="008D7F21" w:rsidRDefault="005A7EE5" w:rsidP="005A7EE5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5A7EE5" w:rsidRPr="008D7F21" w:rsidRDefault="005A7EE5" w:rsidP="005A7EE5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5A7EE5" w:rsidRPr="008D7F21" w:rsidRDefault="005A7EE5" w:rsidP="005A7EE5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5A7EE5" w:rsidRPr="008D7F21" w:rsidRDefault="005A7EE5" w:rsidP="005A7EE5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5A7EE5" w:rsidRPr="008D7F21" w:rsidRDefault="005A7EE5" w:rsidP="005A7EE5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8D7F21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8D7F21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D7F21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F4" w:rsidRDefault="001837F4" w:rsidP="00CF3881">
      <w:r>
        <w:separator/>
      </w:r>
    </w:p>
  </w:endnote>
  <w:endnote w:type="continuationSeparator" w:id="1">
    <w:p w:rsidR="001837F4" w:rsidRDefault="001837F4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A60802">
        <w:pPr>
          <w:pStyle w:val="a4"/>
          <w:jc w:val="right"/>
        </w:pPr>
        <w:fldSimple w:instr=" PAGE   \* MERGEFORMAT ">
          <w:r w:rsidR="005A7EE5" w:rsidRPr="005A7EE5">
            <w:rPr>
              <w:noProof/>
              <w:lang w:val="zh-CN"/>
            </w:rPr>
            <w:t>1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F4" w:rsidRDefault="001837F4" w:rsidP="00CF3881">
      <w:r>
        <w:separator/>
      </w:r>
    </w:p>
  </w:footnote>
  <w:footnote w:type="continuationSeparator" w:id="1">
    <w:p w:rsidR="001837F4" w:rsidRDefault="001837F4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09237F"/>
    <w:rsid w:val="0013285C"/>
    <w:rsid w:val="001533B0"/>
    <w:rsid w:val="001837F4"/>
    <w:rsid w:val="001B2122"/>
    <w:rsid w:val="001D3C7E"/>
    <w:rsid w:val="00220549"/>
    <w:rsid w:val="00220C96"/>
    <w:rsid w:val="0024418B"/>
    <w:rsid w:val="00287C07"/>
    <w:rsid w:val="002B6ED7"/>
    <w:rsid w:val="002B7574"/>
    <w:rsid w:val="003057FF"/>
    <w:rsid w:val="00345DC5"/>
    <w:rsid w:val="00346820"/>
    <w:rsid w:val="00350B16"/>
    <w:rsid w:val="003B3679"/>
    <w:rsid w:val="003D0E68"/>
    <w:rsid w:val="004C206D"/>
    <w:rsid w:val="005061B4"/>
    <w:rsid w:val="00550CC0"/>
    <w:rsid w:val="00567408"/>
    <w:rsid w:val="005A7EE5"/>
    <w:rsid w:val="00603AF1"/>
    <w:rsid w:val="00635EF6"/>
    <w:rsid w:val="00677763"/>
    <w:rsid w:val="00681E8C"/>
    <w:rsid w:val="006B5143"/>
    <w:rsid w:val="006C2065"/>
    <w:rsid w:val="006E3A17"/>
    <w:rsid w:val="006F4236"/>
    <w:rsid w:val="00730D71"/>
    <w:rsid w:val="00743A9F"/>
    <w:rsid w:val="0077374C"/>
    <w:rsid w:val="00795801"/>
    <w:rsid w:val="00797197"/>
    <w:rsid w:val="007A3B07"/>
    <w:rsid w:val="007E2DB6"/>
    <w:rsid w:val="0080519D"/>
    <w:rsid w:val="008065F3"/>
    <w:rsid w:val="0084049F"/>
    <w:rsid w:val="0088486E"/>
    <w:rsid w:val="008C45AB"/>
    <w:rsid w:val="008D7F21"/>
    <w:rsid w:val="008E3344"/>
    <w:rsid w:val="009246AB"/>
    <w:rsid w:val="0095248B"/>
    <w:rsid w:val="00973202"/>
    <w:rsid w:val="00987016"/>
    <w:rsid w:val="009C0FF3"/>
    <w:rsid w:val="009C54E1"/>
    <w:rsid w:val="009F278A"/>
    <w:rsid w:val="00A13D45"/>
    <w:rsid w:val="00A53E34"/>
    <w:rsid w:val="00A60802"/>
    <w:rsid w:val="00A77FFA"/>
    <w:rsid w:val="00AD248C"/>
    <w:rsid w:val="00AD4DBA"/>
    <w:rsid w:val="00AF53CB"/>
    <w:rsid w:val="00B26279"/>
    <w:rsid w:val="00B644D4"/>
    <w:rsid w:val="00B845D3"/>
    <w:rsid w:val="00BB3A22"/>
    <w:rsid w:val="00BE4F7D"/>
    <w:rsid w:val="00CB2021"/>
    <w:rsid w:val="00CB74CC"/>
    <w:rsid w:val="00CF3881"/>
    <w:rsid w:val="00D145BE"/>
    <w:rsid w:val="00D81D2C"/>
    <w:rsid w:val="00DB2EED"/>
    <w:rsid w:val="00DC01DF"/>
    <w:rsid w:val="00DE585E"/>
    <w:rsid w:val="00E04E27"/>
    <w:rsid w:val="00E52CD1"/>
    <w:rsid w:val="00E5363A"/>
    <w:rsid w:val="00E811C5"/>
    <w:rsid w:val="00E86D0B"/>
    <w:rsid w:val="00EE2EC0"/>
    <w:rsid w:val="00F83B53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李志斌</cp:lastModifiedBy>
  <cp:revision>6</cp:revision>
  <cp:lastPrinted>2023-06-26T02:32:00Z</cp:lastPrinted>
  <dcterms:created xsi:type="dcterms:W3CDTF">2023-07-17T01:52:00Z</dcterms:created>
  <dcterms:modified xsi:type="dcterms:W3CDTF">2023-07-24T02:45:00Z</dcterms:modified>
</cp:coreProperties>
</file>