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行唐县</w:t>
      </w:r>
      <w:r>
        <w:rPr>
          <w:rFonts w:hint="eastAsia" w:ascii="黑体" w:hAnsi="黑体" w:eastAsia="黑体"/>
          <w:sz w:val="36"/>
          <w:szCs w:val="36"/>
        </w:rPr>
        <w:t>人</w:t>
      </w:r>
      <w:r>
        <w:rPr>
          <w:rFonts w:ascii="黑体" w:hAnsi="黑体" w:eastAsia="黑体"/>
          <w:sz w:val="36"/>
          <w:szCs w:val="36"/>
        </w:rPr>
        <w:t>民法院执行案款</w:t>
      </w:r>
      <w:r>
        <w:rPr>
          <w:rFonts w:hint="eastAsia" w:ascii="黑体" w:hAnsi="黑体" w:eastAsia="黑体"/>
          <w:sz w:val="36"/>
          <w:szCs w:val="36"/>
        </w:rPr>
        <w:t>延缓</w:t>
      </w:r>
      <w:r>
        <w:rPr>
          <w:rFonts w:ascii="黑体" w:hAnsi="黑体" w:eastAsia="黑体"/>
          <w:sz w:val="36"/>
          <w:szCs w:val="36"/>
        </w:rPr>
        <w:t>发放和提存情况公示</w:t>
      </w:r>
    </w:p>
    <w:p>
      <w:pPr>
        <w:spacing w:line="540" w:lineRule="exact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截止</w:t>
      </w:r>
      <w:r>
        <w:rPr>
          <w:rFonts w:ascii="仿宋_GB2312" w:hAnsi="黑体" w:eastAsia="仿宋_GB2312"/>
          <w:sz w:val="32"/>
          <w:szCs w:val="32"/>
        </w:rPr>
        <w:t>时间：</w:t>
      </w:r>
      <w:r>
        <w:rPr>
          <w:rFonts w:hint="eastAsia" w:ascii="仿宋_GB2312" w:hAnsi="黑体" w:eastAsia="仿宋_GB2312"/>
          <w:sz w:val="32"/>
          <w:szCs w:val="32"/>
        </w:rPr>
        <w:t xml:space="preserve">2023年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3119"/>
        <w:gridCol w:w="1701"/>
        <w:gridCol w:w="5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</w:t>
            </w:r>
            <w:r>
              <w:rPr>
                <w:rFonts w:ascii="仿宋_GB2312" w:eastAsia="仿宋_GB2312"/>
                <w:sz w:val="32"/>
                <w:szCs w:val="32"/>
              </w:rPr>
              <w:t>执行人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案号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暂存</w:t>
            </w:r>
            <w:r>
              <w:rPr>
                <w:rFonts w:ascii="仿宋_GB2312" w:eastAsia="仿宋_GB2312"/>
                <w:sz w:val="32"/>
                <w:szCs w:val="32"/>
              </w:rPr>
              <w:t>类别</w:t>
            </w:r>
          </w:p>
        </w:tc>
        <w:tc>
          <w:tcPr>
            <w:tcW w:w="570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</w:t>
            </w:r>
            <w:r>
              <w:rPr>
                <w:rFonts w:ascii="仿宋_GB2312" w:eastAsia="仿宋_GB2312"/>
                <w:sz w:val="32"/>
                <w:szCs w:val="32"/>
              </w:rPr>
              <w:t>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570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702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702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702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702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方正大黑简体" w:eastAsia="方正大黑简体"/>
          <w:b/>
          <w:sz w:val="32"/>
          <w:szCs w:val="32"/>
        </w:rPr>
        <w:t>注</w:t>
      </w:r>
      <w:r>
        <w:rPr>
          <w:rFonts w:hint="eastAsia" w:ascii="方正大黑简体" w:eastAsia="方正大黑简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申请执行</w:t>
      </w:r>
      <w:r>
        <w:rPr>
          <w:rFonts w:ascii="仿宋_GB2312" w:eastAsia="仿宋_GB2312"/>
          <w:sz w:val="32"/>
          <w:szCs w:val="32"/>
        </w:rPr>
        <w:t>人对案款延缓发放和提存情况</w:t>
      </w:r>
      <w:r>
        <w:rPr>
          <w:rFonts w:hint="eastAsia" w:ascii="仿宋_GB2312" w:eastAsia="仿宋_GB2312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疑问请拨打</w:t>
      </w:r>
      <w:r>
        <w:rPr>
          <w:rFonts w:hint="eastAsia" w:ascii="仿宋_GB2312" w:eastAsia="仿宋_GB2312"/>
          <w:sz w:val="32"/>
          <w:szCs w:val="32"/>
          <w:lang w:eastAsia="zh-CN"/>
        </w:rPr>
        <w:t>行唐县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民法院</w:t>
      </w:r>
      <w:r>
        <w:rPr>
          <w:rFonts w:hint="eastAsia" w:ascii="仿宋_GB2312" w:eastAsia="仿宋_GB2312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</w:t>
      </w:r>
      <w:r>
        <w:rPr>
          <w:rFonts w:hint="eastAsia" w:ascii="仿宋_GB2312" w:eastAsia="仿宋_GB2312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82782003</w:t>
      </w:r>
      <w:r>
        <w:rPr>
          <w:rFonts w:hint="eastAsia" w:ascii="仿宋_GB2312" w:eastAsia="仿宋_GB2312"/>
          <w:sz w:val="32"/>
          <w:szCs w:val="32"/>
        </w:rPr>
        <w:t>，投诉建议</w:t>
      </w:r>
      <w:r>
        <w:rPr>
          <w:rFonts w:ascii="仿宋_GB2312" w:eastAsia="仿宋_GB2312"/>
          <w:sz w:val="32"/>
          <w:szCs w:val="32"/>
        </w:rPr>
        <w:t>请拨打</w:t>
      </w:r>
      <w:r>
        <w:rPr>
          <w:rFonts w:hint="eastAsia" w:ascii="仿宋_GB2312" w:eastAsia="仿宋_GB2312"/>
          <w:sz w:val="32"/>
          <w:szCs w:val="32"/>
          <w:lang w:eastAsia="zh-CN"/>
        </w:rPr>
        <w:t>石家庄市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中级人民法院执行案款管理</w:t>
      </w:r>
      <w:r>
        <w:rPr>
          <w:rFonts w:hint="eastAsia" w:ascii="仿宋_GB2312" w:eastAsia="仿宋_GB2312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0311-85187195</w:t>
      </w:r>
      <w:r>
        <w:rPr>
          <w:rFonts w:hint="eastAsia" w:ascii="仿宋_GB2312" w:eastAsia="仿宋_GB2312"/>
          <w:sz w:val="32"/>
          <w:szCs w:val="32"/>
        </w:rPr>
        <w:t xml:space="preserve"> 。</w:t>
      </w:r>
    </w:p>
    <w:p>
      <w:pPr>
        <w:spacing w:line="48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</w:t>
      </w:r>
      <w:r>
        <w:rPr>
          <w:rFonts w:ascii="仿宋_GB2312" w:eastAsia="仿宋_GB2312"/>
          <w:sz w:val="32"/>
          <w:szCs w:val="32"/>
        </w:rPr>
        <w:t>省高级人民法院</w:t>
      </w:r>
      <w:r>
        <w:rPr>
          <w:rFonts w:hint="eastAsia" w:ascii="仿宋_GB2312" w:eastAsia="仿宋_GB2312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案款管理投诉邮箱：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"mailto:</w:instrText>
      </w:r>
      <w:r>
        <w:rPr>
          <w:rFonts w:hint="eastAsia" w:ascii="仿宋_GB2312" w:eastAsia="仿宋_GB2312"/>
          <w:sz w:val="32"/>
          <w:szCs w:val="32"/>
        </w:rPr>
        <w:instrText xml:space="preserve">hbzxj</w:instrText>
      </w:r>
      <w:r>
        <w:rPr>
          <w:rFonts w:ascii="仿宋_GB2312" w:eastAsia="仿宋_GB2312"/>
          <w:sz w:val="32"/>
          <w:szCs w:val="32"/>
        </w:rPr>
        <w:instrText xml:space="preserve">@court.gov.cn"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5"/>
          <w:rFonts w:hint="eastAsia" w:ascii="仿宋_GB2312" w:eastAsia="仿宋_GB2312"/>
          <w:sz w:val="32"/>
          <w:szCs w:val="32"/>
        </w:rPr>
        <w:t>hbzxj</w:t>
      </w:r>
      <w:r>
        <w:rPr>
          <w:rStyle w:val="5"/>
          <w:rFonts w:ascii="仿宋_GB2312" w:eastAsia="仿宋_GB2312"/>
          <w:sz w:val="32"/>
          <w:szCs w:val="32"/>
        </w:rPr>
        <w:t>@court.gov.cn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153BA"/>
    <w:rsid w:val="15FD7C60"/>
    <w:rsid w:val="1B5B6EC3"/>
    <w:rsid w:val="1DBD1839"/>
    <w:rsid w:val="3ECD671E"/>
    <w:rsid w:val="41334C19"/>
    <w:rsid w:val="4EC1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2023-09-22T02:21:00Z</dcterms:created>
  <dc:creator>周玉杰</dc:creator>
  <cp:lastModifiedBy>Administrator</cp:lastModifiedBy>
  <cp:lastPrinted>2023-09-25T02:39:00Z</cp:lastPrinted>
  <dcterms:modified xsi:type="dcterms:W3CDTF">2023-10-23T03:18:44Z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