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6C" w:rsidRPr="00892C88" w:rsidRDefault="00F0186C" w:rsidP="00F0186C">
      <w:pPr>
        <w:spacing w:line="240" w:lineRule="atLeast"/>
        <w:jc w:val="center"/>
        <w:rPr>
          <w:rFonts w:ascii="黑体" w:eastAsia="黑体" w:cs="Times New Roman"/>
          <w:color w:val="000000" w:themeColor="text1"/>
          <w:sz w:val="36"/>
          <w:szCs w:val="36"/>
        </w:rPr>
      </w:pPr>
      <w:r w:rsidRPr="00892C88">
        <w:rPr>
          <w:rFonts w:ascii="黑体" w:eastAsia="黑体" w:hAnsi="宋体" w:cs="黑体" w:hint="eastAsia"/>
          <w:color w:val="000000" w:themeColor="text1"/>
          <w:sz w:val="36"/>
          <w:szCs w:val="36"/>
        </w:rPr>
        <w:t>广东省深圳市</w:t>
      </w:r>
      <w:r w:rsidR="004C1C32" w:rsidRPr="004C1C32">
        <w:rPr>
          <w:rFonts w:ascii="黑体" w:eastAsia="黑体" w:hAnsi="宋体" w:cs="黑体" w:hint="eastAsia"/>
          <w:color w:val="000000" w:themeColor="text1"/>
          <w:sz w:val="36"/>
          <w:szCs w:val="36"/>
        </w:rPr>
        <w:t>南山区</w:t>
      </w:r>
      <w:r w:rsidRPr="00892C88">
        <w:rPr>
          <w:rFonts w:ascii="黑体" w:eastAsia="黑体" w:hAnsi="宋体" w:cs="黑体" w:hint="eastAsia"/>
          <w:color w:val="000000" w:themeColor="text1"/>
          <w:sz w:val="36"/>
          <w:szCs w:val="36"/>
        </w:rPr>
        <w:t>人民法院</w:t>
      </w:r>
    </w:p>
    <w:p w:rsidR="00F0186C" w:rsidRPr="00892C88" w:rsidRDefault="00F0186C" w:rsidP="00F0186C">
      <w:pPr>
        <w:spacing w:line="240" w:lineRule="atLeast"/>
        <w:jc w:val="center"/>
        <w:rPr>
          <w:rFonts w:ascii="黑体" w:eastAsia="黑体" w:hAnsi="宋体" w:cs="Times New Roman"/>
          <w:color w:val="000000" w:themeColor="text1"/>
          <w:sz w:val="36"/>
          <w:szCs w:val="36"/>
        </w:rPr>
      </w:pPr>
      <w:r w:rsidRPr="00892C88">
        <w:rPr>
          <w:rFonts w:ascii="黑体" w:eastAsia="黑体" w:hAnsi="宋体" w:cs="黑体" w:hint="eastAsia"/>
          <w:color w:val="000000" w:themeColor="text1"/>
          <w:sz w:val="36"/>
          <w:szCs w:val="36"/>
        </w:rPr>
        <w:t>第三人诉讼文书送达地址确认书（法人、其他组织版）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29"/>
        <w:gridCol w:w="926"/>
        <w:gridCol w:w="3393"/>
        <w:gridCol w:w="10"/>
        <w:gridCol w:w="1445"/>
        <w:gridCol w:w="3068"/>
      </w:tblGrid>
      <w:tr w:rsidR="00F0186C" w:rsidRPr="00892C88" w:rsidTr="007A1C06">
        <w:trPr>
          <w:trHeight w:val="917"/>
          <w:jc w:val="center"/>
        </w:trPr>
        <w:tc>
          <w:tcPr>
            <w:tcW w:w="1229" w:type="dxa"/>
            <w:tcBorders>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b/>
                <w:bCs/>
                <w:color w:val="000000" w:themeColor="text1"/>
                <w:sz w:val="22"/>
              </w:rPr>
            </w:pPr>
            <w:r w:rsidRPr="00892C88">
              <w:rPr>
                <w:rFonts w:ascii="宋体" w:hAnsi="宋体" w:cs="宋体" w:hint="eastAsia"/>
                <w:b/>
                <w:bCs/>
                <w:color w:val="000000" w:themeColor="text1"/>
                <w:sz w:val="22"/>
                <w:szCs w:val="22"/>
              </w:rPr>
              <w:t>案由</w:t>
            </w:r>
          </w:p>
        </w:tc>
        <w:tc>
          <w:tcPr>
            <w:tcW w:w="4329" w:type="dxa"/>
            <w:gridSpan w:val="3"/>
            <w:tcBorders>
              <w:bottom w:val="single" w:sz="4" w:space="0" w:color="auto"/>
              <w:right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p>
          <w:p w:rsidR="00F0186C" w:rsidRPr="00892C88" w:rsidRDefault="00F0186C" w:rsidP="007A1C06">
            <w:pPr>
              <w:spacing w:line="300" w:lineRule="exact"/>
              <w:jc w:val="center"/>
              <w:rPr>
                <w:rFonts w:ascii="宋体" w:cs="Times New Roman"/>
                <w:color w:val="000000" w:themeColor="text1"/>
                <w:sz w:val="22"/>
              </w:rPr>
            </w:pPr>
          </w:p>
        </w:tc>
        <w:tc>
          <w:tcPr>
            <w:tcW w:w="1439" w:type="dxa"/>
            <w:tcBorders>
              <w:left w:val="single" w:sz="4" w:space="0" w:color="auto"/>
              <w:bottom w:val="single" w:sz="4" w:space="0" w:color="auto"/>
              <w:right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b/>
                <w:bCs/>
                <w:color w:val="000000" w:themeColor="text1"/>
                <w:sz w:val="22"/>
                <w:szCs w:val="22"/>
              </w:rPr>
              <w:t>案号</w:t>
            </w:r>
          </w:p>
        </w:tc>
        <w:tc>
          <w:tcPr>
            <w:tcW w:w="3068" w:type="dxa"/>
            <w:tcBorders>
              <w:left w:val="single" w:sz="4" w:space="0" w:color="auto"/>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p>
        </w:tc>
      </w:tr>
      <w:tr w:rsidR="00F0186C" w:rsidRPr="00892C88" w:rsidTr="007A1C06">
        <w:trPr>
          <w:cantSplit/>
          <w:trHeight w:val="900"/>
          <w:jc w:val="center"/>
        </w:trPr>
        <w:tc>
          <w:tcPr>
            <w:tcW w:w="1229" w:type="dxa"/>
            <w:vMerge w:val="restart"/>
            <w:tcBorders>
              <w:right w:val="single" w:sz="4" w:space="0" w:color="auto"/>
            </w:tcBorders>
            <w:textDirection w:val="tbRlV"/>
            <w:vAlign w:val="center"/>
          </w:tcPr>
          <w:p w:rsidR="00F0186C" w:rsidRPr="00892C88" w:rsidRDefault="00F0186C" w:rsidP="007A1C06">
            <w:pPr>
              <w:spacing w:line="300" w:lineRule="exact"/>
              <w:ind w:left="113" w:right="113"/>
              <w:jc w:val="center"/>
              <w:rPr>
                <w:rFonts w:ascii="宋体" w:cs="Times New Roman"/>
                <w:b/>
                <w:bCs/>
                <w:color w:val="000000" w:themeColor="text1"/>
                <w:kern w:val="3"/>
                <w:sz w:val="22"/>
              </w:rPr>
            </w:pPr>
            <w:r w:rsidRPr="00892C88">
              <w:rPr>
                <w:rFonts w:ascii="宋体" w:hAnsi="宋体" w:cs="宋体" w:hint="eastAsia"/>
                <w:b/>
                <w:bCs/>
                <w:color w:val="000000" w:themeColor="text1"/>
                <w:sz w:val="30"/>
                <w:szCs w:val="30"/>
              </w:rPr>
              <w:t>当事人</w:t>
            </w:r>
          </w:p>
        </w:tc>
        <w:tc>
          <w:tcPr>
            <w:tcW w:w="926" w:type="dxa"/>
            <w:tcBorders>
              <w:left w:val="single" w:sz="4" w:space="0" w:color="auto"/>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kern w:val="3"/>
                <w:sz w:val="22"/>
              </w:rPr>
            </w:pPr>
            <w:r w:rsidRPr="00892C88">
              <w:rPr>
                <w:rFonts w:ascii="宋体" w:hAnsi="宋体" w:cs="宋体" w:hint="eastAsia"/>
                <w:color w:val="000000" w:themeColor="text1"/>
                <w:kern w:val="3"/>
                <w:sz w:val="22"/>
                <w:szCs w:val="22"/>
              </w:rPr>
              <w:t>名称</w:t>
            </w:r>
          </w:p>
        </w:tc>
        <w:tc>
          <w:tcPr>
            <w:tcW w:w="3393" w:type="dxa"/>
            <w:tcBorders>
              <w:bottom w:val="single" w:sz="4" w:space="0" w:color="auto"/>
            </w:tcBorders>
            <w:tcMar>
              <w:top w:w="0" w:type="dxa"/>
              <w:left w:w="108" w:type="dxa"/>
              <w:bottom w:w="0" w:type="dxa"/>
              <w:right w:w="108" w:type="dxa"/>
            </w:tcMar>
            <w:vAlign w:val="center"/>
          </w:tcPr>
          <w:p w:rsidR="00F0186C" w:rsidRPr="00892C88" w:rsidRDefault="00F0186C" w:rsidP="007A1C06">
            <w:pPr>
              <w:tabs>
                <w:tab w:val="left" w:pos="2655"/>
              </w:tabs>
              <w:spacing w:line="300" w:lineRule="exact"/>
              <w:jc w:val="center"/>
              <w:rPr>
                <w:rFonts w:ascii="宋体" w:cs="Times New Roman"/>
                <w:color w:val="000000" w:themeColor="text1"/>
                <w:sz w:val="22"/>
              </w:rPr>
            </w:pPr>
          </w:p>
        </w:tc>
        <w:tc>
          <w:tcPr>
            <w:tcW w:w="1449" w:type="dxa"/>
            <w:gridSpan w:val="2"/>
            <w:tcBorders>
              <w:bottom w:val="single" w:sz="4" w:space="0" w:color="auto"/>
            </w:tcBorders>
            <w:vAlign w:val="center"/>
          </w:tcPr>
          <w:p w:rsidR="00F0186C" w:rsidRPr="00892C88" w:rsidRDefault="00F0186C" w:rsidP="007A1C06">
            <w:pPr>
              <w:spacing w:line="300" w:lineRule="exact"/>
              <w:jc w:val="center"/>
              <w:rPr>
                <w:rFonts w:ascii="宋体" w:hAnsi="宋体" w:cs="宋体"/>
                <w:color w:val="000000" w:themeColor="text1"/>
                <w:spacing w:val="-4"/>
                <w:position w:val="-6"/>
                <w:sz w:val="22"/>
              </w:rPr>
            </w:pPr>
            <w:r w:rsidRPr="00892C88">
              <w:rPr>
                <w:rFonts w:ascii="宋体" w:hAnsi="宋体" w:cs="宋体" w:hint="eastAsia"/>
                <w:color w:val="000000" w:themeColor="text1"/>
                <w:spacing w:val="-4"/>
                <w:position w:val="-6"/>
                <w:sz w:val="22"/>
                <w:szCs w:val="22"/>
              </w:rPr>
              <w:t>统一社会</w:t>
            </w:r>
          </w:p>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信用代码</w:t>
            </w:r>
          </w:p>
        </w:tc>
        <w:tc>
          <w:tcPr>
            <w:tcW w:w="3068" w:type="dxa"/>
            <w:tcBorders>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r>
      <w:tr w:rsidR="00F0186C" w:rsidRPr="00892C88" w:rsidTr="007A1C06">
        <w:trPr>
          <w:cantSplit/>
          <w:trHeight w:val="764"/>
          <w:jc w:val="center"/>
        </w:trPr>
        <w:tc>
          <w:tcPr>
            <w:tcW w:w="1229" w:type="dxa"/>
            <w:vMerge/>
            <w:tcBorders>
              <w:right w:val="single" w:sz="4" w:space="0" w:color="auto"/>
            </w:tcBorders>
            <w:vAlign w:val="center"/>
          </w:tcPr>
          <w:p w:rsidR="00F0186C" w:rsidRPr="00892C88" w:rsidRDefault="00F0186C" w:rsidP="007A1C06">
            <w:pPr>
              <w:rPr>
                <w:rFonts w:ascii="宋体" w:cs="Times New Roman"/>
                <w:b/>
                <w:bCs/>
                <w:color w:val="000000" w:themeColor="text1"/>
                <w:kern w:val="3"/>
                <w:sz w:val="22"/>
              </w:rPr>
            </w:pP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kern w:val="3"/>
                <w:sz w:val="22"/>
              </w:rPr>
            </w:pPr>
            <w:r w:rsidRPr="00892C88">
              <w:rPr>
                <w:rFonts w:ascii="宋体" w:hAnsi="宋体" w:cs="宋体" w:hint="eastAsia"/>
                <w:color w:val="000000" w:themeColor="text1"/>
                <w:kern w:val="3"/>
                <w:sz w:val="22"/>
                <w:szCs w:val="22"/>
              </w:rPr>
              <w:t>法定代表人及职务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186C" w:rsidRPr="00892C88" w:rsidRDefault="00F0186C" w:rsidP="007A1C06">
            <w:pPr>
              <w:spacing w:line="240" w:lineRule="atLeast"/>
              <w:rPr>
                <w:rFonts w:ascii="黑体" w:eastAsia="黑体" w:hAnsi="宋体" w:cs="Times New Roman"/>
                <w:b/>
                <w:bCs/>
                <w:color w:val="000000" w:themeColor="text1"/>
                <w:sz w:val="36"/>
                <w:szCs w:val="36"/>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身份证</w:t>
            </w:r>
          </w:p>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号码</w:t>
            </w:r>
          </w:p>
        </w:tc>
        <w:tc>
          <w:tcPr>
            <w:tcW w:w="3062" w:type="dxa"/>
            <w:tcBorders>
              <w:top w:val="single" w:sz="4" w:space="0" w:color="auto"/>
              <w:left w:val="single" w:sz="4" w:space="0" w:color="auto"/>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r>
      <w:tr w:rsidR="00F0186C" w:rsidRPr="00892C88" w:rsidTr="007A1C06">
        <w:trPr>
          <w:cantSplit/>
          <w:trHeight w:val="780"/>
          <w:jc w:val="center"/>
        </w:trPr>
        <w:tc>
          <w:tcPr>
            <w:tcW w:w="1229" w:type="dxa"/>
            <w:vMerge/>
            <w:tcBorders>
              <w:right w:val="single" w:sz="4" w:space="0" w:color="auto"/>
            </w:tcBorders>
            <w:vAlign w:val="center"/>
          </w:tcPr>
          <w:p w:rsidR="00F0186C" w:rsidRPr="00892C88" w:rsidRDefault="00F0186C" w:rsidP="007A1C06">
            <w:pPr>
              <w:rPr>
                <w:rFonts w:ascii="宋体" w:cs="Times New Roman"/>
                <w:b/>
                <w:bCs/>
                <w:color w:val="000000" w:themeColor="text1"/>
                <w:kern w:val="3"/>
                <w:sz w:val="22"/>
              </w:rPr>
            </w:pP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送达</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地址</w:t>
            </w:r>
          </w:p>
        </w:tc>
        <w:tc>
          <w:tcPr>
            <w:tcW w:w="7910" w:type="dxa"/>
            <w:gridSpan w:val="4"/>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r>
      <w:tr w:rsidR="00F0186C" w:rsidRPr="00892C88" w:rsidTr="007A1C06">
        <w:trPr>
          <w:cantSplit/>
          <w:trHeight w:val="920"/>
          <w:jc w:val="center"/>
        </w:trPr>
        <w:tc>
          <w:tcPr>
            <w:tcW w:w="1229" w:type="dxa"/>
            <w:vMerge/>
            <w:tcBorders>
              <w:right w:val="single" w:sz="4" w:space="0" w:color="auto"/>
            </w:tcBorders>
            <w:vAlign w:val="center"/>
          </w:tcPr>
          <w:p w:rsidR="00F0186C" w:rsidRPr="00892C88" w:rsidRDefault="00F0186C" w:rsidP="007A1C06">
            <w:pPr>
              <w:rPr>
                <w:rFonts w:ascii="宋体" w:cs="Times New Roman"/>
                <w:b/>
                <w:bCs/>
                <w:color w:val="000000" w:themeColor="text1"/>
                <w:kern w:val="3"/>
                <w:sz w:val="22"/>
              </w:rPr>
            </w:pPr>
          </w:p>
        </w:tc>
        <w:tc>
          <w:tcPr>
            <w:tcW w:w="92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收件人</w:t>
            </w:r>
          </w:p>
        </w:tc>
        <w:tc>
          <w:tcPr>
            <w:tcW w:w="339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c>
          <w:tcPr>
            <w:tcW w:w="1455" w:type="dxa"/>
            <w:gridSpan w:val="2"/>
            <w:tcBorders>
              <w:top w:val="single" w:sz="4" w:space="0" w:color="auto"/>
              <w:left w:val="single" w:sz="4" w:space="0" w:color="auto"/>
              <w:right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联系电话</w:t>
            </w:r>
          </w:p>
        </w:tc>
        <w:tc>
          <w:tcPr>
            <w:tcW w:w="3065" w:type="dxa"/>
            <w:tcBorders>
              <w:top w:val="single" w:sz="4" w:space="0" w:color="auto"/>
              <w:left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r>
      <w:tr w:rsidR="00F0186C" w:rsidRPr="00892C88" w:rsidTr="007A1C06">
        <w:trPr>
          <w:cantSplit/>
          <w:trHeight w:val="1065"/>
          <w:jc w:val="center"/>
        </w:trPr>
        <w:tc>
          <w:tcPr>
            <w:tcW w:w="1229" w:type="dxa"/>
            <w:vMerge/>
            <w:tcBorders>
              <w:right w:val="single" w:sz="4" w:space="0" w:color="auto"/>
            </w:tcBorders>
            <w:vAlign w:val="center"/>
          </w:tcPr>
          <w:p w:rsidR="00F0186C" w:rsidRPr="00892C88" w:rsidRDefault="00F0186C" w:rsidP="007A1C06">
            <w:pPr>
              <w:rPr>
                <w:rFonts w:ascii="宋体" w:cs="Times New Roman"/>
                <w:b/>
                <w:bCs/>
                <w:color w:val="000000" w:themeColor="text1"/>
                <w:kern w:val="3"/>
                <w:sz w:val="22"/>
              </w:rPr>
            </w:pPr>
          </w:p>
        </w:tc>
        <w:tc>
          <w:tcPr>
            <w:tcW w:w="926" w:type="dxa"/>
            <w:tcBorders>
              <w:top w:val="single" w:sz="4" w:space="0" w:color="auto"/>
              <w:left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电子</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信箱</w:t>
            </w:r>
          </w:p>
        </w:tc>
        <w:tc>
          <w:tcPr>
            <w:tcW w:w="3393" w:type="dxa"/>
            <w:tcBorders>
              <w:top w:val="single" w:sz="4" w:space="0" w:color="auto"/>
            </w:tcBorders>
            <w:tcMar>
              <w:top w:w="0" w:type="dxa"/>
              <w:left w:w="108" w:type="dxa"/>
              <w:bottom w:w="0" w:type="dxa"/>
              <w:right w:w="108" w:type="dxa"/>
            </w:tcMar>
            <w:vAlign w:val="center"/>
          </w:tcPr>
          <w:p w:rsidR="00F0186C" w:rsidRPr="00892C88" w:rsidRDefault="00F0186C" w:rsidP="007A1C06">
            <w:pPr>
              <w:tabs>
                <w:tab w:val="left" w:pos="2655"/>
              </w:tabs>
              <w:spacing w:line="300" w:lineRule="exact"/>
              <w:jc w:val="center"/>
              <w:rPr>
                <w:rFonts w:ascii="宋体" w:cs="Times New Roman"/>
                <w:color w:val="000000" w:themeColor="text1"/>
                <w:spacing w:val="-4"/>
                <w:position w:val="-6"/>
                <w:sz w:val="22"/>
              </w:rPr>
            </w:pPr>
            <w:r w:rsidRPr="00892C88">
              <w:rPr>
                <w:rFonts w:ascii="宋体" w:hAnsi="宋体" w:cs="宋体"/>
                <w:color w:val="000000" w:themeColor="text1"/>
                <w:spacing w:val="-4"/>
                <w:position w:val="-6"/>
                <w:sz w:val="22"/>
                <w:szCs w:val="22"/>
              </w:rPr>
              <w:t>@sd.gdcourts.gov.cn</w:t>
            </w:r>
          </w:p>
        </w:tc>
        <w:tc>
          <w:tcPr>
            <w:tcW w:w="1449" w:type="dxa"/>
            <w:gridSpan w:val="2"/>
            <w:tcBorders>
              <w:top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微信</w:t>
            </w:r>
          </w:p>
          <w:p w:rsidR="00F0186C" w:rsidRPr="00892C88" w:rsidRDefault="00F0186C"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账号</w:t>
            </w:r>
          </w:p>
        </w:tc>
        <w:tc>
          <w:tcPr>
            <w:tcW w:w="3068" w:type="dxa"/>
            <w:tcBorders>
              <w:top w:val="single" w:sz="4" w:space="0" w:color="auto"/>
            </w:tcBorders>
            <w:vAlign w:val="center"/>
          </w:tcPr>
          <w:p w:rsidR="00F0186C" w:rsidRPr="00892C88" w:rsidRDefault="00F0186C" w:rsidP="007A1C06">
            <w:pPr>
              <w:spacing w:line="300" w:lineRule="exact"/>
              <w:jc w:val="center"/>
              <w:rPr>
                <w:rFonts w:ascii="宋体" w:cs="Times New Roman"/>
                <w:color w:val="000000" w:themeColor="text1"/>
                <w:spacing w:val="-4"/>
                <w:position w:val="-6"/>
                <w:sz w:val="22"/>
              </w:rPr>
            </w:pPr>
          </w:p>
        </w:tc>
      </w:tr>
      <w:tr w:rsidR="00F0186C" w:rsidRPr="00892C88" w:rsidTr="007A1C06">
        <w:trPr>
          <w:cantSplit/>
          <w:trHeight w:val="950"/>
          <w:jc w:val="center"/>
        </w:trPr>
        <w:tc>
          <w:tcPr>
            <w:tcW w:w="1229" w:type="dxa"/>
            <w:vMerge w:val="restart"/>
            <w:textDirection w:val="tbRlV"/>
            <w:vAlign w:val="center"/>
          </w:tcPr>
          <w:p w:rsidR="00F0186C" w:rsidRPr="00892C88" w:rsidRDefault="00F0186C" w:rsidP="007A1C06">
            <w:pPr>
              <w:spacing w:line="300" w:lineRule="exact"/>
              <w:ind w:left="113" w:right="113"/>
              <w:jc w:val="center"/>
              <w:rPr>
                <w:rFonts w:ascii="宋体" w:cs="Times New Roman"/>
                <w:color w:val="000000" w:themeColor="text1"/>
                <w:sz w:val="22"/>
              </w:rPr>
            </w:pPr>
            <w:r w:rsidRPr="00892C88">
              <w:rPr>
                <w:rFonts w:ascii="宋体" w:hAnsi="宋体" w:cs="宋体" w:hint="eastAsia"/>
                <w:b/>
                <w:bCs/>
                <w:color w:val="000000" w:themeColor="text1"/>
                <w:sz w:val="30"/>
                <w:szCs w:val="30"/>
              </w:rPr>
              <w:t>诉讼代理人</w:t>
            </w:r>
          </w:p>
        </w:tc>
        <w:tc>
          <w:tcPr>
            <w:tcW w:w="926" w:type="dxa"/>
            <w:tcBorders>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姓名</w:t>
            </w:r>
          </w:p>
        </w:tc>
        <w:tc>
          <w:tcPr>
            <w:tcW w:w="3393" w:type="dxa"/>
            <w:tcBorders>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p>
        </w:tc>
        <w:tc>
          <w:tcPr>
            <w:tcW w:w="1449" w:type="dxa"/>
            <w:gridSpan w:val="2"/>
            <w:tcBorders>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身份证号码</w:t>
            </w:r>
            <w:r w:rsidRPr="00892C88">
              <w:rPr>
                <w:rFonts w:ascii="宋体" w:hAnsi="宋体" w:cs="宋体"/>
                <w:color w:val="000000" w:themeColor="text1"/>
                <w:sz w:val="22"/>
                <w:szCs w:val="22"/>
              </w:rPr>
              <w:t>/</w:t>
            </w:r>
            <w:r w:rsidRPr="00892C88">
              <w:rPr>
                <w:rFonts w:ascii="宋体" w:hAnsi="宋体" w:cs="宋体" w:hint="eastAsia"/>
                <w:color w:val="000000" w:themeColor="text1"/>
                <w:sz w:val="22"/>
                <w:szCs w:val="22"/>
              </w:rPr>
              <w:t>律师执业证号码</w:t>
            </w:r>
          </w:p>
        </w:tc>
        <w:tc>
          <w:tcPr>
            <w:tcW w:w="3068" w:type="dxa"/>
            <w:tcBorders>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p>
        </w:tc>
      </w:tr>
      <w:tr w:rsidR="00F0186C" w:rsidRPr="00892C88" w:rsidTr="007A1C06">
        <w:trPr>
          <w:cantSplit/>
          <w:trHeight w:val="882"/>
          <w:jc w:val="center"/>
        </w:trPr>
        <w:tc>
          <w:tcPr>
            <w:tcW w:w="1229" w:type="dxa"/>
            <w:vMerge/>
            <w:vAlign w:val="center"/>
          </w:tcPr>
          <w:p w:rsidR="00F0186C" w:rsidRPr="00892C88" w:rsidRDefault="00F0186C" w:rsidP="007A1C06">
            <w:pPr>
              <w:rPr>
                <w:rFonts w:ascii="宋体" w:cs="Times New Roman"/>
                <w:color w:val="000000" w:themeColor="text1"/>
                <w:sz w:val="22"/>
              </w:rPr>
            </w:pPr>
          </w:p>
        </w:tc>
        <w:tc>
          <w:tcPr>
            <w:tcW w:w="926" w:type="dxa"/>
            <w:tcBorders>
              <w:top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送达</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地址</w:t>
            </w:r>
          </w:p>
        </w:tc>
        <w:tc>
          <w:tcPr>
            <w:tcW w:w="7910" w:type="dxa"/>
            <w:gridSpan w:val="4"/>
            <w:tcBorders>
              <w:top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p>
        </w:tc>
      </w:tr>
      <w:tr w:rsidR="00F0186C" w:rsidRPr="00892C88" w:rsidTr="007A1C06">
        <w:trPr>
          <w:cantSplit/>
          <w:trHeight w:val="625"/>
          <w:jc w:val="center"/>
        </w:trPr>
        <w:tc>
          <w:tcPr>
            <w:tcW w:w="1229" w:type="dxa"/>
            <w:vMerge/>
            <w:vAlign w:val="center"/>
          </w:tcPr>
          <w:p w:rsidR="00F0186C" w:rsidRPr="00892C88" w:rsidRDefault="00F0186C" w:rsidP="007A1C06">
            <w:pPr>
              <w:rPr>
                <w:rFonts w:ascii="宋体" w:cs="Times New Roman"/>
                <w:color w:val="000000" w:themeColor="text1"/>
                <w:sz w:val="22"/>
              </w:rPr>
            </w:pPr>
          </w:p>
        </w:tc>
        <w:tc>
          <w:tcPr>
            <w:tcW w:w="926" w:type="dxa"/>
            <w:tcBorders>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联系</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电话</w:t>
            </w:r>
          </w:p>
        </w:tc>
        <w:tc>
          <w:tcPr>
            <w:tcW w:w="3393" w:type="dxa"/>
            <w:tcBorders>
              <w:bottom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p>
        </w:tc>
        <w:tc>
          <w:tcPr>
            <w:tcW w:w="1449" w:type="dxa"/>
            <w:gridSpan w:val="2"/>
            <w:tcBorders>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收件人</w:t>
            </w:r>
          </w:p>
        </w:tc>
        <w:tc>
          <w:tcPr>
            <w:tcW w:w="3068" w:type="dxa"/>
            <w:tcBorders>
              <w:bottom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p>
        </w:tc>
      </w:tr>
      <w:tr w:rsidR="00F0186C" w:rsidRPr="00892C88" w:rsidTr="007A1C06">
        <w:trPr>
          <w:cantSplit/>
          <w:trHeight w:val="885"/>
          <w:jc w:val="center"/>
        </w:trPr>
        <w:tc>
          <w:tcPr>
            <w:tcW w:w="1229" w:type="dxa"/>
            <w:vMerge/>
            <w:vAlign w:val="center"/>
          </w:tcPr>
          <w:p w:rsidR="00F0186C" w:rsidRPr="00892C88" w:rsidRDefault="00F0186C" w:rsidP="007A1C06">
            <w:pPr>
              <w:rPr>
                <w:rFonts w:ascii="宋体" w:cs="Times New Roman"/>
                <w:color w:val="000000" w:themeColor="text1"/>
                <w:sz w:val="22"/>
              </w:rPr>
            </w:pPr>
          </w:p>
        </w:tc>
        <w:tc>
          <w:tcPr>
            <w:tcW w:w="926" w:type="dxa"/>
            <w:tcBorders>
              <w:top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电子</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信箱</w:t>
            </w:r>
          </w:p>
        </w:tc>
        <w:tc>
          <w:tcPr>
            <w:tcW w:w="3393" w:type="dxa"/>
            <w:tcBorders>
              <w:top w:val="single" w:sz="4" w:space="0" w:color="auto"/>
            </w:tcBorders>
            <w:tcMar>
              <w:top w:w="0" w:type="dxa"/>
              <w:left w:w="108" w:type="dxa"/>
              <w:bottom w:w="0" w:type="dxa"/>
              <w:right w:w="108" w:type="dxa"/>
            </w:tcMar>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color w:val="000000" w:themeColor="text1"/>
                <w:spacing w:val="-4"/>
                <w:position w:val="-6"/>
                <w:sz w:val="22"/>
                <w:szCs w:val="22"/>
              </w:rPr>
              <w:t>@sd.gdcourts.gov.cn</w:t>
            </w:r>
          </w:p>
        </w:tc>
        <w:tc>
          <w:tcPr>
            <w:tcW w:w="1449" w:type="dxa"/>
            <w:gridSpan w:val="2"/>
            <w:tcBorders>
              <w:top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微信</w:t>
            </w:r>
          </w:p>
          <w:p w:rsidR="00F0186C" w:rsidRPr="00892C88" w:rsidRDefault="00F0186C"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账号</w:t>
            </w:r>
          </w:p>
        </w:tc>
        <w:tc>
          <w:tcPr>
            <w:tcW w:w="3068" w:type="dxa"/>
            <w:tcBorders>
              <w:top w:val="single" w:sz="4" w:space="0" w:color="auto"/>
            </w:tcBorders>
            <w:vAlign w:val="center"/>
          </w:tcPr>
          <w:p w:rsidR="00F0186C" w:rsidRPr="00892C88" w:rsidRDefault="00F0186C" w:rsidP="007A1C06">
            <w:pPr>
              <w:spacing w:line="300" w:lineRule="exact"/>
              <w:jc w:val="center"/>
              <w:rPr>
                <w:rFonts w:ascii="宋体" w:cs="Times New Roman"/>
                <w:color w:val="000000" w:themeColor="text1"/>
                <w:sz w:val="22"/>
              </w:rPr>
            </w:pPr>
          </w:p>
        </w:tc>
      </w:tr>
      <w:tr w:rsidR="00F0186C" w:rsidRPr="00892C88" w:rsidTr="007A1C06">
        <w:trPr>
          <w:cantSplit/>
          <w:trHeight w:val="2950"/>
          <w:jc w:val="center"/>
        </w:trPr>
        <w:tc>
          <w:tcPr>
            <w:tcW w:w="10065" w:type="dxa"/>
            <w:gridSpan w:val="6"/>
            <w:tcMar>
              <w:top w:w="0" w:type="dxa"/>
              <w:left w:w="108" w:type="dxa"/>
              <w:bottom w:w="0" w:type="dxa"/>
              <w:right w:w="108" w:type="dxa"/>
            </w:tcMar>
            <w:vAlign w:val="center"/>
          </w:tcPr>
          <w:p w:rsidR="00F0186C" w:rsidRPr="00892C88" w:rsidRDefault="00F0186C" w:rsidP="007A1C06">
            <w:pPr>
              <w:snapToGrid w:val="0"/>
              <w:spacing w:line="300" w:lineRule="exact"/>
              <w:ind w:firstLineChars="200" w:firstLine="442"/>
              <w:rPr>
                <w:rFonts w:ascii="宋体" w:hAnsi="宋体" w:cs="宋体"/>
                <w:b/>
                <w:bCs/>
                <w:color w:val="000000" w:themeColor="text1"/>
                <w:sz w:val="22"/>
              </w:rPr>
            </w:pPr>
          </w:p>
          <w:p w:rsidR="00F0186C" w:rsidRPr="005069FE" w:rsidRDefault="00F0186C" w:rsidP="005069FE">
            <w:pPr>
              <w:snapToGrid w:val="0"/>
              <w:spacing w:line="300" w:lineRule="exact"/>
              <w:ind w:firstLineChars="200" w:firstLine="422"/>
              <w:rPr>
                <w:rFonts w:ascii="宋体" w:hAnsi="宋体" w:cs="宋体"/>
                <w:b/>
                <w:bCs/>
                <w:color w:val="000000" w:themeColor="text1"/>
                <w:sz w:val="21"/>
                <w:szCs w:val="21"/>
              </w:rPr>
            </w:pPr>
            <w:r w:rsidRPr="005069FE">
              <w:rPr>
                <w:rFonts w:ascii="宋体" w:hAnsi="宋体" w:cs="宋体" w:hint="eastAsia"/>
                <w:b/>
                <w:bCs/>
                <w:color w:val="000000" w:themeColor="text1"/>
                <w:sz w:val="21"/>
                <w:szCs w:val="21"/>
              </w:rPr>
              <w:t>我已经阅读了本页背面的告知事项及相关法律规定，完全理解全部内容的含义，并确认上述所填信息准确无误。</w:t>
            </w:r>
          </w:p>
          <w:p w:rsidR="00F0186C" w:rsidRPr="005069FE" w:rsidRDefault="00F0186C" w:rsidP="005069FE">
            <w:pPr>
              <w:snapToGrid w:val="0"/>
              <w:spacing w:line="300" w:lineRule="exact"/>
              <w:ind w:firstLineChars="200" w:firstLine="422"/>
              <w:rPr>
                <w:rFonts w:ascii="宋体" w:cs="Times New Roman"/>
                <w:b/>
                <w:bCs/>
                <w:color w:val="000000" w:themeColor="text1"/>
                <w:sz w:val="21"/>
                <w:szCs w:val="21"/>
              </w:rPr>
            </w:pPr>
            <w:r w:rsidRPr="005069FE">
              <w:rPr>
                <w:rFonts w:ascii="宋体" w:hAnsi="宋体" w:cs="宋体" w:hint="eastAsia"/>
                <w:b/>
                <w:bCs/>
                <w:color w:val="000000" w:themeColor="text1"/>
                <w:sz w:val="21"/>
                <w:szCs w:val="21"/>
              </w:rPr>
              <w:t xml:space="preserve">我清楚并同意本诉讼文书送达地址确认书所确认的送达地址为本案先行调解、一审、二审、再审（含再审审查）、执行等程序中的送达诉讼文书地址；同时，确认优先适用 </w:t>
            </w:r>
            <w:r w:rsidRPr="005069FE">
              <w:rPr>
                <w:rFonts w:ascii="宋体" w:hAnsi="宋体" w:cs="宋体" w:hint="eastAsia"/>
                <w:b/>
                <w:color w:val="000000" w:themeColor="text1"/>
                <w:sz w:val="21"/>
                <w:szCs w:val="21"/>
              </w:rPr>
              <w:t>□当事人 □诉讼代理人的送达地址</w:t>
            </w:r>
            <w:r w:rsidRPr="005069FE">
              <w:rPr>
                <w:rFonts w:ascii="宋体" w:hAnsi="宋体" w:cs="宋体" w:hint="eastAsia"/>
                <w:b/>
                <w:bCs/>
                <w:color w:val="000000" w:themeColor="text1"/>
                <w:sz w:val="21"/>
                <w:szCs w:val="21"/>
              </w:rPr>
              <w:t>。</w:t>
            </w:r>
          </w:p>
          <w:p w:rsidR="00F0186C" w:rsidRPr="00892C88" w:rsidRDefault="00F0186C" w:rsidP="007A1C06">
            <w:pPr>
              <w:snapToGrid w:val="0"/>
              <w:spacing w:line="300" w:lineRule="exact"/>
              <w:ind w:firstLineChars="200" w:firstLine="442"/>
              <w:rPr>
                <w:rFonts w:ascii="宋体" w:cs="Times New Roman"/>
                <w:b/>
                <w:bCs/>
                <w:color w:val="000000" w:themeColor="text1"/>
                <w:sz w:val="22"/>
              </w:rPr>
            </w:pPr>
          </w:p>
          <w:p w:rsidR="00F0186C" w:rsidRPr="00892C88" w:rsidRDefault="00F0186C" w:rsidP="007A1C06">
            <w:pPr>
              <w:spacing w:line="300" w:lineRule="exact"/>
              <w:rPr>
                <w:rFonts w:ascii="宋体" w:cs="Times New Roman"/>
                <w:color w:val="000000" w:themeColor="text1"/>
                <w:sz w:val="22"/>
              </w:rPr>
            </w:pPr>
          </w:p>
          <w:p w:rsidR="00F0186C" w:rsidRPr="00892C88" w:rsidRDefault="00F0186C" w:rsidP="007A1C06">
            <w:pPr>
              <w:spacing w:line="300" w:lineRule="exact"/>
              <w:ind w:firstLineChars="1700" w:firstLine="3740"/>
              <w:rPr>
                <w:rFonts w:ascii="宋体" w:cs="Times New Roman"/>
                <w:color w:val="000000" w:themeColor="text1"/>
                <w:sz w:val="22"/>
              </w:rPr>
            </w:pPr>
            <w:r w:rsidRPr="00892C88">
              <w:rPr>
                <w:rFonts w:ascii="宋体" w:hAnsi="宋体" w:cs="宋体" w:hint="eastAsia"/>
                <w:color w:val="000000" w:themeColor="text1"/>
                <w:sz w:val="22"/>
                <w:szCs w:val="22"/>
              </w:rPr>
              <w:t>□当事人  □诉讼代理人 签名：</w:t>
            </w:r>
          </w:p>
          <w:p w:rsidR="00F0186C" w:rsidRPr="00892C88" w:rsidRDefault="00F0186C" w:rsidP="007A1C06">
            <w:pPr>
              <w:spacing w:line="300" w:lineRule="exact"/>
              <w:rPr>
                <w:rFonts w:ascii="宋体" w:cs="Times New Roman"/>
                <w:color w:val="000000" w:themeColor="text1"/>
                <w:sz w:val="22"/>
              </w:rPr>
            </w:pPr>
          </w:p>
          <w:p w:rsidR="00F0186C" w:rsidRPr="00892C88" w:rsidRDefault="00F0186C" w:rsidP="007A1C06">
            <w:pPr>
              <w:spacing w:line="300" w:lineRule="exact"/>
              <w:ind w:firstLineChars="2900" w:firstLine="6380"/>
              <w:rPr>
                <w:rFonts w:ascii="宋体" w:cs="Times New Roman"/>
                <w:color w:val="000000" w:themeColor="text1"/>
                <w:sz w:val="22"/>
              </w:rPr>
            </w:pPr>
            <w:r w:rsidRPr="00892C88">
              <w:rPr>
                <w:rFonts w:ascii="宋体" w:hAnsi="宋体" w:cs="宋体" w:hint="eastAsia"/>
                <w:color w:val="000000" w:themeColor="text1"/>
                <w:sz w:val="22"/>
                <w:szCs w:val="22"/>
              </w:rPr>
              <w:t>年月日</w:t>
            </w:r>
          </w:p>
        </w:tc>
      </w:tr>
    </w:tbl>
    <w:p w:rsidR="00F0186C" w:rsidRPr="00892C88" w:rsidRDefault="00F0186C" w:rsidP="00F0186C">
      <w:pPr>
        <w:spacing w:line="400" w:lineRule="exact"/>
        <w:rPr>
          <w:rFonts w:cs="Times New Roman"/>
          <w:color w:val="000000" w:themeColor="text1"/>
        </w:rPr>
      </w:pPr>
    </w:p>
    <w:tbl>
      <w:tblPr>
        <w:tblpPr w:leftFromText="180" w:rightFromText="180" w:horzAnchor="margin" w:tblpX="-527" w:tblpY="43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6"/>
        <w:gridCol w:w="8503"/>
      </w:tblGrid>
      <w:tr w:rsidR="00F0186C" w:rsidRPr="00892C88" w:rsidTr="007A1C06">
        <w:trPr>
          <w:trHeight w:val="4524"/>
        </w:trPr>
        <w:tc>
          <w:tcPr>
            <w:tcW w:w="1146" w:type="dxa"/>
            <w:vAlign w:val="center"/>
          </w:tcPr>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lastRenderedPageBreak/>
              <w:t>告</w:t>
            </w:r>
          </w:p>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知</w:t>
            </w:r>
          </w:p>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事</w:t>
            </w:r>
          </w:p>
          <w:p w:rsidR="00F0186C" w:rsidRPr="00892C88" w:rsidRDefault="00F0186C" w:rsidP="007A1C06">
            <w:pPr>
              <w:ind w:left="113" w:right="113"/>
              <w:jc w:val="center"/>
              <w:rPr>
                <w:rFonts w:cs="Times New Roman"/>
                <w:color w:val="000000" w:themeColor="text1"/>
              </w:rPr>
            </w:pPr>
            <w:r w:rsidRPr="00892C88">
              <w:rPr>
                <w:rFonts w:ascii="宋体" w:hAnsi="宋体" w:cs="宋体" w:hint="eastAsia"/>
                <w:b/>
                <w:bCs/>
                <w:color w:val="000000" w:themeColor="text1"/>
                <w:sz w:val="30"/>
                <w:szCs w:val="30"/>
              </w:rPr>
              <w:t>项</w:t>
            </w:r>
          </w:p>
        </w:tc>
        <w:tc>
          <w:tcPr>
            <w:tcW w:w="8503" w:type="dxa"/>
            <w:vAlign w:val="center"/>
          </w:tcPr>
          <w:p w:rsidR="005069FE" w:rsidRPr="005069FE" w:rsidRDefault="005069FE" w:rsidP="005069FE">
            <w:pPr>
              <w:spacing w:line="300" w:lineRule="exact"/>
              <w:ind w:firstLineChars="200" w:firstLine="400"/>
              <w:rPr>
                <w:rFonts w:ascii="宋体" w:hAnsi="宋体" w:cs="宋体"/>
                <w:color w:val="000000" w:themeColor="text1"/>
              </w:rPr>
            </w:pPr>
            <w:r w:rsidRPr="005069FE">
              <w:rPr>
                <w:rFonts w:ascii="宋体" w:hAnsi="宋体" w:cs="宋体"/>
                <w:color w:val="000000" w:themeColor="text1"/>
              </w:rPr>
              <w:t>1</w:t>
            </w:r>
            <w:r w:rsidRPr="005069FE">
              <w:rPr>
                <w:rFonts w:ascii="宋体" w:hAnsi="宋体" w:cs="宋体" w:hint="eastAsia"/>
                <w:color w:val="000000" w:themeColor="text1"/>
              </w:rPr>
              <w:t>．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rsidR="005069FE" w:rsidRPr="005069FE" w:rsidRDefault="005069FE" w:rsidP="005069FE">
            <w:pPr>
              <w:spacing w:line="300" w:lineRule="exact"/>
              <w:ind w:firstLineChars="200" w:firstLine="400"/>
              <w:rPr>
                <w:rFonts w:ascii="宋体" w:hAnsi="宋体" w:cs="宋体"/>
                <w:color w:val="000000" w:themeColor="text1"/>
              </w:rPr>
            </w:pPr>
            <w:r w:rsidRPr="005069FE">
              <w:rPr>
                <w:rFonts w:ascii="宋体" w:hAnsi="宋体" w:cs="宋体"/>
                <w:color w:val="000000" w:themeColor="text1"/>
              </w:rPr>
              <w:t>2</w:t>
            </w:r>
            <w:r w:rsidRPr="005069FE">
              <w:rPr>
                <w:rFonts w:ascii="宋体" w:hAnsi="宋体" w:cs="宋体" w:hint="eastAsia"/>
                <w:color w:val="000000" w:themeColor="text1"/>
              </w:rPr>
              <w:t>．当事人为法人、其他组织或者当事人委托律师代理诉讼的，应当选择电子送达方式接收法院诉讼文书。当事人及其诉讼代理人同意接受电子送达的，可以选择专用电子邮箱或微信账号、手机短信进行诉讼文书送达。电子诉讼文书一经发送成功，即视为送达，到达对方电子邮箱或微信账号或手机号码的日期为送达日期。</w:t>
            </w:r>
          </w:p>
          <w:p w:rsidR="005069FE" w:rsidRPr="005069FE" w:rsidRDefault="005069FE" w:rsidP="005069FE">
            <w:pPr>
              <w:spacing w:line="300" w:lineRule="exact"/>
              <w:ind w:firstLineChars="200" w:firstLine="400"/>
              <w:rPr>
                <w:rFonts w:ascii="宋体" w:hAnsi="宋体" w:cs="宋体"/>
                <w:color w:val="000000" w:themeColor="text1"/>
              </w:rPr>
            </w:pPr>
            <w:r w:rsidRPr="005069FE">
              <w:rPr>
                <w:rFonts w:ascii="宋体" w:hAnsi="宋体" w:cs="宋体"/>
                <w:color w:val="000000" w:themeColor="text1"/>
              </w:rPr>
              <w:t>3</w:t>
            </w:r>
            <w:r w:rsidRPr="005069FE">
              <w:rPr>
                <w:rFonts w:ascii="宋体" w:hAnsi="宋体" w:cs="宋体" w:hint="eastAsia"/>
                <w:color w:val="000000" w:themeColor="text1"/>
              </w:rPr>
              <w:t>．当事人为法人、其他组织或者当事人委托诉讼代理人的，应当准确填写当事人以及诉讼代理人的信息及送达地址。</w:t>
            </w:r>
          </w:p>
          <w:p w:rsidR="005069FE" w:rsidRPr="005069FE" w:rsidRDefault="005069FE" w:rsidP="005069FE">
            <w:pPr>
              <w:spacing w:line="300" w:lineRule="exact"/>
              <w:ind w:firstLineChars="200" w:firstLine="400"/>
              <w:rPr>
                <w:rFonts w:ascii="宋体" w:hAnsi="宋体" w:cs="宋体"/>
                <w:color w:val="000000" w:themeColor="text1"/>
              </w:rPr>
            </w:pPr>
            <w:r w:rsidRPr="005069FE">
              <w:rPr>
                <w:rFonts w:ascii="宋体" w:hAnsi="宋体" w:cs="宋体"/>
                <w:color w:val="000000" w:themeColor="text1"/>
              </w:rPr>
              <w:t>4</w:t>
            </w:r>
            <w:r w:rsidRPr="005069FE">
              <w:rPr>
                <w:rFonts w:ascii="宋体" w:hAnsi="宋体" w:cs="宋体" w:hint="eastAsia"/>
                <w:color w:val="000000" w:themeColor="text1"/>
              </w:rPr>
              <w:t>．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rsidR="00F0186C" w:rsidRPr="00892C88" w:rsidRDefault="005069FE" w:rsidP="005069FE">
            <w:pPr>
              <w:spacing w:line="300" w:lineRule="exact"/>
              <w:ind w:firstLineChars="200" w:firstLine="400"/>
              <w:rPr>
                <w:rFonts w:ascii="宋体" w:cs="Times New Roman"/>
                <w:color w:val="000000" w:themeColor="text1"/>
              </w:rPr>
            </w:pPr>
            <w:r w:rsidRPr="005069FE">
              <w:rPr>
                <w:rFonts w:ascii="宋体" w:hAnsi="宋体" w:cs="宋体"/>
                <w:color w:val="000000" w:themeColor="text1"/>
              </w:rPr>
              <w:t>5</w:t>
            </w:r>
            <w:r w:rsidRPr="005069FE">
              <w:rPr>
                <w:rFonts w:ascii="宋体" w:hAnsi="宋体" w:cs="宋体" w:hint="eastAsia"/>
                <w:color w:val="000000" w:themeColor="text1"/>
              </w:rPr>
              <w:t>．本确认书适用于深圳市两级法院。</w:t>
            </w:r>
          </w:p>
        </w:tc>
      </w:tr>
      <w:tr w:rsidR="00F0186C" w:rsidRPr="00892C88" w:rsidTr="007A1C06">
        <w:trPr>
          <w:trHeight w:val="8217"/>
        </w:trPr>
        <w:tc>
          <w:tcPr>
            <w:tcW w:w="1146" w:type="dxa"/>
            <w:vAlign w:val="center"/>
          </w:tcPr>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相</w:t>
            </w:r>
          </w:p>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关</w:t>
            </w:r>
          </w:p>
          <w:p w:rsidR="00F0186C" w:rsidRPr="00892C88" w:rsidRDefault="00F0186C"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法</w:t>
            </w:r>
          </w:p>
          <w:p w:rsidR="00F0186C" w:rsidRPr="00892C88" w:rsidRDefault="00F0186C" w:rsidP="007A1C06">
            <w:pPr>
              <w:ind w:left="113" w:right="113"/>
              <w:jc w:val="center"/>
              <w:rPr>
                <w:rFonts w:ascii="宋体" w:hAnsi="宋体" w:cs="宋体"/>
                <w:b/>
                <w:bCs/>
                <w:color w:val="000000" w:themeColor="text1"/>
                <w:sz w:val="30"/>
                <w:szCs w:val="30"/>
              </w:rPr>
            </w:pPr>
            <w:r w:rsidRPr="00892C88">
              <w:rPr>
                <w:rFonts w:ascii="宋体" w:hAnsi="宋体" w:cs="宋体" w:hint="eastAsia"/>
                <w:b/>
                <w:bCs/>
                <w:color w:val="000000" w:themeColor="text1"/>
                <w:sz w:val="30"/>
                <w:szCs w:val="30"/>
              </w:rPr>
              <w:t>律</w:t>
            </w:r>
          </w:p>
          <w:p w:rsidR="00F0186C" w:rsidRPr="00892C88" w:rsidRDefault="00F0186C" w:rsidP="007A1C06">
            <w:pPr>
              <w:ind w:left="113" w:right="113"/>
              <w:jc w:val="center"/>
              <w:rPr>
                <w:rFonts w:ascii="宋体" w:hAnsi="宋体" w:cs="宋体"/>
                <w:b/>
                <w:bCs/>
                <w:color w:val="000000" w:themeColor="text1"/>
                <w:sz w:val="30"/>
                <w:szCs w:val="30"/>
              </w:rPr>
            </w:pPr>
            <w:r w:rsidRPr="00892C88">
              <w:rPr>
                <w:rFonts w:ascii="宋体" w:hAnsi="宋体" w:cs="宋体" w:hint="eastAsia"/>
                <w:b/>
                <w:bCs/>
                <w:color w:val="000000" w:themeColor="text1"/>
                <w:sz w:val="30"/>
                <w:szCs w:val="30"/>
              </w:rPr>
              <w:t>规</w:t>
            </w:r>
          </w:p>
          <w:p w:rsidR="00F0186C" w:rsidRPr="00892C88" w:rsidRDefault="00F0186C" w:rsidP="007A1C06">
            <w:pPr>
              <w:ind w:left="113" w:right="113"/>
              <w:jc w:val="center"/>
              <w:rPr>
                <w:rFonts w:cs="Times New Roman"/>
                <w:color w:val="000000" w:themeColor="text1"/>
              </w:rPr>
            </w:pPr>
            <w:r w:rsidRPr="00892C88">
              <w:rPr>
                <w:rFonts w:ascii="宋体" w:hAnsi="宋体" w:cs="宋体" w:hint="eastAsia"/>
                <w:b/>
                <w:bCs/>
                <w:color w:val="000000" w:themeColor="text1"/>
                <w:sz w:val="30"/>
                <w:szCs w:val="30"/>
              </w:rPr>
              <w:t>定</w:t>
            </w:r>
          </w:p>
        </w:tc>
        <w:tc>
          <w:tcPr>
            <w:tcW w:w="8503" w:type="dxa"/>
            <w:vAlign w:val="center"/>
          </w:tcPr>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一、</w:t>
            </w:r>
            <w:r w:rsidRPr="005069FE">
              <w:rPr>
                <w:rFonts w:ascii="宋体" w:hAnsi="宋体" w:cs="宋体" w:hint="eastAsia"/>
                <w:b/>
                <w:bCs/>
                <w:color w:val="000000" w:themeColor="text1"/>
              </w:rPr>
              <w:t>《中华人民共和国民事诉讼法》</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第八十七条经受送达人同意，人民法院可以采用传真、电子邮件等能够确认其收悉的方式送达诉讼文书，但判决、裁定书、调解书除外。</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采用前款方式送达的，以传真、电子邮件等到达受送达人特定系统的日期为送达日期。</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二、</w:t>
            </w:r>
            <w:r w:rsidRPr="005069FE">
              <w:rPr>
                <w:rFonts w:ascii="宋体" w:hAnsi="宋体" w:cs="宋体" w:hint="eastAsia"/>
                <w:b/>
                <w:bCs/>
                <w:color w:val="000000" w:themeColor="text1"/>
              </w:rPr>
              <w:t>最高人民法院《关于以法院专递方式邮寄送达民事诉讼文书的若干规定》</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第二条以法院专递方式邮寄送达民事诉讼文书的，其送达与人民法院送达具有同等法律效力。</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第三条当事人起诉或者答辩时应当向人民法院提供或者确认自己准确的送达地址，并填写送达地址确认书。当事人拒绝提供的，人民法院应当告知其拒不提供送达地址的不利后果，并记入笔录。</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受送达人能够证明自己在诉讼文书送达的过程中没有过错的，不适用前款规定。</w:t>
            </w:r>
          </w:p>
          <w:p w:rsidR="005069FE" w:rsidRPr="005069FE" w:rsidRDefault="005069FE" w:rsidP="005069FE">
            <w:pPr>
              <w:spacing w:line="300" w:lineRule="exact"/>
              <w:rPr>
                <w:rFonts w:ascii="宋体" w:hAnsi="宋体" w:cs="宋体"/>
                <w:b/>
                <w:bCs/>
                <w:color w:val="000000" w:themeColor="text1"/>
              </w:rPr>
            </w:pPr>
            <w:r w:rsidRPr="005069FE">
              <w:rPr>
                <w:rFonts w:ascii="宋体" w:hAnsi="宋体" w:cs="宋体" w:hint="eastAsia"/>
                <w:b/>
                <w:bCs/>
                <w:color w:val="000000" w:themeColor="text1"/>
              </w:rPr>
              <w:t>三、最高人民法院《关于进一步加强民事送达工作的若干意见》</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5069FE" w:rsidRPr="005069FE" w:rsidRDefault="005069FE" w:rsidP="005069FE">
            <w:pPr>
              <w:spacing w:line="300" w:lineRule="exact"/>
              <w:rPr>
                <w:rFonts w:ascii="宋体" w:hAnsi="宋体" w:cs="宋体"/>
                <w:b/>
                <w:bCs/>
                <w:color w:val="000000" w:themeColor="text1"/>
              </w:rPr>
            </w:pPr>
            <w:r w:rsidRPr="005069FE">
              <w:rPr>
                <w:rFonts w:ascii="宋体" w:hAnsi="宋体" w:cs="宋体" w:hint="eastAsia"/>
                <w:b/>
                <w:bCs/>
                <w:color w:val="000000" w:themeColor="text1"/>
              </w:rPr>
              <w:t>四、最高人民法院《关于进一步推进案件繁简分流优化司法资源配置的若干意见》</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第三条当事人在纠纷发生之前约定送达地址的，人民法院可以将该地址作为送达诉讼文书的确认地址。当事人起诉或者答辩时应当依照规定填写送达地址确认书。</w:t>
            </w:r>
          </w:p>
          <w:p w:rsidR="005069FE" w:rsidRPr="005069FE" w:rsidRDefault="005069FE" w:rsidP="005069FE">
            <w:pPr>
              <w:spacing w:line="300" w:lineRule="exact"/>
              <w:rPr>
                <w:rFonts w:ascii="宋体" w:hAnsi="宋体" w:cs="宋体"/>
                <w:b/>
                <w:bCs/>
                <w:color w:val="000000" w:themeColor="text1"/>
              </w:rPr>
            </w:pPr>
            <w:r w:rsidRPr="005069FE">
              <w:rPr>
                <w:rFonts w:ascii="宋体" w:hAnsi="宋体" w:cs="宋体" w:hint="eastAsia"/>
                <w:b/>
                <w:bCs/>
                <w:color w:val="000000" w:themeColor="text1"/>
              </w:rPr>
              <w:t>五、广东省高级人民法院《关于诉讼文书电子送达的规定》</w:t>
            </w:r>
          </w:p>
          <w:p w:rsidR="005069FE" w:rsidRPr="005069FE" w:rsidRDefault="005069FE" w:rsidP="005069FE">
            <w:pPr>
              <w:spacing w:line="300" w:lineRule="exact"/>
              <w:rPr>
                <w:rFonts w:ascii="宋体" w:hAnsi="宋体" w:cs="宋体"/>
                <w:color w:val="000000" w:themeColor="text1"/>
              </w:rPr>
            </w:pPr>
            <w:r w:rsidRPr="005069FE">
              <w:rPr>
                <w:rFonts w:ascii="宋体" w:hAnsi="宋体" w:cs="宋体" w:hint="eastAsia"/>
                <w:color w:val="000000" w:themeColor="text1"/>
              </w:rPr>
              <w:t>第六条案件当事人为法人、其他组织或者当事人委托律师代理诉讼的，应当选择电子送达方式接收法院诉讼文书。不同意选择电子送达方式的，限于案件当事人为自然人并且有充分正当理由。</w:t>
            </w:r>
          </w:p>
          <w:p w:rsidR="005069FE" w:rsidRPr="005069FE" w:rsidRDefault="005069FE" w:rsidP="005069FE">
            <w:pPr>
              <w:spacing w:line="300" w:lineRule="exact"/>
              <w:rPr>
                <w:rFonts w:ascii="宋体" w:hAnsi="宋体" w:cs="宋体"/>
                <w:b/>
                <w:color w:val="000000" w:themeColor="text1"/>
              </w:rPr>
            </w:pPr>
            <w:r w:rsidRPr="005069FE">
              <w:rPr>
                <w:rFonts w:ascii="宋体" w:hAnsi="宋体" w:cs="宋体" w:hint="eastAsia"/>
                <w:b/>
                <w:color w:val="000000" w:themeColor="text1"/>
              </w:rPr>
              <w:t>六、全国人民代表大会常务委员会《关于授权最高人民法院在部分地区开展民事诉讼程序繁简分流改革试点工作的决定》</w:t>
            </w:r>
          </w:p>
          <w:p w:rsidR="00F0186C" w:rsidRPr="00892C88" w:rsidRDefault="005069FE" w:rsidP="005069FE">
            <w:pPr>
              <w:spacing w:line="300" w:lineRule="exact"/>
              <w:ind w:firstLineChars="200" w:firstLine="400"/>
              <w:rPr>
                <w:rFonts w:ascii="宋体" w:cs="Times New Roman"/>
                <w:color w:val="000000" w:themeColor="text1"/>
              </w:rPr>
            </w:pPr>
            <w:r w:rsidRPr="005069FE">
              <w:rPr>
                <w:rFonts w:ascii="宋体" w:hAnsi="宋体" w:cs="宋体" w:hint="eastAsia"/>
                <w:color w:val="000000" w:themeColor="text1"/>
              </w:rPr>
              <w:t>授权深圳市中级人民法院及其辖区内基层人民法院开展民事诉讼程序繁简分流改革试点工作。明确电子送达的适用条件、适用范围和生效标准，经受送达人同意，可以采用电子送达方式送达判决书、裁定书、调解书。</w:t>
            </w:r>
            <w:bookmarkStart w:id="0" w:name="_GoBack"/>
            <w:bookmarkEnd w:id="0"/>
          </w:p>
        </w:tc>
      </w:tr>
    </w:tbl>
    <w:p w:rsidR="001C468E" w:rsidRDefault="001C468E"/>
    <w:sectPr w:rsidR="001C468E" w:rsidSect="00A919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2D5" w:rsidRDefault="006552D5" w:rsidP="00F0186C">
      <w:r>
        <w:separator/>
      </w:r>
    </w:p>
  </w:endnote>
  <w:endnote w:type="continuationSeparator" w:id="1">
    <w:p w:rsidR="006552D5" w:rsidRDefault="006552D5" w:rsidP="00F01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2D5" w:rsidRDefault="006552D5" w:rsidP="00F0186C">
      <w:r>
        <w:separator/>
      </w:r>
    </w:p>
  </w:footnote>
  <w:footnote w:type="continuationSeparator" w:id="1">
    <w:p w:rsidR="006552D5" w:rsidRDefault="006552D5" w:rsidP="00F01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862"/>
    <w:rsid w:val="000840F6"/>
    <w:rsid w:val="000F0B48"/>
    <w:rsid w:val="001C468E"/>
    <w:rsid w:val="00421617"/>
    <w:rsid w:val="004C1C32"/>
    <w:rsid w:val="005069FE"/>
    <w:rsid w:val="005860DF"/>
    <w:rsid w:val="00641228"/>
    <w:rsid w:val="006552D5"/>
    <w:rsid w:val="006E7EA3"/>
    <w:rsid w:val="007334CD"/>
    <w:rsid w:val="00750862"/>
    <w:rsid w:val="007F17BD"/>
    <w:rsid w:val="007F5129"/>
    <w:rsid w:val="00A91986"/>
    <w:rsid w:val="00D23FE9"/>
    <w:rsid w:val="00F01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6C"/>
    <w:rPr>
      <w:kern w:val="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86C"/>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rsid w:val="00F0186C"/>
    <w:rPr>
      <w:sz w:val="18"/>
      <w:szCs w:val="18"/>
    </w:rPr>
  </w:style>
  <w:style w:type="paragraph" w:styleId="a4">
    <w:name w:val="footer"/>
    <w:basedOn w:val="a"/>
    <w:link w:val="Char0"/>
    <w:uiPriority w:val="99"/>
    <w:unhideWhenUsed/>
    <w:rsid w:val="00F0186C"/>
    <w:pPr>
      <w:widowControl w:val="0"/>
      <w:tabs>
        <w:tab w:val="center" w:pos="4153"/>
        <w:tab w:val="right" w:pos="8306"/>
      </w:tabs>
      <w:snapToGrid w:val="0"/>
    </w:pPr>
    <w:rPr>
      <w:kern w:val="2"/>
      <w:sz w:val="18"/>
      <w:szCs w:val="18"/>
    </w:rPr>
  </w:style>
  <w:style w:type="character" w:customStyle="1" w:styleId="Char0">
    <w:name w:val="页脚 Char"/>
    <w:basedOn w:val="a0"/>
    <w:link w:val="a4"/>
    <w:uiPriority w:val="99"/>
    <w:rsid w:val="00F01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6C"/>
    <w:rPr>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86C"/>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rsid w:val="00F0186C"/>
    <w:rPr>
      <w:sz w:val="18"/>
      <w:szCs w:val="18"/>
    </w:rPr>
  </w:style>
  <w:style w:type="paragraph" w:styleId="a4">
    <w:name w:val="footer"/>
    <w:basedOn w:val="a"/>
    <w:link w:val="Char0"/>
    <w:uiPriority w:val="99"/>
    <w:unhideWhenUsed/>
    <w:rsid w:val="00F0186C"/>
    <w:pPr>
      <w:widowControl w:val="0"/>
      <w:tabs>
        <w:tab w:val="center" w:pos="4153"/>
        <w:tab w:val="right" w:pos="8306"/>
      </w:tabs>
      <w:snapToGrid w:val="0"/>
    </w:pPr>
    <w:rPr>
      <w:kern w:val="2"/>
      <w:sz w:val="18"/>
      <w:szCs w:val="18"/>
    </w:rPr>
  </w:style>
  <w:style w:type="character" w:customStyle="1" w:styleId="Char0">
    <w:name w:val="页脚 Char"/>
    <w:basedOn w:val="a0"/>
    <w:link w:val="a4"/>
    <w:uiPriority w:val="99"/>
    <w:rsid w:val="00F0186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郭敏君</dc:creator>
  <cp:lastModifiedBy>吴鸿彬</cp:lastModifiedBy>
  <cp:revision>3</cp:revision>
  <dcterms:created xsi:type="dcterms:W3CDTF">2020-01-19T02:37:00Z</dcterms:created>
  <dcterms:modified xsi:type="dcterms:W3CDTF">2021-11-18T09:49:00Z</dcterms:modified>
</cp:coreProperties>
</file>