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41" w:rsidRPr="00FE14B3" w:rsidRDefault="00145641" w:rsidP="00145641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145641" w:rsidRPr="00FE14B3" w:rsidRDefault="00145641" w:rsidP="00145641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145641" w:rsidRPr="00FE14B3" w:rsidRDefault="00145641" w:rsidP="00145641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145641" w:rsidRPr="00FE14B3" w:rsidRDefault="00145641" w:rsidP="00145641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468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145641" w:rsidRPr="00FE14B3" w:rsidRDefault="00145641" w:rsidP="00145641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145641" w:rsidRPr="00FE14B3" w:rsidRDefault="00145641" w:rsidP="00145641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1998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山西省洪洞县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145641" w:rsidRPr="00FE14B3" w:rsidRDefault="00145641" w:rsidP="0014564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山西省洪洞县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25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1024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36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诈骗罪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，附加罚金</w:t>
      </w:r>
      <w:r>
        <w:rPr>
          <w:rFonts w:hint="eastAsia"/>
          <w:color w:val="000000"/>
          <w:sz w:val="28"/>
          <w:szCs w:val="28"/>
        </w:rPr>
        <w:t>20000</w:t>
      </w:r>
      <w:r>
        <w:rPr>
          <w:rFonts w:hint="eastAsia"/>
          <w:color w:val="000000"/>
          <w:sz w:val="28"/>
          <w:szCs w:val="28"/>
        </w:rPr>
        <w:t>元。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22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日止。刑罚执行机关山西省太原第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145641" w:rsidRPr="00FE14B3" w:rsidRDefault="00145641" w:rsidP="0014564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145641" w:rsidRPr="00FE14B3" w:rsidRDefault="00145641" w:rsidP="0014564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145641" w:rsidRPr="00FE14B3" w:rsidRDefault="00145641" w:rsidP="0014564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</w:t>
      </w:r>
      <w:r w:rsidRPr="00FE14B3">
        <w:rPr>
          <w:rFonts w:hint="eastAsia"/>
          <w:color w:val="000000"/>
          <w:sz w:val="28"/>
          <w:szCs w:val="28"/>
        </w:rPr>
        <w:lastRenderedPageBreak/>
        <w:t>从认罪悔罪、遵守监规、教育改造及劳动改造四个方面，证明其在服刑期间确有悔改表现。</w:t>
      </w:r>
    </w:p>
    <w:p w:rsidR="00145641" w:rsidRPr="00FE14B3" w:rsidRDefault="00145641" w:rsidP="0014564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145641" w:rsidRPr="00FE14B3" w:rsidRDefault="00145641" w:rsidP="00145641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陈凯飞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一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145641" w:rsidRPr="00FE14B3" w:rsidRDefault="00145641" w:rsidP="00145641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145641" w:rsidRPr="00FE14B3" w:rsidRDefault="00145641" w:rsidP="0014564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145641" w:rsidRPr="00FE14B3" w:rsidRDefault="00145641" w:rsidP="0014564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145641" w:rsidRPr="00FE14B3" w:rsidRDefault="00145641" w:rsidP="0014564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145641" w:rsidRPr="00FE14B3" w:rsidRDefault="00145641" w:rsidP="00145641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145641" w:rsidRPr="00FE14B3" w:rsidRDefault="00145641" w:rsidP="00145641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145641" w:rsidRPr="00FE14B3" w:rsidRDefault="00145641" w:rsidP="00145641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145641" w:rsidRPr="00FE14B3" w:rsidRDefault="00145641" w:rsidP="00145641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062A51" w:rsidRPr="00145641" w:rsidRDefault="00062A51"/>
    <w:sectPr w:rsidR="00062A51" w:rsidRPr="00145641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5641"/>
    <w:rsid w:val="00062A51"/>
    <w:rsid w:val="00145641"/>
    <w:rsid w:val="0049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4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1148</Characters>
  <Application>Microsoft Office Word</Application>
  <DocSecurity>0</DocSecurity>
  <Lines>9</Lines>
  <Paragraphs>2</Paragraphs>
  <ScaleCrop>false</ScaleCrop>
  <Company>Microsoft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2023-11-24T01:40:00Z</dcterms:created>
  <dcterms:modified xsi:type="dcterms:W3CDTF">2023-11-24T01:40:00Z</dcterms:modified>
</cp:coreProperties>
</file>