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after="0"/>
        <w:ind w:left="0" w:leftChars="0" w:firstLine="0" w:firstLineChars="0"/>
        <w:jc w:val="center"/>
        <w:rPr>
          <w:rStyle w:val="7"/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lang w:val="en-US" w:eastAsia="zh-CN" w:bidi="ar"/>
        </w:rPr>
      </w:pPr>
      <w:r>
        <w:rPr>
          <w:rStyle w:val="7"/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lang w:val="en-US" w:eastAsia="zh-CN" w:bidi="ar"/>
        </w:rPr>
        <w:t>四川省成都市中级人民法院摄影器材</w:t>
      </w:r>
      <w:r>
        <w:rPr>
          <w:rStyle w:val="7"/>
          <w:rFonts w:hint="default" w:ascii="方正小标宋简体" w:hAnsi="方正小标宋简体" w:eastAsia="方正小标宋简体" w:cs="方正小标宋简体"/>
          <w:color w:val="000000"/>
          <w:kern w:val="2"/>
          <w:sz w:val="36"/>
          <w:szCs w:val="36"/>
          <w:lang w:val="en-US" w:eastAsia="zh-CN" w:bidi="ar"/>
        </w:rPr>
        <w:t>采购项目</w:t>
      </w:r>
      <w:r>
        <w:rPr>
          <w:rStyle w:val="7"/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lang w:val="en-US" w:eastAsia="zh-CN" w:bidi="ar"/>
        </w:rPr>
        <w:t>报价表</w:t>
      </w:r>
    </w:p>
    <w:tbl>
      <w:tblPr>
        <w:tblStyle w:val="9"/>
        <w:tblW w:w="13781" w:type="dxa"/>
        <w:tblInd w:w="-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999"/>
        <w:gridCol w:w="1948"/>
        <w:gridCol w:w="3135"/>
        <w:gridCol w:w="730"/>
        <w:gridCol w:w="659"/>
        <w:gridCol w:w="1005"/>
        <w:gridCol w:w="904"/>
        <w:gridCol w:w="960"/>
        <w:gridCol w:w="2367"/>
        <w:gridCol w:w="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505" w:type="dxa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7"/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999" w:type="dxa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7"/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产品名称</w:t>
            </w:r>
          </w:p>
        </w:tc>
        <w:tc>
          <w:tcPr>
            <w:tcW w:w="1948" w:type="dxa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7"/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品牌型号</w:t>
            </w:r>
          </w:p>
        </w:tc>
        <w:tc>
          <w:tcPr>
            <w:tcW w:w="3135" w:type="dxa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7"/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具体参数与要求</w:t>
            </w:r>
          </w:p>
        </w:tc>
        <w:tc>
          <w:tcPr>
            <w:tcW w:w="730" w:type="dxa"/>
            <w:vAlign w:val="center"/>
          </w:tcPr>
          <w:p>
            <w:pPr>
              <w:pStyle w:val="11"/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Style w:val="7"/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659" w:type="dxa"/>
            <w:vAlign w:val="center"/>
          </w:tcPr>
          <w:p>
            <w:pPr>
              <w:pStyle w:val="11"/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Style w:val="7"/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1005" w:type="dxa"/>
            <w:vAlign w:val="center"/>
          </w:tcPr>
          <w:p>
            <w:pPr>
              <w:pStyle w:val="11"/>
              <w:widowControl/>
              <w:tabs>
                <w:tab w:val="left" w:pos="720"/>
              </w:tabs>
              <w:spacing w:after="0" w:line="240" w:lineRule="auto"/>
              <w:jc w:val="center"/>
              <w:rPr>
                <w:rStyle w:val="7"/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单价</w:t>
            </w:r>
          </w:p>
          <w:p>
            <w:pPr>
              <w:pStyle w:val="11"/>
              <w:widowControl/>
              <w:tabs>
                <w:tab w:val="left" w:pos="720"/>
              </w:tabs>
              <w:spacing w:after="0" w:line="240" w:lineRule="auto"/>
              <w:jc w:val="center"/>
              <w:rPr>
                <w:rStyle w:val="7"/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限价（元）</w:t>
            </w:r>
          </w:p>
        </w:tc>
        <w:tc>
          <w:tcPr>
            <w:tcW w:w="904" w:type="dxa"/>
            <w:vAlign w:val="center"/>
          </w:tcPr>
          <w:p>
            <w:pPr>
              <w:pStyle w:val="11"/>
              <w:widowControl/>
              <w:tabs>
                <w:tab w:val="left" w:pos="720"/>
              </w:tabs>
              <w:spacing w:after="0" w:line="240" w:lineRule="auto"/>
              <w:jc w:val="center"/>
              <w:rPr>
                <w:rStyle w:val="7"/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响应</w:t>
            </w:r>
          </w:p>
          <w:p>
            <w:pPr>
              <w:pStyle w:val="11"/>
              <w:widowControl/>
              <w:tabs>
                <w:tab w:val="left" w:pos="720"/>
              </w:tabs>
              <w:spacing w:after="0" w:line="240" w:lineRule="auto"/>
              <w:jc w:val="center"/>
              <w:rPr>
                <w:rStyle w:val="7"/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单价（元）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widowControl/>
              <w:tabs>
                <w:tab w:val="left" w:pos="720"/>
              </w:tabs>
              <w:spacing w:after="0" w:line="240" w:lineRule="auto"/>
              <w:jc w:val="center"/>
              <w:rPr>
                <w:rStyle w:val="7"/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响应</w:t>
            </w:r>
          </w:p>
          <w:p>
            <w:pPr>
              <w:pStyle w:val="11"/>
              <w:widowControl/>
              <w:tabs>
                <w:tab w:val="left" w:pos="720"/>
              </w:tabs>
              <w:spacing w:after="0" w:line="240" w:lineRule="auto"/>
              <w:jc w:val="center"/>
              <w:rPr>
                <w:rStyle w:val="7"/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总价（元 ）</w:t>
            </w:r>
          </w:p>
        </w:tc>
        <w:tc>
          <w:tcPr>
            <w:tcW w:w="2367" w:type="dxa"/>
            <w:vAlign w:val="center"/>
          </w:tcPr>
          <w:p>
            <w:pPr>
              <w:pStyle w:val="11"/>
              <w:widowControl/>
              <w:tabs>
                <w:tab w:val="left" w:pos="720"/>
              </w:tabs>
              <w:spacing w:after="0" w:line="240" w:lineRule="auto"/>
              <w:jc w:val="center"/>
              <w:rPr>
                <w:rStyle w:val="7"/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服务响应承诺（包含且不限于以下所列举内容）</w:t>
            </w:r>
          </w:p>
        </w:tc>
        <w:tc>
          <w:tcPr>
            <w:tcW w:w="569" w:type="dxa"/>
            <w:vAlign w:val="center"/>
          </w:tcPr>
          <w:p>
            <w:pPr>
              <w:pStyle w:val="11"/>
              <w:widowControl/>
              <w:tabs>
                <w:tab w:val="left" w:pos="720"/>
              </w:tabs>
              <w:spacing w:after="0" w:line="240" w:lineRule="auto"/>
              <w:jc w:val="center"/>
              <w:rPr>
                <w:rStyle w:val="7"/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505" w:type="dxa"/>
            <w:vAlign w:val="center"/>
          </w:tcPr>
          <w:p>
            <w:pPr>
              <w:pStyle w:val="3"/>
              <w:tabs>
                <w:tab w:val="left" w:pos="453"/>
              </w:tabs>
              <w:spacing w:line="240" w:lineRule="auto"/>
              <w:jc w:val="center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9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摄录一体机</w:t>
            </w:r>
          </w:p>
        </w:tc>
        <w:tc>
          <w:tcPr>
            <w:tcW w:w="1948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Style w:val="7"/>
                <w:rFonts w:hint="eastAsia" w:ascii="Times New Roman" w:hAnsi="Times New Roman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索尼（SONY）PXW-Z150</w:t>
            </w:r>
          </w:p>
        </w:tc>
        <w:tc>
          <w:tcPr>
            <w:tcW w:w="3135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Style w:val="7"/>
                <w:rFonts w:hint="eastAsia" w:ascii="Times New Roman" w:hAnsi="Times New Roman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入门级专业摄录一体机，手持式4K广播摄录一体机</w:t>
            </w:r>
          </w:p>
        </w:tc>
        <w:tc>
          <w:tcPr>
            <w:tcW w:w="7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5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100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  <w:t>26865</w:t>
            </w:r>
          </w:p>
        </w:tc>
        <w:tc>
          <w:tcPr>
            <w:tcW w:w="9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jc w:val="left"/>
              <w:textAlignment w:val="auto"/>
              <w:outlineLvl w:val="9"/>
              <w:rPr>
                <w:rStyle w:val="7"/>
                <w:rFonts w:hint="eastAsia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1" w:firstLineChars="100"/>
              <w:jc w:val="both"/>
              <w:textAlignment w:val="auto"/>
              <w:outlineLvl w:val="9"/>
              <w:rPr>
                <w:rStyle w:val="7"/>
                <w:rFonts w:hint="eastAsia" w:eastAsia="仿宋_GB2312" w:cs="Times New Roman"/>
                <w:b/>
                <w:bCs w:val="0"/>
                <w:snapToGrid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7" w:type="dxa"/>
            <w:vMerge w:val="restar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outlineLvl w:val="9"/>
              <w:rPr>
                <w:rStyle w:val="7"/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（1）</w:t>
            </w:r>
            <w:r>
              <w:rPr>
                <w:rStyle w:val="7"/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无论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响应</w:t>
            </w:r>
            <w:r>
              <w:rPr>
                <w:rStyle w:val="7"/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还是质保，必须提供原厂生产的原装设备、配件，并完全符合生产企业或国家规定的质量、规格和性能要求。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outlineLvl w:val="9"/>
              <w:rPr>
                <w:rStyle w:val="7"/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（2）</w:t>
            </w:r>
            <w:r>
              <w:rPr>
                <w:rStyle w:val="7"/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相机机身及镜头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质保期5年</w:t>
            </w:r>
            <w:r>
              <w:rPr>
                <w:rStyle w:val="7"/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，若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响应材料</w:t>
            </w:r>
            <w:r>
              <w:rPr>
                <w:rStyle w:val="7"/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写原厂质保，条件必须相同。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outlineLvl w:val="9"/>
              <w:rPr>
                <w:rStyle w:val="7"/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（3）</w:t>
            </w:r>
            <w:r>
              <w:rPr>
                <w:rStyle w:val="7"/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在承诺质保期内，货物制造质量出现问题，供应商应负责三包(包修、包换、包退)，费用由供应商负担。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outlineLvl w:val="9"/>
              <w:rPr>
                <w:rStyle w:val="7"/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（4）响应所提供的设备及配件，必须是全新原装未拆封，外包装必须完好无损，无摔打水泡之痕迹，不得用翻新机、套牌机以次充好。</w:t>
            </w:r>
          </w:p>
        </w:tc>
        <w:tc>
          <w:tcPr>
            <w:tcW w:w="569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outlineLvl w:val="9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505" w:type="dxa"/>
            <w:vAlign w:val="center"/>
          </w:tcPr>
          <w:p>
            <w:pPr>
              <w:pStyle w:val="3"/>
              <w:tabs>
                <w:tab w:val="left" w:pos="453"/>
              </w:tabs>
              <w:spacing w:line="240" w:lineRule="auto"/>
              <w:jc w:val="center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9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照相机</w:t>
            </w:r>
          </w:p>
        </w:tc>
        <w:tc>
          <w:tcPr>
            <w:tcW w:w="1948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Style w:val="7"/>
                <w:rFonts w:hint="eastAsia" w:ascii="Times New Roman" w:hAnsi="Times New Roman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佳能90D （18-135 USM套机）</w:t>
            </w:r>
          </w:p>
        </w:tc>
        <w:tc>
          <w:tcPr>
            <w:tcW w:w="3135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Style w:val="7"/>
                <w:rFonts w:hint="eastAsia" w:ascii="Times New Roman" w:hAnsi="Times New Roman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APS画幅单反相机</w:t>
            </w:r>
          </w:p>
        </w:tc>
        <w:tc>
          <w:tcPr>
            <w:tcW w:w="7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5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10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  <w:t>9894</w:t>
            </w:r>
          </w:p>
        </w:tc>
        <w:tc>
          <w:tcPr>
            <w:tcW w:w="90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7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9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505" w:type="dxa"/>
            <w:vAlign w:val="center"/>
          </w:tcPr>
          <w:p>
            <w:pPr>
              <w:pStyle w:val="3"/>
              <w:tabs>
                <w:tab w:val="left" w:pos="453"/>
              </w:tabs>
              <w:spacing w:line="240" w:lineRule="auto"/>
              <w:jc w:val="center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9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" w:eastAsia="zh-CN"/>
              </w:rPr>
              <w:t>补光灯</w:t>
            </w:r>
          </w:p>
          <w:p>
            <w:pPr>
              <w:pStyle w:val="3"/>
              <w:spacing w:line="240" w:lineRule="auto"/>
              <w:jc w:val="center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48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Style w:val="7"/>
                <w:rFonts w:hint="eastAsia" w:ascii="Times New Roman" w:hAnsi="Times New Roman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" w:eastAsia="zh-CN"/>
              </w:rPr>
              <w:t>贝阳（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BEIYANG）补光灯DL300W（三灯套餐A）</w:t>
            </w:r>
          </w:p>
        </w:tc>
        <w:tc>
          <w:tcPr>
            <w:tcW w:w="3135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Style w:val="7"/>
                <w:rFonts w:hint="eastAsia" w:ascii="Times New Roman" w:hAnsi="Times New Roman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" w:eastAsia="zh-CN"/>
              </w:rPr>
              <w:t>贝阳（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BEIYANG）补光灯DL300W（三灯套餐A）</w:t>
            </w:r>
          </w:p>
        </w:tc>
        <w:tc>
          <w:tcPr>
            <w:tcW w:w="7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5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10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  <w:t>4894</w:t>
            </w:r>
          </w:p>
        </w:tc>
        <w:tc>
          <w:tcPr>
            <w:tcW w:w="90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7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9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505" w:type="dxa"/>
            <w:vAlign w:val="center"/>
          </w:tcPr>
          <w:p>
            <w:pPr>
              <w:pStyle w:val="3"/>
              <w:tabs>
                <w:tab w:val="left" w:pos="453"/>
              </w:tabs>
              <w:spacing w:line="240" w:lineRule="auto"/>
              <w:jc w:val="center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9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提词器</w:t>
            </w:r>
          </w:p>
        </w:tc>
        <w:tc>
          <w:tcPr>
            <w:tcW w:w="1948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Style w:val="7"/>
                <w:rFonts w:hint="eastAsia" w:ascii="Times New Roman" w:hAnsi="Times New Roman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天影视通提词器TS-T20s</w:t>
            </w:r>
          </w:p>
        </w:tc>
        <w:tc>
          <w:tcPr>
            <w:tcW w:w="3135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Style w:val="7"/>
                <w:rFonts w:hint="eastAsia" w:ascii="Times New Roman" w:hAnsi="Times New Roman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20寸双屏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" w:eastAsia="zh-CN"/>
              </w:rPr>
              <w:t>+控制器版本</w:t>
            </w:r>
          </w:p>
        </w:tc>
        <w:tc>
          <w:tcPr>
            <w:tcW w:w="7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5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10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  <w:t>2560</w:t>
            </w:r>
          </w:p>
        </w:tc>
        <w:tc>
          <w:tcPr>
            <w:tcW w:w="90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7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9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505" w:type="dxa"/>
            <w:vAlign w:val="center"/>
          </w:tcPr>
          <w:p>
            <w:pPr>
              <w:pStyle w:val="3"/>
              <w:tabs>
                <w:tab w:val="left" w:pos="453"/>
              </w:tabs>
              <w:spacing w:line="240" w:lineRule="auto"/>
              <w:jc w:val="center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9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相机三角架</w:t>
            </w:r>
          </w:p>
        </w:tc>
        <w:tc>
          <w:tcPr>
            <w:tcW w:w="1948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Style w:val="7"/>
                <w:rFonts w:hint="eastAsia" w:ascii="Times New Roman" w:hAnsi="Times New Roman" w:cs="Times New Roman"/>
                <w:b w:val="0"/>
                <w:bCs/>
                <w:snapToGrid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Smiliboo米泊MTT602II-AL摄像机三脚架</w:t>
            </w:r>
          </w:p>
        </w:tc>
        <w:tc>
          <w:tcPr>
            <w:tcW w:w="3135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Style w:val="7"/>
                <w:rFonts w:hint="eastAsia" w:ascii="Times New Roman" w:hAnsi="Times New Roman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专业摄影支架相机三角架，Smiliboo米泊MTT602II-AL摄像机三脚架单反专业摄影支架相机三角架带液压云台套装</w:t>
            </w:r>
          </w:p>
        </w:tc>
        <w:tc>
          <w:tcPr>
            <w:tcW w:w="7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5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10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  <w:t>731</w:t>
            </w:r>
          </w:p>
        </w:tc>
        <w:tc>
          <w:tcPr>
            <w:tcW w:w="90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7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9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505" w:type="dxa"/>
            <w:vAlign w:val="center"/>
          </w:tcPr>
          <w:p>
            <w:pPr>
              <w:pStyle w:val="3"/>
              <w:tabs>
                <w:tab w:val="left" w:pos="453"/>
              </w:tabs>
              <w:spacing w:line="240" w:lineRule="auto"/>
              <w:jc w:val="center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99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无线麦克风话筒</w:t>
            </w:r>
          </w:p>
        </w:tc>
        <w:tc>
          <w:tcPr>
            <w:tcW w:w="1948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Style w:val="7"/>
                <w:rFonts w:hint="eastAsia" w:ascii="Times New Roman" w:hAnsi="Times New Roman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索尼（SONY）领夹式无线麦克风话筒（国行ECM-W3）</w:t>
            </w:r>
          </w:p>
        </w:tc>
        <w:tc>
          <w:tcPr>
            <w:tcW w:w="3135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Style w:val="7"/>
                <w:rFonts w:hint="eastAsia" w:ascii="Times New Roman" w:hAnsi="Times New Roman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领夹式无线麦克风话筒，索尼（SONY）领夹式无线麦克风话筒一拖二套装（国行ECM-W3）</w:t>
            </w:r>
          </w:p>
        </w:tc>
        <w:tc>
          <w:tcPr>
            <w:tcW w:w="7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5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10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  <w:t>2219</w:t>
            </w:r>
          </w:p>
        </w:tc>
        <w:tc>
          <w:tcPr>
            <w:tcW w:w="90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7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9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13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20" w:lineRule="exact"/>
        <w:ind w:left="0" w:leftChars="0" w:firstLine="0" w:firstLineChars="0"/>
        <w:textAlignment w:val="auto"/>
        <w:outlineLvl w:val="9"/>
        <w:rPr>
          <w:rStyle w:val="7"/>
          <w:rFonts w:hint="default" w:ascii="仿宋_GB2312" w:hAnsi="仿宋_GB2312" w:eastAsia="仿宋_GB2312" w:cs="仿宋_GB2312"/>
          <w:b w:val="0"/>
          <w:color w:val="auto"/>
          <w:kern w:val="2"/>
          <w:sz w:val="24"/>
          <w:szCs w:val="24"/>
          <w:lang w:val="en-US" w:eastAsia="zh-CN" w:bidi="ar-SA"/>
        </w:rPr>
      </w:pPr>
      <w:r>
        <w:rPr>
          <w:rStyle w:val="7"/>
          <w:rFonts w:hint="default" w:ascii="Times New Roman" w:hAnsi="Times New Roman" w:eastAsia="宋体" w:cs="Times New Roman"/>
        </w:rPr>
        <w:t>注：</w:t>
      </w:r>
      <w:r>
        <w:rPr>
          <w:rStyle w:val="7"/>
          <w:rFonts w:hint="default" w:ascii="仿宋_GB2312" w:hAnsi="仿宋_GB2312" w:eastAsia="仿宋_GB2312" w:cs="仿宋_GB2312"/>
          <w:b w:val="0"/>
          <w:color w:val="auto"/>
          <w:kern w:val="2"/>
          <w:sz w:val="24"/>
          <w:szCs w:val="24"/>
          <w:lang w:val="en-US" w:eastAsia="zh-CN" w:bidi="ar-SA"/>
        </w:rPr>
        <w:t>①报价以人民币计价、且包含税费、完成</w:t>
      </w:r>
      <w:r>
        <w:rPr>
          <w:rStyle w:val="7"/>
          <w:rFonts w:hint="eastAsia" w:ascii="仿宋_GB2312" w:hAnsi="仿宋_GB2312" w:eastAsia="仿宋_GB2312" w:cs="仿宋_GB2312"/>
          <w:b w:val="0"/>
          <w:color w:val="auto"/>
          <w:kern w:val="2"/>
          <w:sz w:val="24"/>
          <w:szCs w:val="24"/>
          <w:lang w:val="en-US" w:eastAsia="zh-CN" w:bidi="ar-SA"/>
        </w:rPr>
        <w:t>设备安装调试</w:t>
      </w:r>
      <w:r>
        <w:rPr>
          <w:rStyle w:val="7"/>
          <w:rFonts w:hint="default" w:ascii="仿宋_GB2312" w:hAnsi="仿宋_GB2312" w:eastAsia="仿宋_GB2312" w:cs="仿宋_GB2312"/>
          <w:b w:val="0"/>
          <w:color w:val="auto"/>
          <w:kern w:val="2"/>
          <w:sz w:val="24"/>
          <w:szCs w:val="24"/>
          <w:lang w:val="en-US" w:eastAsia="zh-CN" w:bidi="ar-SA"/>
        </w:rPr>
        <w:t>工作所必须的工具、耗材、人工费等全部费用。 ②需由法定代表人/单位负责人或授权代表签字并盖印章。</w:t>
      </w:r>
      <w:bookmarkStart w:id="0" w:name="_GoBack"/>
      <w:bookmarkEnd w:id="0"/>
    </w:p>
    <w:p>
      <w:pPr>
        <w:pStyle w:val="13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20" w:lineRule="exact"/>
        <w:ind w:firstLine="0" w:firstLineChars="0"/>
        <w:jc w:val="both"/>
        <w:textAlignment w:val="auto"/>
        <w:outlineLvl w:val="9"/>
        <w:rPr>
          <w:rStyle w:val="7"/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80" w:lineRule="exact"/>
        <w:jc w:val="both"/>
        <w:textAlignment w:val="auto"/>
        <w:outlineLvl w:val="9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  <w:lang w:eastAsia="zh-CN"/>
        </w:rPr>
        <w:t>响应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人名称：</w:t>
      </w:r>
      <w:r>
        <w:rPr>
          <w:rStyle w:val="7"/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(盖章)</w:t>
      </w:r>
    </w:p>
    <w:p>
      <w:pPr>
        <w:pStyle w:val="14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80" w:lineRule="exact"/>
        <w:jc w:val="both"/>
        <w:textAlignment w:val="auto"/>
        <w:outlineLvl w:val="9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法定代表人/单位负责人或授权代表：</w:t>
      </w:r>
      <w:r>
        <w:rPr>
          <w:rStyle w:val="7"/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(签字或盖章)</w:t>
      </w:r>
    </w:p>
    <w:p>
      <w:pPr>
        <w:pStyle w:val="14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80" w:lineRule="exact"/>
        <w:jc w:val="both"/>
        <w:textAlignment w:val="auto"/>
        <w:outlineLvl w:val="9"/>
        <w:rPr>
          <w:rStyle w:val="7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  <w:lang w:eastAsia="zh-CN"/>
        </w:rPr>
        <w:t>响应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Style w:val="7"/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</w:t>
      </w:r>
    </w:p>
    <w:p/>
    <w:sectPr>
      <w:pgSz w:w="16838" w:h="11906" w:orient="landscape"/>
      <w:pgMar w:top="1531" w:right="170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E3A77"/>
    <w:rsid w:val="6AFE3A77"/>
    <w:rsid w:val="6E1574C5"/>
    <w:rsid w:val="75D9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3"/>
    <w:qFormat/>
    <w:uiPriority w:val="0"/>
    <w:pPr>
      <w:ind w:firstLine="420" w:firstLineChars="200"/>
    </w:pPr>
  </w:style>
  <w:style w:type="paragraph" w:customStyle="1" w:styleId="3">
    <w:name w:val="正文1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Salutation"/>
    <w:basedOn w:val="3"/>
    <w:next w:val="3"/>
    <w:qFormat/>
    <w:uiPriority w:val="0"/>
    <w:rPr>
      <w:rFonts w:ascii="Calibri" w:hAnsi="Calibri"/>
    </w:rPr>
  </w:style>
  <w:style w:type="paragraph" w:styleId="5">
    <w:name w:val="toc 1"/>
    <w:basedOn w:val="6"/>
    <w:next w:val="6"/>
    <w:qFormat/>
    <w:uiPriority w:val="0"/>
    <w:pPr>
      <w:tabs>
        <w:tab w:val="right" w:leader="dot" w:pos="0"/>
        <w:tab w:val="right" w:leader="dot" w:pos="9746"/>
      </w:tabs>
      <w:wordWrap w:val="0"/>
      <w:topLinePunct/>
      <w:spacing w:line="400" w:lineRule="exact"/>
    </w:pPr>
    <w:rPr>
      <w:sz w:val="21"/>
    </w:rPr>
  </w:style>
  <w:style w:type="paragraph" w:customStyle="1" w:styleId="6">
    <w:name w:val="正文2"/>
    <w:next w:val="5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table" w:styleId="9">
    <w:name w:val="Table Grid"/>
    <w:basedOn w:val="8"/>
    <w:qFormat/>
    <w:uiPriority w:val="3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正文113"/>
    <w:next w:val="5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customStyle="1" w:styleId="11">
    <w:name w:val="Normal_0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2">
    <w:name w:val="正文11"/>
    <w:next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03、“注：”正文(加粗，首行缩进2字符)"/>
    <w:basedOn w:val="14"/>
    <w:qFormat/>
    <w:uiPriority w:val="0"/>
    <w:pPr>
      <w:tabs>
        <w:tab w:val="left" w:pos="0"/>
      </w:tabs>
      <w:ind w:firstLine="480" w:firstLineChars="200"/>
    </w:pPr>
    <w:rPr>
      <w:b/>
    </w:rPr>
  </w:style>
  <w:style w:type="paragraph" w:customStyle="1" w:styleId="14">
    <w:name w:val="01、普通正文"/>
    <w:basedOn w:val="11"/>
    <w:qFormat/>
    <w:uiPriority w:val="0"/>
    <w:pPr>
      <w:tabs>
        <w:tab w:val="left" w:pos="0"/>
      </w:tabs>
      <w:wordWrap w:val="0"/>
      <w:topLinePunct/>
    </w:pPr>
    <w:rPr>
      <w:snapToGrid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2024-01-15T06:48:00Z</dcterms:created>
  <dc:creator>李和</dc:creator>
  <cp:lastModifiedBy>李和</cp:lastModifiedBy>
  <dcterms:modified xsi:type="dcterms:W3CDTF">2024-01-15T06:50:52Z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