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694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李明霞</w:t>
      </w:r>
      <w:bookmarkEnd w:id="0"/>
      <w:r>
        <w:rPr>
          <w:rFonts w:hint="eastAsia"/>
          <w:color w:val="000000"/>
          <w:sz w:val="28"/>
          <w:szCs w:val="28"/>
        </w:rPr>
        <w:t>，女，1979年8月17日出生，汉族，山西省高平市人，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高平市人民法院于2022年3月2日作出（2021）晋0581刑初439号刑事判决，以罪犯李明霞犯帮助信息网络犯罪活动罪决定执行有期徒刑二年，并处罚金20000元，退缴违法所得予以没收。一审判决后，李明霞不服，提出上诉。山西省晋城市中级人民法院于2022年4月27日作出（2022）晋05刑终52号刑事裁定书，驳回上诉，维持原判。刑期起止日期：2022年3月2日至2024年3月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李明霞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2022年7月-2023年8月获得监狱表扬1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511808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李明霞在服刑期间认罪悔罪，服从管教，遵守监规纪律，积极改造，于2022年7月-2023年8月获得监狱表扬1次，证实该事实的证据有执行机关出具的罪犯奖励审批表、罪犯评审鉴定表、“三课成绩单”、罪犯“确有悔改表现”情况说明及本人的认罪悔罪书。同时庭审中，罪犯李明霞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李明霞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对罪犯李明霞减去有期徒刑二个月（减刑后的刑期至2024年1月1日止）。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5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056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6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067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7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077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8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087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9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097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0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108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1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118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2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128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3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138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4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149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5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159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6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169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7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179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9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190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0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200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1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210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2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220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3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231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4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241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5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251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5C56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