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 w:eastAsia="仿宋_GB2312"/>
          <w:sz w:val="44"/>
          <w:szCs w:val="44"/>
        </w:rPr>
      </w:pPr>
      <w:r>
        <w:rPr>
          <w:rFonts w:hint="eastAsia" w:ascii="仿宋_GB2312" w:hAnsi="仿宋" w:eastAsia="仿宋_GB2312"/>
          <w:sz w:val="44"/>
          <w:szCs w:val="44"/>
        </w:rPr>
        <w:t>关于罪犯</w:t>
      </w:r>
      <w:r>
        <w:rPr>
          <w:rFonts w:hint="eastAsia" w:ascii="仿宋_GB2312" w:hAnsi="仿宋" w:eastAsia="仿宋_GB2312"/>
          <w:sz w:val="44"/>
          <w:szCs w:val="44"/>
          <w:lang w:val="en-US" w:eastAsia="zh-CN"/>
        </w:rPr>
        <w:t>刘峰华</w:t>
      </w:r>
      <w:r>
        <w:rPr>
          <w:rFonts w:hint="eastAsia" w:ascii="仿宋_GB2312" w:hAnsi="仿宋" w:eastAsia="仿宋_GB2312"/>
          <w:sz w:val="44"/>
          <w:szCs w:val="44"/>
        </w:rPr>
        <w:t>减刑一案的审理报告</w:t>
      </w:r>
    </w:p>
    <w:p>
      <w:pPr>
        <w:wordWrap w:val="0"/>
        <w:jc w:val="right"/>
        <w:rPr>
          <w:rFonts w:ascii="仿宋_GB2312" w:hAnsi="仿宋" w:eastAsia="仿宋_GB2312"/>
          <w:sz w:val="11"/>
          <w:szCs w:val="11"/>
        </w:rPr>
      </w:pPr>
    </w:p>
    <w:p>
      <w:pPr>
        <w:jc w:val="right"/>
        <w:rPr>
          <w:rFonts w:ascii="仿宋_GB2312" w:hAnsi="仿宋" w:eastAsia="仿宋"/>
          <w:sz w:val="28"/>
          <w:szCs w:val="32"/>
        </w:rPr>
      </w:pPr>
      <w:r>
        <w:rPr>
          <w:rFonts w:hint="eastAsia" w:ascii="仿宋_GB2312" w:hAnsi="仿宋" w:eastAsia="仿宋"/>
          <w:sz w:val="28"/>
          <w:szCs w:val="32"/>
        </w:rPr>
        <w:t>（202</w:t>
      </w:r>
      <w:r>
        <w:rPr>
          <w:rFonts w:hint="eastAsia" w:ascii="仿宋_GB2312" w:hAnsi="仿宋" w:eastAsia="仿宋"/>
          <w:sz w:val="32"/>
          <w:szCs w:val="32"/>
        </w:rPr>
        <w:t>X</w:t>
      </w:r>
      <w:r>
        <w:rPr>
          <w:rFonts w:hint="eastAsia" w:ascii="仿宋_GB2312" w:hAnsi="仿宋" w:eastAsia="仿宋"/>
          <w:sz w:val="28"/>
          <w:szCs w:val="32"/>
        </w:rPr>
        <w:t>）湘04刑更</w:t>
      </w:r>
      <w:r>
        <w:rPr>
          <w:rFonts w:hint="eastAsia" w:ascii="仿宋_GB2312" w:hAnsi="仿宋" w:eastAsia="仿宋"/>
          <w:sz w:val="32"/>
          <w:szCs w:val="32"/>
        </w:rPr>
        <w:t>XXX</w:t>
      </w:r>
      <w:r>
        <w:rPr>
          <w:rFonts w:hint="eastAsia" w:ascii="仿宋_GB2312" w:hAnsi="仿宋" w:eastAsia="仿宋"/>
          <w:sz w:val="28"/>
          <w:szCs w:val="32"/>
        </w:rPr>
        <w:t>号</w:t>
      </w:r>
    </w:p>
    <w:p>
      <w:pPr>
        <w:spacing w:line="380" w:lineRule="exact"/>
        <w:ind w:firstLine="551" w:firstLineChars="196"/>
        <w:rPr>
          <w:rFonts w:ascii="仿宋" w:hAnsi="仿宋" w:eastAsia="仿宋"/>
          <w:b/>
          <w:sz w:val="28"/>
          <w:szCs w:val="28"/>
        </w:rPr>
      </w:pPr>
      <w:r>
        <w:rPr>
          <w:rFonts w:hint="eastAsia" w:ascii="仿宋" w:hAnsi="仿宋" w:eastAsia="仿宋"/>
          <w:b/>
          <w:sz w:val="28"/>
          <w:szCs w:val="28"/>
        </w:rPr>
        <w:t>一、罪犯的基本情况</w:t>
      </w:r>
    </w:p>
    <w:p>
      <w:pPr>
        <w:spacing w:line="400" w:lineRule="exact"/>
        <w:ind w:firstLine="560" w:firstLineChars="200"/>
        <w:rPr>
          <w:rFonts w:hint="eastAsia" w:ascii="仿宋_GB2312" w:hAnsi="仿宋" w:eastAsia="仿宋"/>
          <w:sz w:val="28"/>
          <w:szCs w:val="32"/>
        </w:rPr>
      </w:pPr>
      <w:r>
        <w:rPr>
          <w:rFonts w:hint="eastAsia" w:ascii="仿宋_GB2312" w:hAnsi="仿宋" w:eastAsia="仿宋"/>
          <w:sz w:val="28"/>
          <w:szCs w:val="32"/>
        </w:rPr>
        <w:t>罪犯</w:t>
      </w:r>
      <w:r>
        <w:rPr>
          <w:rFonts w:hint="eastAsia" w:ascii="仿宋_GB2312" w:hAnsi="仿宋" w:eastAsia="仿宋"/>
          <w:sz w:val="28"/>
          <w:szCs w:val="32"/>
          <w:lang w:val="en-US" w:eastAsia="zh-CN"/>
        </w:rPr>
        <w:t>刘峰华</w:t>
      </w:r>
      <w:r>
        <w:rPr>
          <w:rFonts w:hint="eastAsia" w:ascii="仿宋_GB2312" w:hAnsi="仿宋" w:eastAsia="仿宋"/>
          <w:sz w:val="28"/>
          <w:szCs w:val="32"/>
        </w:rPr>
        <w:t>，</w:t>
      </w:r>
      <w:r>
        <w:rPr>
          <w:rFonts w:hint="eastAsia" w:ascii="仿宋_GB2312" w:hAnsi="仿宋" w:eastAsia="仿宋"/>
          <w:sz w:val="28"/>
          <w:szCs w:val="32"/>
          <w:lang w:val="en-US" w:eastAsia="zh-CN"/>
        </w:rPr>
        <w:t>男，1980年9月30日出生，汉族，初中文化，湖南省涟源市人。现在湖南</w:t>
      </w:r>
      <w:r>
        <w:rPr>
          <w:rFonts w:hint="eastAsia" w:ascii="仿宋_GB2312" w:hAnsi="仿宋" w:eastAsia="仿宋"/>
          <w:sz w:val="28"/>
          <w:szCs w:val="32"/>
        </w:rPr>
        <w:t>省</w:t>
      </w:r>
      <w:r>
        <w:rPr>
          <w:rFonts w:hint="eastAsia" w:ascii="仿宋_GB2312" w:hAnsi="仿宋" w:eastAsia="仿宋"/>
          <w:sz w:val="28"/>
          <w:szCs w:val="32"/>
          <w:lang w:val="en-US" w:eastAsia="zh-CN"/>
        </w:rPr>
        <w:t>湘南</w:t>
      </w:r>
      <w:r>
        <w:rPr>
          <w:rFonts w:hint="eastAsia" w:ascii="仿宋_GB2312" w:hAnsi="仿宋" w:eastAsia="仿宋"/>
          <w:sz w:val="28"/>
          <w:szCs w:val="32"/>
        </w:rPr>
        <w:t>监狱服刑。</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二、原判情况、交付执行日期及刑期异动情况</w:t>
      </w:r>
    </w:p>
    <w:p>
      <w:pPr>
        <w:spacing w:line="400" w:lineRule="exact"/>
        <w:ind w:firstLine="560" w:firstLineChars="200"/>
        <w:rPr>
          <w:rFonts w:hint="eastAsia" w:ascii="仿宋_GB2312" w:hAnsi="仿宋" w:eastAsia="仿宋"/>
          <w:sz w:val="28"/>
          <w:szCs w:val="32"/>
        </w:rPr>
      </w:pPr>
      <w:r>
        <w:rPr>
          <w:rFonts w:hint="eastAsia" w:ascii="仿宋_GB2312" w:hAnsi="仿宋" w:eastAsia="仿宋"/>
          <w:sz w:val="28"/>
          <w:szCs w:val="32"/>
          <w:lang w:val="en-US" w:eastAsia="zh-CN"/>
        </w:rPr>
        <w:t>湖南省湘潭市雨湖区</w:t>
      </w:r>
      <w:r>
        <w:rPr>
          <w:rFonts w:hint="eastAsia" w:ascii="仿宋_GB2312" w:hAnsi="仿宋" w:eastAsia="仿宋"/>
          <w:sz w:val="28"/>
          <w:szCs w:val="32"/>
        </w:rPr>
        <w:t>人民法院于</w:t>
      </w:r>
      <w:r>
        <w:rPr>
          <w:rFonts w:hint="eastAsia" w:ascii="仿宋_GB2312" w:hAnsi="仿宋" w:eastAsia="仿宋"/>
          <w:sz w:val="28"/>
          <w:szCs w:val="32"/>
          <w:lang w:val="en-US" w:eastAsia="zh-CN"/>
        </w:rPr>
        <w:t>2020</w:t>
      </w:r>
      <w:r>
        <w:rPr>
          <w:rFonts w:hint="eastAsia" w:ascii="仿宋_GB2312" w:hAnsi="仿宋" w:eastAsia="仿宋"/>
          <w:sz w:val="28"/>
          <w:szCs w:val="32"/>
        </w:rPr>
        <w:t>年</w:t>
      </w:r>
      <w:r>
        <w:rPr>
          <w:rFonts w:hint="eastAsia" w:ascii="仿宋_GB2312" w:hAnsi="仿宋" w:eastAsia="仿宋"/>
          <w:sz w:val="28"/>
          <w:szCs w:val="32"/>
          <w:lang w:val="en-US" w:eastAsia="zh-CN"/>
        </w:rPr>
        <w:t>5</w:t>
      </w:r>
      <w:r>
        <w:rPr>
          <w:rFonts w:hint="eastAsia" w:ascii="仿宋_GB2312" w:hAnsi="仿宋" w:eastAsia="仿宋"/>
          <w:sz w:val="28"/>
          <w:szCs w:val="32"/>
        </w:rPr>
        <w:t>月</w:t>
      </w:r>
      <w:r>
        <w:rPr>
          <w:rFonts w:hint="eastAsia" w:ascii="仿宋_GB2312" w:hAnsi="仿宋" w:eastAsia="仿宋"/>
          <w:sz w:val="28"/>
          <w:szCs w:val="32"/>
          <w:lang w:val="en-US" w:eastAsia="zh-CN"/>
        </w:rPr>
        <w:t>13</w:t>
      </w:r>
      <w:r>
        <w:rPr>
          <w:rFonts w:hint="eastAsia" w:ascii="仿宋_GB2312" w:hAnsi="仿宋" w:eastAsia="仿宋"/>
          <w:sz w:val="28"/>
          <w:szCs w:val="32"/>
        </w:rPr>
        <w:t>日作出(2020)湘0302刑初64号刑事判决，认定被告人</w:t>
      </w:r>
      <w:r>
        <w:rPr>
          <w:rFonts w:hint="eastAsia" w:ascii="仿宋_GB2312" w:hAnsi="仿宋" w:eastAsia="仿宋"/>
          <w:sz w:val="28"/>
          <w:szCs w:val="32"/>
          <w:lang w:val="en-US" w:eastAsia="zh-CN"/>
        </w:rPr>
        <w:t>刘峰华</w:t>
      </w:r>
      <w:r>
        <w:rPr>
          <w:rFonts w:hint="eastAsia" w:ascii="仿宋_GB2312" w:hAnsi="仿宋" w:eastAsia="仿宋"/>
          <w:sz w:val="28"/>
          <w:szCs w:val="32"/>
        </w:rPr>
        <w:t>犯</w:t>
      </w:r>
      <w:r>
        <w:rPr>
          <w:rFonts w:hint="eastAsia" w:ascii="仿宋_GB2312" w:hAnsi="仿宋" w:eastAsia="仿宋"/>
          <w:sz w:val="28"/>
          <w:szCs w:val="32"/>
          <w:lang w:val="en-US" w:eastAsia="zh-CN"/>
        </w:rPr>
        <w:t>盗窃</w:t>
      </w:r>
      <w:r>
        <w:rPr>
          <w:rFonts w:hint="eastAsia" w:ascii="仿宋_GB2312" w:hAnsi="仿宋" w:eastAsia="仿宋"/>
          <w:sz w:val="28"/>
          <w:szCs w:val="32"/>
        </w:rPr>
        <w:t>罪，判处有期徒刑</w:t>
      </w:r>
      <w:r>
        <w:rPr>
          <w:rFonts w:hint="eastAsia" w:ascii="仿宋_GB2312" w:hAnsi="仿宋" w:eastAsia="仿宋"/>
          <w:sz w:val="28"/>
          <w:szCs w:val="32"/>
          <w:lang w:val="en-US" w:eastAsia="zh-CN"/>
        </w:rPr>
        <w:t>七</w:t>
      </w:r>
      <w:r>
        <w:rPr>
          <w:rFonts w:hint="eastAsia" w:ascii="仿宋_GB2312" w:hAnsi="仿宋" w:eastAsia="仿宋"/>
          <w:sz w:val="28"/>
          <w:szCs w:val="32"/>
        </w:rPr>
        <w:t>年</w:t>
      </w:r>
      <w:r>
        <w:rPr>
          <w:rFonts w:hint="eastAsia" w:ascii="仿宋_GB2312" w:hAnsi="仿宋" w:eastAsia="仿宋"/>
          <w:sz w:val="28"/>
          <w:szCs w:val="32"/>
          <w:lang w:val="en-US" w:eastAsia="zh-CN"/>
        </w:rPr>
        <w:t>八个月</w:t>
      </w:r>
      <w:r>
        <w:rPr>
          <w:rFonts w:hint="eastAsia" w:ascii="仿宋_GB2312" w:hAnsi="仿宋" w:eastAsia="仿宋"/>
          <w:sz w:val="28"/>
          <w:szCs w:val="32"/>
          <w:lang w:eastAsia="zh-CN"/>
        </w:rPr>
        <w:t>，</w:t>
      </w:r>
      <w:r>
        <w:rPr>
          <w:rFonts w:hint="eastAsia" w:ascii="仿宋_GB2312" w:hAnsi="仿宋" w:eastAsia="仿宋"/>
          <w:sz w:val="28"/>
          <w:szCs w:val="32"/>
          <w:lang w:val="en-US" w:eastAsia="zh-CN"/>
        </w:rPr>
        <w:t>并处罚金人民币二十万元，责令被告人刘峰华退赔被害单位冷水江博环渣业开发有限公司经济损失366000元</w:t>
      </w:r>
      <w:r>
        <w:rPr>
          <w:rFonts w:hint="eastAsia" w:ascii="仿宋_GB2312" w:hAnsi="仿宋" w:eastAsia="仿宋"/>
          <w:sz w:val="28"/>
          <w:szCs w:val="32"/>
        </w:rPr>
        <w:t>。</w:t>
      </w:r>
      <w:r>
        <w:rPr>
          <w:rFonts w:hint="eastAsia" w:ascii="仿宋_GB2312" w:hAnsi="仿宋" w:eastAsia="仿宋"/>
          <w:sz w:val="28"/>
          <w:szCs w:val="32"/>
          <w:lang w:eastAsia="zh-CN"/>
        </w:rPr>
        <w:t>在法定期限内无上诉、抗诉</w:t>
      </w:r>
      <w:r>
        <w:rPr>
          <w:rFonts w:hint="eastAsia" w:ascii="仿宋_GB2312" w:hAnsi="仿宋" w:eastAsia="仿宋"/>
          <w:sz w:val="28"/>
          <w:szCs w:val="32"/>
        </w:rPr>
        <w:t>。刑期自</w:t>
      </w:r>
      <w:r>
        <w:rPr>
          <w:rFonts w:hint="eastAsia" w:ascii="仿宋_GB2312" w:hAnsi="仿宋" w:eastAsia="仿宋"/>
          <w:sz w:val="28"/>
          <w:szCs w:val="32"/>
          <w:lang w:val="en-US" w:eastAsia="zh-CN"/>
        </w:rPr>
        <w:t>2019年9月20日</w:t>
      </w:r>
      <w:r>
        <w:rPr>
          <w:rFonts w:hint="eastAsia" w:ascii="仿宋_GB2312" w:hAnsi="仿宋" w:eastAsia="仿宋"/>
          <w:sz w:val="28"/>
          <w:szCs w:val="32"/>
          <w:lang w:eastAsia="zh-CN"/>
        </w:rPr>
        <w:t>至</w:t>
      </w:r>
      <w:r>
        <w:rPr>
          <w:rFonts w:hint="eastAsia" w:ascii="仿宋_GB2312" w:hAnsi="仿宋" w:eastAsia="仿宋"/>
          <w:sz w:val="28"/>
          <w:szCs w:val="32"/>
          <w:lang w:val="en-US" w:eastAsia="zh-CN"/>
        </w:rPr>
        <w:t>2027年5月19日</w:t>
      </w:r>
      <w:r>
        <w:rPr>
          <w:rFonts w:hint="eastAsia" w:ascii="仿宋_GB2312" w:hAnsi="仿宋" w:eastAsia="仿宋"/>
          <w:sz w:val="28"/>
          <w:szCs w:val="32"/>
        </w:rPr>
        <w:t>止</w:t>
      </w:r>
      <w:r>
        <w:rPr>
          <w:rFonts w:hint="eastAsia" w:ascii="仿宋_GB2312" w:hAnsi="仿宋" w:eastAsia="仿宋"/>
          <w:sz w:val="28"/>
          <w:szCs w:val="32"/>
          <w:lang w:val="en-US" w:eastAsia="zh-CN"/>
        </w:rPr>
        <w:t>，于2020年6月24日交付执行。</w:t>
      </w:r>
    </w:p>
    <w:p>
      <w:pPr>
        <w:spacing w:line="400" w:lineRule="exact"/>
        <w:ind w:firstLine="562" w:firstLineChars="200"/>
        <w:rPr>
          <w:rFonts w:ascii="仿宋_GB2312" w:hAnsi="仿宋" w:eastAsia="仿宋"/>
          <w:sz w:val="32"/>
          <w:szCs w:val="32"/>
        </w:rPr>
      </w:pPr>
      <w:r>
        <w:rPr>
          <w:rFonts w:hint="eastAsia" w:ascii="仿宋" w:hAnsi="仿宋" w:eastAsia="仿宋"/>
          <w:b/>
          <w:sz w:val="28"/>
          <w:szCs w:val="28"/>
        </w:rPr>
        <w:t>三、案件的由来和审理经过</w:t>
      </w:r>
    </w:p>
    <w:p>
      <w:pPr>
        <w:spacing w:line="380" w:lineRule="exact"/>
        <w:ind w:firstLine="548" w:firstLineChars="196"/>
        <w:rPr>
          <w:rFonts w:ascii="仿宋" w:hAnsi="仿宋" w:eastAsia="仿宋"/>
          <w:kern w:val="0"/>
          <w:sz w:val="28"/>
          <w:szCs w:val="28"/>
        </w:rPr>
      </w:pPr>
      <w:r>
        <w:rPr>
          <w:rFonts w:hint="eastAsia" w:ascii="仿宋" w:hAnsi="仿宋" w:eastAsia="仿宋"/>
          <w:sz w:val="28"/>
          <w:szCs w:val="28"/>
        </w:rPr>
        <w:t>执行机关</w:t>
      </w:r>
      <w:r>
        <w:rPr>
          <w:rFonts w:hint="eastAsia" w:ascii="仿宋_GB2312" w:hAnsi="仿宋" w:eastAsia="仿宋"/>
          <w:sz w:val="28"/>
          <w:szCs w:val="32"/>
        </w:rPr>
        <w:t>湖南省</w:t>
      </w:r>
      <w:r>
        <w:rPr>
          <w:rFonts w:hint="eastAsia" w:ascii="仿宋_GB2312" w:hAnsi="仿宋" w:eastAsia="仿宋"/>
          <w:sz w:val="32"/>
          <w:szCs w:val="32"/>
          <w:lang w:val="en-US" w:eastAsia="zh-CN"/>
        </w:rPr>
        <w:t>湘南</w:t>
      </w:r>
      <w:r>
        <w:rPr>
          <w:rFonts w:hint="eastAsia" w:ascii="仿宋_GB2312" w:hAnsi="仿宋" w:eastAsia="仿宋"/>
          <w:sz w:val="28"/>
          <w:szCs w:val="32"/>
        </w:rPr>
        <w:t>监狱第</w:t>
      </w:r>
      <w:r>
        <w:rPr>
          <w:rFonts w:hint="eastAsia" w:ascii="仿宋_GB2312" w:hAnsi="仿宋" w:eastAsia="仿宋"/>
          <w:sz w:val="28"/>
          <w:szCs w:val="32"/>
          <w:lang w:val="en-US" w:eastAsia="zh-CN"/>
        </w:rPr>
        <w:t>四</w:t>
      </w:r>
      <w:r>
        <w:rPr>
          <w:rFonts w:hint="eastAsia" w:ascii="仿宋_GB2312" w:hAnsi="仿宋" w:eastAsia="仿宋"/>
          <w:sz w:val="28"/>
          <w:szCs w:val="32"/>
        </w:rPr>
        <w:t>监区于</w:t>
      </w:r>
      <w:r>
        <w:rPr>
          <w:rFonts w:hint="eastAsia" w:ascii="仿宋_GB2312" w:hAnsi="仿宋" w:eastAsia="仿宋"/>
          <w:sz w:val="32"/>
          <w:szCs w:val="32"/>
          <w:lang w:val="en-US" w:eastAsia="zh-CN"/>
        </w:rPr>
        <w:t>2023</w:t>
      </w:r>
      <w:r>
        <w:rPr>
          <w:rFonts w:hint="eastAsia" w:ascii="仿宋_GB2312" w:hAnsi="仿宋" w:eastAsia="仿宋"/>
          <w:sz w:val="28"/>
          <w:szCs w:val="32"/>
        </w:rPr>
        <w:t>年</w:t>
      </w:r>
      <w:r>
        <w:rPr>
          <w:rFonts w:hint="eastAsia" w:ascii="仿宋_GB2312" w:hAnsi="仿宋" w:eastAsia="仿宋"/>
          <w:sz w:val="28"/>
          <w:szCs w:val="32"/>
          <w:lang w:val="en-US" w:eastAsia="zh-CN"/>
        </w:rPr>
        <w:t>10</w:t>
      </w:r>
      <w:r>
        <w:rPr>
          <w:rFonts w:hint="eastAsia" w:ascii="仿宋_GB2312" w:hAnsi="仿宋" w:eastAsia="仿宋"/>
          <w:sz w:val="28"/>
          <w:szCs w:val="32"/>
        </w:rPr>
        <w:t>月</w:t>
      </w:r>
      <w:r>
        <w:rPr>
          <w:rFonts w:hint="eastAsia" w:ascii="仿宋_GB2312" w:hAnsi="仿宋" w:eastAsia="仿宋"/>
          <w:sz w:val="28"/>
          <w:szCs w:val="32"/>
          <w:lang w:val="en-US" w:eastAsia="zh-CN"/>
        </w:rPr>
        <w:t>16</w:t>
      </w:r>
      <w:r>
        <w:rPr>
          <w:rFonts w:hint="eastAsia" w:ascii="仿宋_GB2312" w:hAnsi="仿宋" w:eastAsia="仿宋"/>
          <w:sz w:val="28"/>
          <w:szCs w:val="32"/>
        </w:rPr>
        <w:t>日建议对该犯减去有期徒刑</w:t>
      </w:r>
      <w:r>
        <w:rPr>
          <w:rFonts w:hint="eastAsia" w:ascii="仿宋_GB2312" w:hAnsi="仿宋" w:eastAsia="仿宋"/>
          <w:sz w:val="28"/>
          <w:szCs w:val="32"/>
          <w:lang w:val="en-US" w:eastAsia="zh-CN"/>
        </w:rPr>
        <w:t>六</w:t>
      </w:r>
      <w:r>
        <w:rPr>
          <w:rFonts w:hint="eastAsia" w:ascii="仿宋_GB2312" w:hAnsi="仿宋" w:eastAsia="仿宋"/>
          <w:sz w:val="28"/>
          <w:szCs w:val="32"/>
        </w:rPr>
        <w:t>个月。湖南省</w:t>
      </w:r>
      <w:r>
        <w:rPr>
          <w:rFonts w:hint="eastAsia" w:ascii="仿宋_GB2312" w:hAnsi="仿宋" w:eastAsia="仿宋"/>
          <w:sz w:val="32"/>
          <w:szCs w:val="32"/>
          <w:lang w:val="en-US" w:eastAsia="zh-CN"/>
        </w:rPr>
        <w:t>湘南</w:t>
      </w:r>
      <w:r>
        <w:rPr>
          <w:rFonts w:hint="eastAsia" w:ascii="仿宋_GB2312" w:hAnsi="仿宋" w:eastAsia="仿宋"/>
          <w:sz w:val="28"/>
          <w:szCs w:val="32"/>
        </w:rPr>
        <w:t>监狱于</w:t>
      </w:r>
      <w:r>
        <w:rPr>
          <w:rFonts w:hint="eastAsia" w:ascii="仿宋_GB2312" w:hAnsi="仿宋" w:eastAsia="仿宋"/>
          <w:sz w:val="28"/>
          <w:szCs w:val="32"/>
          <w:lang w:val="en-US" w:eastAsia="zh-CN"/>
        </w:rPr>
        <w:t>2023</w:t>
      </w:r>
      <w:r>
        <w:rPr>
          <w:rFonts w:hint="eastAsia" w:ascii="仿宋_GB2312" w:hAnsi="仿宋" w:eastAsia="仿宋"/>
          <w:sz w:val="28"/>
          <w:szCs w:val="32"/>
        </w:rPr>
        <w:t>年</w:t>
      </w:r>
      <w:r>
        <w:rPr>
          <w:rFonts w:hint="eastAsia" w:ascii="仿宋_GB2312" w:hAnsi="仿宋" w:eastAsia="仿宋"/>
          <w:sz w:val="32"/>
          <w:szCs w:val="32"/>
        </w:rPr>
        <w:t>XX</w:t>
      </w:r>
      <w:r>
        <w:rPr>
          <w:rFonts w:hint="eastAsia" w:ascii="仿宋_GB2312" w:hAnsi="仿宋" w:eastAsia="仿宋"/>
          <w:sz w:val="28"/>
          <w:szCs w:val="32"/>
        </w:rPr>
        <w:t>月</w:t>
      </w:r>
      <w:r>
        <w:rPr>
          <w:rFonts w:hint="eastAsia" w:ascii="仿宋_GB2312" w:hAnsi="仿宋" w:eastAsia="仿宋"/>
          <w:sz w:val="32"/>
          <w:szCs w:val="32"/>
        </w:rPr>
        <w:t>XX</w:t>
      </w:r>
      <w:r>
        <w:rPr>
          <w:rFonts w:hint="eastAsia" w:ascii="仿宋_GB2312" w:hAnsi="仿宋" w:eastAsia="仿宋"/>
          <w:sz w:val="28"/>
          <w:szCs w:val="32"/>
        </w:rPr>
        <w:t>日提出减刑建议书，建议对该犯减去有期徒刑</w:t>
      </w:r>
      <w:r>
        <w:rPr>
          <w:rFonts w:hint="eastAsia" w:ascii="仿宋_GB2312" w:hAnsi="仿宋" w:eastAsia="仿宋"/>
          <w:sz w:val="32"/>
          <w:szCs w:val="32"/>
        </w:rPr>
        <w:t>XX</w:t>
      </w:r>
      <w:r>
        <w:rPr>
          <w:rFonts w:hint="eastAsia" w:ascii="仿宋_GB2312" w:hAnsi="仿宋" w:eastAsia="仿宋"/>
          <w:sz w:val="28"/>
          <w:szCs w:val="32"/>
        </w:rPr>
        <w:t>个月</w:t>
      </w:r>
      <w:r>
        <w:rPr>
          <w:rFonts w:hint="eastAsia" w:ascii="仿宋_GB2312" w:hAnsi="仿宋" w:eastAsia="仿宋"/>
          <w:sz w:val="28"/>
          <w:szCs w:val="32"/>
          <w:lang w:eastAsia="zh-CN"/>
        </w:rPr>
        <w:t>，</w:t>
      </w:r>
      <w:r>
        <w:rPr>
          <w:rFonts w:hint="eastAsia" w:ascii="仿宋_GB2312" w:hAnsi="仿宋" w:eastAsia="仿宋"/>
          <w:sz w:val="28"/>
          <w:szCs w:val="32"/>
        </w:rPr>
        <w:t>于</w:t>
      </w:r>
      <w:r>
        <w:rPr>
          <w:rFonts w:hint="eastAsia" w:ascii="仿宋_GB2312" w:hAnsi="仿宋" w:eastAsia="仿宋"/>
          <w:sz w:val="28"/>
          <w:szCs w:val="32"/>
          <w:lang w:val="en-US" w:eastAsia="zh-CN"/>
        </w:rPr>
        <w:t>2023</w:t>
      </w:r>
      <w:r>
        <w:rPr>
          <w:rFonts w:hint="eastAsia" w:ascii="仿宋_GB2312" w:hAnsi="仿宋" w:eastAsia="仿宋"/>
          <w:sz w:val="28"/>
          <w:szCs w:val="32"/>
        </w:rPr>
        <w:t>年</w:t>
      </w:r>
      <w:r>
        <w:rPr>
          <w:rFonts w:hint="eastAsia" w:ascii="仿宋_GB2312" w:hAnsi="仿宋" w:eastAsia="仿宋"/>
          <w:sz w:val="32"/>
          <w:szCs w:val="32"/>
        </w:rPr>
        <w:t>XX</w:t>
      </w:r>
      <w:r>
        <w:rPr>
          <w:rFonts w:hint="eastAsia" w:ascii="仿宋_GB2312" w:hAnsi="仿宋" w:eastAsia="仿宋"/>
          <w:sz w:val="28"/>
          <w:szCs w:val="32"/>
        </w:rPr>
        <w:t>月</w:t>
      </w:r>
      <w:r>
        <w:rPr>
          <w:rFonts w:hint="eastAsia" w:ascii="仿宋_GB2312" w:hAnsi="仿宋" w:eastAsia="仿宋"/>
          <w:sz w:val="32"/>
          <w:szCs w:val="32"/>
        </w:rPr>
        <w:t>XX</w:t>
      </w:r>
      <w:r>
        <w:rPr>
          <w:rFonts w:hint="eastAsia" w:ascii="仿宋_GB2312" w:hAnsi="仿宋" w:eastAsia="仿宋"/>
          <w:sz w:val="28"/>
          <w:szCs w:val="32"/>
        </w:rPr>
        <w:t>日报本院立案。</w:t>
      </w:r>
      <w:r>
        <w:rPr>
          <w:rFonts w:hint="eastAsia" w:ascii="仿宋" w:hAnsi="仿宋" w:eastAsia="仿宋"/>
          <w:sz w:val="28"/>
          <w:szCs w:val="28"/>
        </w:rPr>
        <w:t>湖南省华新地区人民检察院出具检察意见同意对该犯提请减刑。</w:t>
      </w:r>
      <w:r>
        <w:rPr>
          <w:rFonts w:hint="eastAsia" w:ascii="仿宋" w:hAnsi="仿宋" w:eastAsia="仿宋"/>
          <w:kern w:val="0"/>
          <w:sz w:val="28"/>
          <w:szCs w:val="28"/>
        </w:rPr>
        <w:t>本院对本案予以公示后，依法组成合议庭对本案进行了审理。现已审理终结。</w:t>
      </w:r>
    </w:p>
    <w:p>
      <w:pPr>
        <w:spacing w:line="380" w:lineRule="exact"/>
        <w:ind w:firstLine="551" w:firstLineChars="196"/>
        <w:rPr>
          <w:rFonts w:ascii="仿宋" w:hAnsi="仿宋" w:eastAsia="仿宋"/>
          <w:b/>
          <w:sz w:val="28"/>
          <w:szCs w:val="28"/>
        </w:rPr>
      </w:pPr>
      <w:r>
        <w:rPr>
          <w:rFonts w:hint="eastAsia" w:ascii="仿宋" w:hAnsi="仿宋" w:eastAsia="仿宋"/>
          <w:b/>
          <w:sz w:val="28"/>
          <w:szCs w:val="28"/>
        </w:rPr>
        <w:t>四、罪犯改造表现及其他相关情况</w:t>
      </w:r>
    </w:p>
    <w:p>
      <w:pPr>
        <w:spacing w:line="380" w:lineRule="exact"/>
        <w:ind w:firstLine="555"/>
        <w:rPr>
          <w:rFonts w:hint="eastAsia" w:ascii="仿宋" w:hAnsi="仿宋" w:eastAsia="仿宋"/>
          <w:sz w:val="28"/>
          <w:szCs w:val="28"/>
          <w:lang w:eastAsia="zh-CN"/>
        </w:rPr>
      </w:pPr>
      <w:r>
        <w:rPr>
          <w:rFonts w:hint="eastAsia" w:ascii="仿宋" w:hAnsi="仿宋" w:eastAsia="仿宋"/>
          <w:sz w:val="28"/>
          <w:szCs w:val="28"/>
        </w:rPr>
        <w:t>经审理查明，罪犯</w:t>
      </w:r>
      <w:r>
        <w:rPr>
          <w:rFonts w:hint="eastAsia" w:ascii="仿宋" w:hAnsi="仿宋" w:eastAsia="仿宋"/>
          <w:sz w:val="28"/>
          <w:szCs w:val="28"/>
          <w:lang w:val="en-US" w:eastAsia="zh-CN"/>
        </w:rPr>
        <w:t>刘峰华</w:t>
      </w:r>
      <w:r>
        <w:rPr>
          <w:rFonts w:hint="eastAsia" w:ascii="仿宋" w:hAnsi="仿宋" w:eastAsia="仿宋"/>
          <w:sz w:val="28"/>
          <w:szCs w:val="28"/>
        </w:rPr>
        <w:t>在服刑期间</w:t>
      </w:r>
      <w:r>
        <w:rPr>
          <w:rFonts w:hint="eastAsia" w:ascii="仿宋" w:hAnsi="仿宋" w:eastAsia="仿宋"/>
          <w:sz w:val="28"/>
          <w:szCs w:val="28"/>
          <w:lang w:val="en-US" w:eastAsia="zh-CN"/>
        </w:rPr>
        <w:t>于2023年3月24日，该犯不服从干警监管改造安排扣监管改造2分，2023年6月1日，该犯与他犯发生争吵并拉扯扣监管改造2分，经经警官谈话教育后有所转变，</w:t>
      </w:r>
      <w:r>
        <w:rPr>
          <w:rFonts w:hint="eastAsia" w:ascii="仿宋" w:hAnsi="仿宋" w:eastAsia="仿宋"/>
          <w:sz w:val="28"/>
          <w:szCs w:val="28"/>
        </w:rPr>
        <w:t>能认罪服法，认真遵守法律法规及监规，接受教育改造；积极参加思想、文化、职业技术教育；积极参加劳动，遵守劳动纪律，努力完成劳动任务。计分考核中折计表扬</w:t>
      </w:r>
      <w:r>
        <w:rPr>
          <w:rFonts w:hint="eastAsia" w:ascii="仿宋" w:hAnsi="仿宋" w:eastAsia="仿宋"/>
          <w:sz w:val="28"/>
          <w:szCs w:val="28"/>
          <w:lang w:val="en-US" w:eastAsia="zh-CN"/>
        </w:rPr>
        <w:t>6</w:t>
      </w:r>
      <w:r>
        <w:rPr>
          <w:rFonts w:hint="eastAsia" w:ascii="仿宋" w:hAnsi="仿宋" w:eastAsia="仿宋"/>
          <w:sz w:val="28"/>
          <w:szCs w:val="28"/>
        </w:rPr>
        <w:t>个。上述事实，有罪犯考核奖惩统计台账、罪犯奖惩审批表、罪犯减刑建议书等材料证实。（</w:t>
      </w:r>
      <w:r>
        <w:rPr>
          <w:rFonts w:hint="eastAsia" w:ascii="仿宋" w:hAnsi="仿宋" w:eastAsia="仿宋"/>
          <w:sz w:val="28"/>
          <w:szCs w:val="28"/>
          <w:lang w:val="en-US" w:eastAsia="zh-CN"/>
        </w:rPr>
        <w:t>罚金：200000元、退赔3660</w:t>
      </w:r>
      <w:bookmarkStart w:id="0" w:name="_GoBack"/>
      <w:bookmarkEnd w:id="0"/>
      <w:r>
        <w:rPr>
          <w:rFonts w:hint="eastAsia" w:ascii="仿宋" w:hAnsi="仿宋" w:eastAsia="仿宋"/>
          <w:sz w:val="28"/>
          <w:szCs w:val="28"/>
          <w:lang w:val="en-US" w:eastAsia="zh-CN"/>
        </w:rPr>
        <w:t>00元，本次缴纳：16000元，累计缴纳：16000元</w:t>
      </w:r>
      <w:r>
        <w:rPr>
          <w:rFonts w:hint="eastAsia" w:ascii="仿宋" w:hAnsi="仿宋" w:eastAsia="仿宋"/>
          <w:sz w:val="28"/>
          <w:szCs w:val="28"/>
        </w:rPr>
        <w:t>）2021年度监狱改造积极分子</w:t>
      </w:r>
      <w:r>
        <w:rPr>
          <w:rFonts w:hint="eastAsia" w:ascii="仿宋" w:hAnsi="仿宋" w:eastAsia="仿宋"/>
          <w:sz w:val="28"/>
          <w:szCs w:val="28"/>
          <w:lang w:eastAsia="zh-CN"/>
        </w:rPr>
        <w:t>。</w:t>
      </w:r>
    </w:p>
    <w:p>
      <w:pPr>
        <w:spacing w:line="400" w:lineRule="exact"/>
        <w:ind w:firstLine="562" w:firstLineChars="200"/>
        <w:rPr>
          <w:rFonts w:ascii="仿宋_GB2312" w:eastAsia="仿宋" w:cs="仿宋_GB2312"/>
          <w:sz w:val="32"/>
          <w:szCs w:val="32"/>
        </w:rPr>
      </w:pPr>
      <w:r>
        <w:rPr>
          <w:rFonts w:hint="eastAsia" w:ascii="仿宋" w:hAnsi="仿宋" w:eastAsia="仿宋"/>
          <w:b/>
          <w:sz w:val="28"/>
          <w:szCs w:val="28"/>
        </w:rPr>
        <w:t>五、处理意见</w:t>
      </w:r>
    </w:p>
    <w:p>
      <w:pPr>
        <w:spacing w:line="380" w:lineRule="exact"/>
        <w:ind w:firstLine="555"/>
        <w:rPr>
          <w:rFonts w:ascii="仿宋_GB2312" w:hAnsi="仿宋" w:eastAsia="仿宋"/>
          <w:sz w:val="28"/>
          <w:szCs w:val="32"/>
        </w:rPr>
      </w:pPr>
      <w:r>
        <w:rPr>
          <w:rFonts w:hint="eastAsia" w:ascii="仿宋" w:hAnsi="仿宋" w:eastAsia="仿宋"/>
          <w:sz w:val="28"/>
          <w:szCs w:val="28"/>
        </w:rPr>
        <w:t>主审人认为，罪犯</w:t>
      </w:r>
      <w:r>
        <w:rPr>
          <w:rFonts w:hint="eastAsia" w:ascii="仿宋_GB2312" w:hAnsi="仿宋" w:eastAsia="仿宋"/>
          <w:sz w:val="32"/>
          <w:szCs w:val="32"/>
          <w:lang w:val="en-US" w:eastAsia="zh-CN"/>
        </w:rPr>
        <w:t>刘峰华</w:t>
      </w:r>
      <w:r>
        <w:rPr>
          <w:rFonts w:hint="eastAsia" w:ascii="仿宋" w:hAnsi="仿宋" w:eastAsia="仿宋"/>
          <w:sz w:val="28"/>
          <w:szCs w:val="28"/>
        </w:rPr>
        <w:t>在服刑期间确有悔改表现，符合法定减刑条件。根据《最高人民法院关于办理减刑、假释案件具体应用法律的规定》第</w:t>
      </w:r>
      <w:r>
        <w:rPr>
          <w:rFonts w:hint="eastAsia" w:ascii="仿宋_GB2312" w:hAnsi="仿宋" w:eastAsia="仿宋"/>
          <w:sz w:val="32"/>
          <w:szCs w:val="32"/>
        </w:rPr>
        <w:t>XX</w:t>
      </w:r>
      <w:r>
        <w:rPr>
          <w:rFonts w:hint="eastAsia" w:ascii="仿宋" w:hAnsi="仿宋" w:eastAsia="仿宋"/>
          <w:sz w:val="28"/>
          <w:szCs w:val="28"/>
        </w:rPr>
        <w:t>条之规定（减刑起始时间的规定），</w:t>
      </w:r>
      <w:r>
        <w:rPr>
          <w:rFonts w:hint="eastAsia" w:ascii="仿宋" w:hAnsi="仿宋" w:eastAsia="仿宋"/>
          <w:sz w:val="28"/>
          <w:szCs w:val="28"/>
          <w:lang w:val="en-US" w:eastAsia="zh-CN"/>
        </w:rPr>
        <w:t>1年6个月</w:t>
      </w:r>
      <w:r>
        <w:rPr>
          <w:rFonts w:hint="eastAsia" w:ascii="仿宋_GB2312" w:hAnsi="仿宋" w:eastAsia="仿宋"/>
          <w:sz w:val="32"/>
          <w:szCs w:val="32"/>
        </w:rPr>
        <w:t>方可减刑。</w:t>
      </w:r>
      <w:r>
        <w:rPr>
          <w:rFonts w:hint="eastAsia" w:ascii="仿宋" w:hAnsi="仿宋" w:eastAsia="仿宋"/>
          <w:sz w:val="28"/>
          <w:szCs w:val="28"/>
        </w:rPr>
        <w:t>根据</w:t>
      </w:r>
      <w:r>
        <w:rPr>
          <w:rFonts w:hint="eastAsia" w:ascii="仿宋" w:hAnsi="仿宋" w:eastAsia="仿宋"/>
          <w:color w:val="000000"/>
          <w:sz w:val="28"/>
          <w:szCs w:val="22"/>
        </w:rPr>
        <w:t>《湖南省高级人民法院减刑、假释案件实质化审理实施意见（试行）》第</w:t>
      </w:r>
      <w:r>
        <w:rPr>
          <w:rFonts w:hint="eastAsia" w:ascii="仿宋_GB2312" w:hAnsi="仿宋" w:eastAsia="仿宋"/>
          <w:sz w:val="32"/>
          <w:szCs w:val="32"/>
        </w:rPr>
        <w:t>XX</w:t>
      </w:r>
      <w:r>
        <w:rPr>
          <w:rFonts w:hint="eastAsia" w:ascii="仿宋" w:hAnsi="仿宋" w:eastAsia="仿宋"/>
          <w:sz w:val="28"/>
          <w:szCs w:val="28"/>
        </w:rPr>
        <w:t>之规定（减刑间隔时间的规定），</w:t>
      </w:r>
      <w:r>
        <w:rPr>
          <w:rFonts w:hint="eastAsia" w:ascii="仿宋" w:hAnsi="仿宋" w:eastAsia="仿宋"/>
          <w:color w:val="000000"/>
          <w:sz w:val="28"/>
          <w:szCs w:val="22"/>
        </w:rPr>
        <w:t>该犯</w:t>
      </w:r>
      <w:r>
        <w:rPr>
          <w:rFonts w:hint="eastAsia" w:ascii="仿宋" w:hAnsi="仿宋" w:eastAsia="仿宋"/>
          <w:color w:val="000000"/>
          <w:sz w:val="28"/>
          <w:szCs w:val="22"/>
          <w:lang w:val="en-US" w:eastAsia="zh-CN"/>
        </w:rPr>
        <w:t>入监</w:t>
      </w:r>
      <w:r>
        <w:rPr>
          <w:rFonts w:hint="eastAsia" w:ascii="仿宋" w:hAnsi="仿宋" w:eastAsia="仿宋"/>
          <w:color w:val="000000"/>
          <w:sz w:val="28"/>
          <w:szCs w:val="22"/>
        </w:rPr>
        <w:t>时间为</w:t>
      </w:r>
      <w:r>
        <w:rPr>
          <w:rFonts w:hint="eastAsia" w:ascii="仿宋" w:hAnsi="仿宋" w:eastAsia="仿宋"/>
          <w:color w:val="000000"/>
          <w:sz w:val="28"/>
          <w:szCs w:val="22"/>
          <w:lang w:val="en-US" w:eastAsia="zh-CN"/>
        </w:rPr>
        <w:t>2020</w:t>
      </w:r>
      <w:r>
        <w:rPr>
          <w:rFonts w:hint="eastAsia" w:ascii="仿宋" w:hAnsi="仿宋" w:eastAsia="仿宋"/>
          <w:sz w:val="28"/>
          <w:szCs w:val="28"/>
        </w:rPr>
        <w:t>年</w:t>
      </w:r>
      <w:r>
        <w:rPr>
          <w:rFonts w:hint="eastAsia" w:ascii="仿宋" w:hAnsi="仿宋" w:eastAsia="仿宋"/>
          <w:sz w:val="28"/>
          <w:szCs w:val="28"/>
          <w:lang w:val="en-US" w:eastAsia="zh-CN"/>
        </w:rPr>
        <w:t>6</w:t>
      </w:r>
      <w:r>
        <w:rPr>
          <w:rFonts w:hint="eastAsia" w:ascii="仿宋" w:hAnsi="仿宋" w:eastAsia="仿宋"/>
          <w:sz w:val="28"/>
          <w:szCs w:val="28"/>
        </w:rPr>
        <w:t>月</w:t>
      </w:r>
      <w:r>
        <w:rPr>
          <w:rFonts w:hint="eastAsia" w:ascii="仿宋" w:hAnsi="仿宋" w:eastAsia="仿宋"/>
          <w:sz w:val="28"/>
          <w:szCs w:val="28"/>
          <w:lang w:val="en-US" w:eastAsia="zh-CN"/>
        </w:rPr>
        <w:t>24</w:t>
      </w:r>
      <w:r>
        <w:rPr>
          <w:rFonts w:hint="eastAsia" w:ascii="仿宋" w:hAnsi="仿宋" w:eastAsia="仿宋"/>
          <w:sz w:val="28"/>
          <w:szCs w:val="28"/>
        </w:rPr>
        <w:t>日，本次监区报请时间为</w:t>
      </w:r>
      <w:r>
        <w:rPr>
          <w:rFonts w:hint="eastAsia" w:ascii="仿宋" w:hAnsi="仿宋" w:eastAsia="仿宋"/>
          <w:sz w:val="28"/>
          <w:szCs w:val="28"/>
          <w:lang w:val="en-US" w:eastAsia="zh-CN"/>
        </w:rPr>
        <w:t>2023</w:t>
      </w:r>
      <w:r>
        <w:rPr>
          <w:rFonts w:hint="eastAsia" w:ascii="仿宋" w:hAnsi="仿宋" w:eastAsia="仿宋"/>
          <w:sz w:val="28"/>
          <w:szCs w:val="28"/>
        </w:rPr>
        <w:t>年</w:t>
      </w:r>
      <w:r>
        <w:rPr>
          <w:rFonts w:hint="eastAsia" w:ascii="仿宋" w:hAnsi="仿宋" w:eastAsia="仿宋"/>
          <w:sz w:val="28"/>
          <w:szCs w:val="28"/>
          <w:lang w:val="en-US" w:eastAsia="zh-CN"/>
        </w:rPr>
        <w:t>10月13</w:t>
      </w:r>
      <w:r>
        <w:rPr>
          <w:rFonts w:hint="eastAsia" w:ascii="仿宋" w:hAnsi="仿宋" w:eastAsia="仿宋"/>
          <w:sz w:val="28"/>
          <w:szCs w:val="28"/>
        </w:rPr>
        <w:t>日，间隔时间已超过了</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3个</w:t>
      </w:r>
      <w:r>
        <w:rPr>
          <w:rFonts w:hint="eastAsia" w:ascii="仿宋_GB2312" w:hAnsi="仿宋" w:eastAsia="仿宋"/>
          <w:sz w:val="32"/>
          <w:szCs w:val="32"/>
        </w:rPr>
        <w:t>月</w:t>
      </w:r>
      <w:r>
        <w:rPr>
          <w:rFonts w:hint="eastAsia" w:ascii="仿宋" w:hAnsi="仿宋" w:eastAsia="仿宋"/>
          <w:sz w:val="28"/>
          <w:szCs w:val="28"/>
        </w:rPr>
        <w:t>。根据《最高人民法院关于办理减刑、假释案件具体应用法律的规定》第</w:t>
      </w:r>
      <w:r>
        <w:rPr>
          <w:rFonts w:hint="eastAsia" w:ascii="仿宋_GB2312" w:hAnsi="仿宋" w:eastAsia="仿宋"/>
          <w:sz w:val="32"/>
          <w:szCs w:val="32"/>
        </w:rPr>
        <w:t>XX</w:t>
      </w:r>
      <w:r>
        <w:rPr>
          <w:rFonts w:hint="eastAsia" w:ascii="仿宋" w:hAnsi="仿宋" w:eastAsia="仿宋"/>
          <w:sz w:val="28"/>
          <w:szCs w:val="28"/>
        </w:rPr>
        <w:t>条之规定（减刑幅度的规定），</w:t>
      </w:r>
      <w:r>
        <w:rPr>
          <w:rFonts w:hint="eastAsia" w:ascii="仿宋_GB2312" w:hAnsi="仿宋" w:eastAsia="仿宋"/>
          <w:sz w:val="32"/>
          <w:szCs w:val="32"/>
        </w:rPr>
        <w:t>或</w:t>
      </w:r>
      <w:r>
        <w:rPr>
          <w:rFonts w:hint="eastAsia" w:ascii="仿宋" w:hAnsi="仿宋" w:eastAsia="仿宋"/>
          <w:sz w:val="28"/>
          <w:szCs w:val="28"/>
        </w:rPr>
        <w:t>根据</w:t>
      </w:r>
      <w:r>
        <w:rPr>
          <w:rFonts w:hint="eastAsia" w:ascii="仿宋" w:hAnsi="仿宋" w:eastAsia="仿宋"/>
          <w:color w:val="000000"/>
          <w:sz w:val="28"/>
          <w:szCs w:val="22"/>
        </w:rPr>
        <w:t>《湖南省高级人民法院减刑、假释案件实质化审理实施意见（试行）》第</w:t>
      </w:r>
      <w:r>
        <w:rPr>
          <w:rFonts w:hint="eastAsia" w:ascii="仿宋_GB2312" w:hAnsi="仿宋" w:eastAsia="仿宋"/>
          <w:sz w:val="32"/>
          <w:szCs w:val="32"/>
        </w:rPr>
        <w:t>XX</w:t>
      </w:r>
      <w:r>
        <w:rPr>
          <w:rFonts w:hint="eastAsia" w:ascii="仿宋" w:hAnsi="仿宋" w:eastAsia="仿宋"/>
          <w:sz w:val="28"/>
          <w:szCs w:val="28"/>
        </w:rPr>
        <w:t>之规定（减刑幅度的规定），对该犯可减去有期徒刑</w:t>
      </w:r>
      <w:r>
        <w:rPr>
          <w:rFonts w:hint="eastAsia" w:ascii="仿宋" w:hAnsi="仿宋" w:eastAsia="仿宋"/>
          <w:sz w:val="28"/>
          <w:szCs w:val="28"/>
          <w:lang w:val="en-US" w:eastAsia="zh-CN"/>
        </w:rPr>
        <w:t>四</w:t>
      </w:r>
      <w:r>
        <w:rPr>
          <w:rFonts w:hint="eastAsia" w:ascii="仿宋" w:hAnsi="仿宋" w:eastAsia="仿宋"/>
          <w:color w:val="000000" w:themeColor="text1"/>
          <w:sz w:val="28"/>
          <w:szCs w:val="28"/>
        </w:rPr>
        <w:t>个月</w:t>
      </w:r>
      <w:r>
        <w:rPr>
          <w:rFonts w:hint="eastAsia" w:ascii="仿宋" w:hAnsi="仿宋" w:eastAsia="仿宋"/>
          <w:color w:val="000000"/>
          <w:sz w:val="28"/>
          <w:szCs w:val="22"/>
        </w:rPr>
        <w:t>。</w:t>
      </w:r>
      <w:r>
        <w:rPr>
          <w:rFonts w:hint="eastAsia" w:ascii="仿宋" w:hAnsi="仿宋" w:eastAsia="仿宋"/>
          <w:sz w:val="28"/>
          <w:szCs w:val="28"/>
        </w:rPr>
        <w:t>依据《中华人民共和国刑事诉讼法》第二百七十三条第二款和《中华人民共和国刑法》第七十八条之规定，裁定如下：</w:t>
      </w:r>
    </w:p>
    <w:p>
      <w:pPr>
        <w:spacing w:line="380" w:lineRule="exact"/>
        <w:ind w:firstLine="555"/>
        <w:rPr>
          <w:rFonts w:ascii="仿宋" w:hAnsi="仿宋" w:eastAsia="仿宋"/>
          <w:sz w:val="28"/>
          <w:szCs w:val="28"/>
        </w:rPr>
      </w:pPr>
      <w:r>
        <w:rPr>
          <w:rFonts w:hint="eastAsia" w:ascii="仿宋" w:hAnsi="仿宋" w:eastAsia="仿宋"/>
          <w:sz w:val="28"/>
          <w:szCs w:val="28"/>
        </w:rPr>
        <w:t>对罪犯</w:t>
      </w:r>
      <w:r>
        <w:rPr>
          <w:rFonts w:hint="eastAsia" w:ascii="仿宋" w:hAnsi="仿宋" w:eastAsia="仿宋"/>
          <w:sz w:val="28"/>
          <w:szCs w:val="28"/>
          <w:lang w:val="en-US" w:eastAsia="zh-CN"/>
        </w:rPr>
        <w:t>刘峰华</w:t>
      </w:r>
      <w:r>
        <w:rPr>
          <w:rFonts w:hint="eastAsia" w:ascii="仿宋" w:hAnsi="仿宋" w:eastAsia="仿宋"/>
          <w:sz w:val="28"/>
          <w:szCs w:val="28"/>
        </w:rPr>
        <w:t>减去有期徒刑</w:t>
      </w:r>
      <w:r>
        <w:rPr>
          <w:rFonts w:hint="eastAsia" w:ascii="仿宋" w:hAnsi="仿宋" w:eastAsia="仿宋"/>
          <w:sz w:val="28"/>
          <w:szCs w:val="28"/>
          <w:lang w:val="en-US" w:eastAsia="zh-CN"/>
        </w:rPr>
        <w:t>六</w:t>
      </w:r>
      <w:r>
        <w:rPr>
          <w:rFonts w:hint="eastAsia" w:ascii="仿宋" w:hAnsi="仿宋" w:eastAsia="仿宋"/>
          <w:color w:val="000000" w:themeColor="text1"/>
          <w:sz w:val="28"/>
          <w:szCs w:val="28"/>
        </w:rPr>
        <w:t>个月</w:t>
      </w:r>
      <w:r>
        <w:rPr>
          <w:rFonts w:hint="eastAsia" w:ascii="仿宋" w:hAnsi="仿宋" w:eastAsia="仿宋"/>
          <w:sz w:val="28"/>
          <w:szCs w:val="28"/>
        </w:rPr>
        <w:t>（减刑后，刑期执行至</w:t>
      </w:r>
      <w:r>
        <w:rPr>
          <w:rFonts w:hint="eastAsia" w:ascii="仿宋_GB2312" w:hAnsi="仿宋" w:eastAsia="仿宋"/>
          <w:sz w:val="32"/>
          <w:szCs w:val="32"/>
        </w:rPr>
        <w:t>XX</w:t>
      </w:r>
      <w:r>
        <w:rPr>
          <w:rFonts w:hint="eastAsia" w:ascii="仿宋" w:hAnsi="仿宋" w:eastAsia="仿宋"/>
          <w:sz w:val="28"/>
          <w:szCs w:val="28"/>
        </w:rPr>
        <w:t>年</w:t>
      </w:r>
      <w:r>
        <w:rPr>
          <w:rFonts w:hint="eastAsia" w:ascii="仿宋_GB2312" w:hAnsi="仿宋" w:eastAsia="仿宋"/>
          <w:sz w:val="32"/>
          <w:szCs w:val="32"/>
        </w:rPr>
        <w:t>XX</w:t>
      </w:r>
      <w:r>
        <w:rPr>
          <w:rFonts w:hint="eastAsia" w:ascii="仿宋" w:hAnsi="仿宋" w:eastAsia="仿宋"/>
          <w:sz w:val="28"/>
          <w:szCs w:val="28"/>
        </w:rPr>
        <w:t>月</w:t>
      </w:r>
      <w:r>
        <w:rPr>
          <w:rFonts w:hint="eastAsia" w:ascii="仿宋_GB2312" w:hAnsi="仿宋" w:eastAsia="仿宋"/>
          <w:sz w:val="32"/>
          <w:szCs w:val="32"/>
        </w:rPr>
        <w:t>XX</w:t>
      </w:r>
      <w:r>
        <w:rPr>
          <w:rFonts w:hint="eastAsia" w:ascii="仿宋" w:hAnsi="仿宋" w:eastAsia="仿宋"/>
          <w:sz w:val="28"/>
          <w:szCs w:val="28"/>
        </w:rPr>
        <w:t>日止）。</w:t>
      </w:r>
    </w:p>
    <w:p>
      <w:pPr>
        <w:spacing w:line="380" w:lineRule="exact"/>
        <w:ind w:firstLine="560" w:firstLineChars="200"/>
        <w:rPr>
          <w:rFonts w:ascii="仿宋" w:hAnsi="仿宋" w:eastAsia="仿宋"/>
          <w:sz w:val="28"/>
          <w:szCs w:val="28"/>
        </w:rPr>
      </w:pPr>
      <w:r>
        <w:rPr>
          <w:rFonts w:hint="eastAsia" w:ascii="仿宋" w:hAnsi="仿宋" w:eastAsia="仿宋"/>
          <w:sz w:val="28"/>
          <w:szCs w:val="28"/>
        </w:rPr>
        <w:t>以上意见，请合议庭评议。</w:t>
      </w:r>
    </w:p>
    <w:p>
      <w:pPr>
        <w:spacing w:line="400" w:lineRule="exact"/>
        <w:ind w:firstLine="640" w:firstLineChars="200"/>
        <w:jc w:val="left"/>
        <w:rPr>
          <w:rFonts w:ascii="仿宋_GB2312" w:hAnsi="仿宋" w:eastAsia="仿宋"/>
          <w:sz w:val="32"/>
          <w:szCs w:val="32"/>
        </w:rPr>
      </w:pPr>
    </w:p>
    <w:p>
      <w:pPr>
        <w:spacing w:line="400" w:lineRule="exact"/>
        <w:ind w:right="640" w:firstLine="4200" w:firstLineChars="1500"/>
        <w:rPr>
          <w:rFonts w:hint="eastAsia" w:ascii="仿宋_GB2312" w:hAnsi="仿宋" w:eastAsia="仿宋"/>
          <w:sz w:val="28"/>
          <w:szCs w:val="32"/>
        </w:rPr>
      </w:pPr>
      <w:r>
        <w:rPr>
          <w:rFonts w:hint="eastAsia" w:ascii="仿宋_GB2312" w:hAnsi="仿宋" w:eastAsia="仿宋"/>
          <w:sz w:val="28"/>
          <w:szCs w:val="32"/>
        </w:rPr>
        <w:t>主审人　</w:t>
      </w:r>
      <w:r>
        <w:rPr>
          <w:rFonts w:hint="eastAsia" w:ascii="仿宋_GB2312" w:hAnsi="仿宋" w:eastAsia="仿宋"/>
          <w:sz w:val="32"/>
          <w:szCs w:val="32"/>
        </w:rPr>
        <w:t>XX</w:t>
      </w:r>
    </w:p>
    <w:p>
      <w:pPr>
        <w:spacing w:line="400" w:lineRule="exact"/>
        <w:ind w:right="640" w:firstLine="4200" w:firstLineChars="1500"/>
        <w:rPr>
          <w:rFonts w:ascii="仿宋_GB2312" w:hAnsi="仿宋" w:eastAsia="仿宋"/>
          <w:sz w:val="28"/>
          <w:szCs w:val="32"/>
        </w:rPr>
      </w:pPr>
      <w:r>
        <w:rPr>
          <w:rFonts w:hint="eastAsia" w:ascii="仿宋_GB2312" w:hAnsi="仿宋" w:eastAsia="仿宋"/>
          <w:sz w:val="28"/>
          <w:szCs w:val="32"/>
        </w:rPr>
        <w:t>法官助理　XXX　</w:t>
      </w:r>
    </w:p>
    <w:p>
      <w:pPr>
        <w:wordWrap w:val="0"/>
        <w:spacing w:line="400" w:lineRule="exact"/>
        <w:ind w:right="160" w:firstLine="840" w:firstLineChars="300"/>
        <w:jc w:val="right"/>
        <w:rPr>
          <w:rFonts w:ascii="仿宋_GB2312" w:hAnsi="仿宋" w:eastAsia="仿宋"/>
          <w:sz w:val="28"/>
          <w:szCs w:val="32"/>
        </w:rPr>
      </w:pPr>
      <w:r>
        <w:rPr>
          <w:rFonts w:hint="eastAsia" w:ascii="仿宋_GB2312" w:hAnsi="仿宋" w:eastAsia="仿宋"/>
          <w:sz w:val="28"/>
          <w:szCs w:val="32"/>
        </w:rPr>
        <w:t>　</w:t>
      </w:r>
    </w:p>
    <w:p>
      <w:pPr>
        <w:spacing w:line="400" w:lineRule="exact"/>
        <w:ind w:right="640" w:firstLine="840" w:firstLineChars="300"/>
        <w:jc w:val="center"/>
        <w:rPr>
          <w:rFonts w:ascii="仿宋_GB2312" w:hAnsi="仿宋" w:eastAsia="仿宋"/>
          <w:sz w:val="28"/>
          <w:szCs w:val="32"/>
        </w:rPr>
      </w:pPr>
      <w:r>
        <w:rPr>
          <w:rFonts w:hint="eastAsia" w:ascii="仿宋_GB2312" w:hAnsi="仿宋" w:eastAsia="仿宋"/>
          <w:sz w:val="28"/>
          <w:szCs w:val="32"/>
        </w:rPr>
        <w:t>　　　　　　　二0二</w:t>
      </w:r>
      <w:r>
        <w:rPr>
          <w:rFonts w:hint="eastAsia" w:ascii="仿宋_GB2312" w:hAnsi="仿宋" w:eastAsia="仿宋"/>
          <w:sz w:val="32"/>
          <w:szCs w:val="32"/>
        </w:rPr>
        <w:t>X</w:t>
      </w:r>
      <w:r>
        <w:rPr>
          <w:rFonts w:hint="eastAsia" w:ascii="仿宋_GB2312" w:hAnsi="仿宋" w:eastAsia="仿宋"/>
          <w:sz w:val="28"/>
          <w:szCs w:val="32"/>
        </w:rPr>
        <w:t>年</w:t>
      </w:r>
      <w:r>
        <w:rPr>
          <w:rFonts w:hint="eastAsia" w:ascii="仿宋_GB2312" w:hAnsi="仿宋" w:eastAsia="仿宋"/>
          <w:sz w:val="32"/>
          <w:szCs w:val="32"/>
        </w:rPr>
        <w:t>XX</w:t>
      </w:r>
      <w:r>
        <w:rPr>
          <w:rFonts w:hint="eastAsia" w:ascii="仿宋_GB2312" w:hAnsi="仿宋" w:eastAsia="仿宋"/>
          <w:sz w:val="28"/>
          <w:szCs w:val="32"/>
        </w:rPr>
        <w:t>月</w:t>
      </w:r>
      <w:r>
        <w:rPr>
          <w:rFonts w:hint="eastAsia" w:ascii="仿宋_GB2312" w:hAnsi="仿宋" w:eastAsia="仿宋"/>
          <w:sz w:val="32"/>
          <w:szCs w:val="32"/>
        </w:rPr>
        <w:t>XX</w:t>
      </w:r>
      <w:r>
        <w:rPr>
          <w:rFonts w:hint="eastAsia" w:ascii="仿宋_GB2312" w:hAnsi="仿宋" w:eastAsia="仿宋"/>
          <w:sz w:val="28"/>
          <w:szCs w:val="32"/>
        </w:rPr>
        <w:t>日</w:t>
      </w:r>
    </w:p>
    <w:p>
      <w:pPr>
        <w:spacing w:line="400" w:lineRule="exact"/>
        <w:ind w:right="640"/>
        <w:rPr>
          <w:rFonts w:ascii="仿宋_GB2312" w:hAnsi="仿宋" w:eastAsia="仿宋"/>
          <w:sz w:val="28"/>
          <w:szCs w:val="32"/>
        </w:rPr>
      </w:pPr>
    </w:p>
    <w:p>
      <w:pPr>
        <w:spacing w:line="380" w:lineRule="exact"/>
        <w:ind w:firstLine="555"/>
        <w:rPr>
          <w:rFonts w:ascii="仿宋" w:hAnsi="仿宋" w:eastAsia="仿宋"/>
          <w:sz w:val="28"/>
          <w:szCs w:val="28"/>
        </w:rPr>
      </w:pPr>
    </w:p>
    <w:p>
      <w:pPr>
        <w:spacing w:line="380" w:lineRule="exact"/>
        <w:ind w:firstLine="697" w:firstLineChars="249"/>
        <w:rPr>
          <w:rFonts w:ascii="仿宋" w:hAnsi="仿宋" w:eastAsia="仿宋"/>
          <w:sz w:val="28"/>
          <w:szCs w:val="28"/>
        </w:rPr>
      </w:pPr>
    </w:p>
    <w:p>
      <w:pPr>
        <w:spacing w:line="400" w:lineRule="exact"/>
        <w:ind w:firstLine="640" w:firstLineChars="200"/>
        <w:rPr>
          <w:rFonts w:ascii="仿宋_GB2312" w:hAnsi="仿宋" w:eastAsia="仿宋"/>
          <w:sz w:val="32"/>
          <w:szCs w:val="32"/>
        </w:rPr>
      </w:pPr>
    </w:p>
    <w:p>
      <w:pPr>
        <w:spacing w:line="380" w:lineRule="exact"/>
        <w:ind w:firstLine="555"/>
        <w:rPr>
          <w:rFonts w:ascii="仿宋" w:hAnsi="仿宋" w:eastAsia="仿宋"/>
          <w:sz w:val="28"/>
          <w:szCs w:val="28"/>
        </w:rPr>
      </w:pPr>
      <w:r>
        <w:rPr>
          <w:rFonts w:hint="eastAsia" w:ascii="仿宋_GB2312" w:hAnsi="仿宋" w:eastAsia="仿宋"/>
          <w:sz w:val="32"/>
          <w:szCs w:val="32"/>
        </w:rPr>
        <w:t>　</w:t>
      </w:r>
    </w:p>
    <w:p>
      <w:pPr>
        <w:spacing w:line="400" w:lineRule="exact"/>
        <w:ind w:right="640"/>
        <w:rPr>
          <w:rFonts w:ascii="仿宋_GB2312"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6E"/>
    <w:rsid w:val="00167E5B"/>
    <w:rsid w:val="00397665"/>
    <w:rsid w:val="0047726E"/>
    <w:rsid w:val="006E74D8"/>
    <w:rsid w:val="007E4FB6"/>
    <w:rsid w:val="009758A5"/>
    <w:rsid w:val="009F1FD8"/>
    <w:rsid w:val="00AD3835"/>
    <w:rsid w:val="00AF08EC"/>
    <w:rsid w:val="06104055"/>
    <w:rsid w:val="076F4FA9"/>
    <w:rsid w:val="078E6718"/>
    <w:rsid w:val="099300BF"/>
    <w:rsid w:val="0A54779E"/>
    <w:rsid w:val="0D6B5852"/>
    <w:rsid w:val="0F101B0B"/>
    <w:rsid w:val="183B72B6"/>
    <w:rsid w:val="19771EA3"/>
    <w:rsid w:val="1BA5152E"/>
    <w:rsid w:val="236350F9"/>
    <w:rsid w:val="24164951"/>
    <w:rsid w:val="246762AC"/>
    <w:rsid w:val="2E6D6B7F"/>
    <w:rsid w:val="2E9A08DA"/>
    <w:rsid w:val="2EDC2C00"/>
    <w:rsid w:val="32827490"/>
    <w:rsid w:val="360B0A76"/>
    <w:rsid w:val="36CC6B9E"/>
    <w:rsid w:val="38783AF6"/>
    <w:rsid w:val="3B7110A2"/>
    <w:rsid w:val="40111BF1"/>
    <w:rsid w:val="46075D9F"/>
    <w:rsid w:val="46DE5F20"/>
    <w:rsid w:val="47AF3FCB"/>
    <w:rsid w:val="517A73C3"/>
    <w:rsid w:val="52685B31"/>
    <w:rsid w:val="54430268"/>
    <w:rsid w:val="56C9391E"/>
    <w:rsid w:val="59CD7021"/>
    <w:rsid w:val="5F775627"/>
    <w:rsid w:val="612D56A5"/>
    <w:rsid w:val="62D04D7C"/>
    <w:rsid w:val="640A3B37"/>
    <w:rsid w:val="651C4EC8"/>
    <w:rsid w:val="66DB54FC"/>
    <w:rsid w:val="682E583A"/>
    <w:rsid w:val="698D520F"/>
    <w:rsid w:val="6E031936"/>
    <w:rsid w:val="72473CD9"/>
    <w:rsid w:val="725D4B23"/>
    <w:rsid w:val="759F3688"/>
    <w:rsid w:val="7AD1502B"/>
    <w:rsid w:val="7F357BE9"/>
    <w:rsid w:val="7F40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Calibri" w:hAnsi="Calibri" w:eastAsia="宋体" w:cs="Calibri"/>
      <w:sz w:val="18"/>
      <w:szCs w:val="18"/>
    </w:rPr>
  </w:style>
  <w:style w:type="character" w:customStyle="1" w:styleId="7">
    <w:name w:val="页脚 Char"/>
    <w:basedOn w:val="4"/>
    <w:link w:val="2"/>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1004</Words>
  <Characters>1107</Characters>
  <Lines>8</Lines>
  <Paragraphs>2</Paragraphs>
  <TotalTime>5</TotalTime>
  <ScaleCrop>false</ScaleCrop>
  <LinksUpToDate>false</LinksUpToDate>
  <CharactersWithSpaces>1121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2021-11-19T01:44:00Z</dcterms:created>
  <dc:creator>贺要生</dc:creator>
  <cp:lastModifiedBy>Administrator</cp:lastModifiedBy>
  <cp:lastPrinted>2020-12-31T16:31:00Z</cp:lastPrinted>
  <dcterms:modified xsi:type="dcterms:W3CDTF">2024-01-30T08:19:52Z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21FC353C893547229320046A0F7AC6FC</vt:lpwstr>
  </property>
</Properties>
</file>