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关于罪犯王祥减刑一案的审理报告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罪犯王祥，男，1988年6月3日出生，汉族，初中文化，贵州省纳雍县人，住贵州省纳雍县锅圈岩乡马场村11组。现押湖南省湘南监狱服刑。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28"/>
          <w:lang w:eastAsia="zh-CN"/>
        </w:rPr>
      </w:pPr>
      <w:r>
        <w:rPr>
          <w:rFonts w:hint="eastAsia" w:ascii="仿宋_GB2312" w:hAnsi="仿宋" w:eastAsia="仿宋"/>
          <w:sz w:val="28"/>
          <w:szCs w:val="28"/>
        </w:rPr>
        <w:t>云南省德宏傣族景颇族自治州中级人民法院于2016年12月13日作出（2016）云31刑初309号刑事判决，认定被告人王祥犯运输毒品罪，判处有期徒刑十五年，并处没收个人财产人民币10万元。被告人王祥不服，提起上诉。云南省高级人民法院于2018年4月20日作出（2017）云刑终731号刑事裁定，驳回上诉，维持原判。刑期自2015年11月24日起至2030年11月23日止，2018年6月13日交付执行。2021年12月29日</w:t>
      </w:r>
      <w:r>
        <w:rPr>
          <w:rFonts w:hint="eastAsia" w:ascii="仿宋" w:hAnsi="仿宋" w:eastAsia="仿宋" w:cs="仿宋"/>
          <w:sz w:val="28"/>
          <w:szCs w:val="28"/>
        </w:rPr>
        <w:t>经湖南省衡阳市中级人民法院(20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)湘04刑更第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701</w:t>
      </w:r>
      <w:r>
        <w:rPr>
          <w:rFonts w:hint="eastAsia" w:ascii="仿宋" w:hAnsi="仿宋" w:eastAsia="仿宋" w:cs="仿宋"/>
          <w:sz w:val="28"/>
          <w:szCs w:val="28"/>
        </w:rPr>
        <w:t>号刑事裁定减刑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个月，刑期至2030年7月23日</w:t>
      </w:r>
      <w:r>
        <w:rPr>
          <w:rFonts w:hint="eastAsia" w:ascii="仿宋_GB2312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28"/>
        </w:rPr>
        <w:t>湖南省湘南监狱第三监区于202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28"/>
        </w:rPr>
        <w:t>年10月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</w:rPr>
        <w:t>八个月。湖南省湘南监狱于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年XX月XX日提出减刑建议书，建议对该犯减去有期徒刑八个月，并于XX年XX月XX日报本院立案。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罪犯王祥自</w:t>
      </w:r>
      <w:r>
        <w:rPr>
          <w:rFonts w:hint="eastAsia" w:ascii="仿宋" w:hAnsi="仿宋" w:eastAsia="仿宋"/>
          <w:sz w:val="28"/>
          <w:lang w:eastAsia="zh-CN"/>
        </w:rPr>
        <w:t>减刑</w:t>
      </w:r>
      <w:r>
        <w:rPr>
          <w:rFonts w:hint="eastAsia" w:ascii="仿宋" w:hAnsi="仿宋" w:eastAsia="仿宋"/>
          <w:sz w:val="28"/>
        </w:rPr>
        <w:t>以来，认真遵守法律法规及监规，接受教育改造；积极参加思想、文化、职业技术教育；积极参加劳动，能服从安排，遵守劳动纪律，坚守劳动岗位，努力完成劳动任务。202</w:t>
      </w:r>
      <w:r>
        <w:rPr>
          <w:rFonts w:hint="eastAsia" w:ascii="仿宋" w:hAnsi="仿宋" w:eastAsia="仿宋"/>
          <w:sz w:val="28"/>
          <w:lang w:val="en-US" w:eastAsia="zh-CN"/>
        </w:rPr>
        <w:t>1</w:t>
      </w:r>
      <w:r>
        <w:rPr>
          <w:rFonts w:hint="eastAsia" w:ascii="仿宋" w:hAnsi="仿宋" w:eastAsia="仿宋"/>
          <w:sz w:val="28"/>
        </w:rPr>
        <w:t>年被评为</w:t>
      </w:r>
      <w:r>
        <w:rPr>
          <w:rFonts w:hint="eastAsia" w:ascii="仿宋" w:hAnsi="仿宋" w:eastAsia="仿宋"/>
          <w:sz w:val="28"/>
          <w:lang w:eastAsia="zh-CN"/>
        </w:rPr>
        <w:t>省级</w:t>
      </w:r>
      <w:r>
        <w:rPr>
          <w:rFonts w:hint="eastAsia" w:ascii="仿宋" w:hAnsi="仿宋" w:eastAsia="仿宋"/>
          <w:sz w:val="28"/>
        </w:rPr>
        <w:t>改造积极分子</w:t>
      </w:r>
      <w:r>
        <w:rPr>
          <w:rFonts w:hint="eastAsia" w:ascii="仿宋" w:hAnsi="仿宋" w:eastAsia="仿宋"/>
          <w:sz w:val="28"/>
          <w:lang w:eastAsia="zh-CN"/>
        </w:rPr>
        <w:t>，</w:t>
      </w:r>
      <w:bookmarkStart w:id="0" w:name="_GoBack"/>
      <w:r>
        <w:rPr>
          <w:rFonts w:hint="eastAsia" w:ascii="仿宋" w:hAnsi="仿宋" w:eastAsia="仿宋"/>
          <w:sz w:val="28"/>
          <w:lang w:val="en-US" w:eastAsia="zh-CN"/>
        </w:rPr>
        <w:t>2022年被评为监狱级改造积极分子。</w:t>
      </w:r>
      <w:bookmarkEnd w:id="0"/>
      <w:r>
        <w:rPr>
          <w:rFonts w:hint="eastAsia" w:ascii="仿宋" w:hAnsi="仿宋" w:eastAsia="仿宋"/>
          <w:sz w:val="28"/>
          <w:szCs w:val="28"/>
        </w:rPr>
        <w:t>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</w:t>
      </w:r>
      <w:r>
        <w:rPr>
          <w:rFonts w:hint="eastAsia" w:ascii="仿宋" w:hAnsi="仿宋" w:eastAsia="仿宋"/>
          <w:sz w:val="28"/>
        </w:rPr>
        <w:t>上述事实，有罪犯认罪悔罪书、罪犯评审鉴定表、罪犯考核奖惩统计台账、罪犯奖惩审核表、罪犯减刑评议书等材料证实。</w:t>
      </w:r>
      <w:r>
        <w:rPr>
          <w:rFonts w:hint="eastAsia" w:ascii="仿宋" w:hAnsi="仿宋" w:eastAsia="仿宋"/>
          <w:sz w:val="28"/>
          <w:szCs w:val="28"/>
        </w:rPr>
        <w:t>财产刑判项已全部履行完毕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</w:rPr>
        <w:t>王祥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1年6个月以上</w:t>
      </w:r>
      <w:r>
        <w:rPr>
          <w:rFonts w:hint="eastAsia" w:ascii="仿宋" w:hAnsi="仿宋" w:eastAsia="仿宋"/>
          <w:sz w:val="28"/>
          <w:szCs w:val="28"/>
        </w:rPr>
        <w:t>方可减刑</w:t>
      </w:r>
      <w:r>
        <w:rPr>
          <w:rFonts w:hint="eastAsia" w:ascii="仿宋_GB2312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9个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对罪犯王祥减去有期徒刑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6EF9"/>
    <w:rsid w:val="00167E5B"/>
    <w:rsid w:val="00397665"/>
    <w:rsid w:val="0047726E"/>
    <w:rsid w:val="006E74D8"/>
    <w:rsid w:val="00712D20"/>
    <w:rsid w:val="007E4FB6"/>
    <w:rsid w:val="008E689E"/>
    <w:rsid w:val="009758A5"/>
    <w:rsid w:val="009F01EE"/>
    <w:rsid w:val="009F1FD8"/>
    <w:rsid w:val="00AD3835"/>
    <w:rsid w:val="00AF08EC"/>
    <w:rsid w:val="035D0C82"/>
    <w:rsid w:val="057E12A3"/>
    <w:rsid w:val="05EC713F"/>
    <w:rsid w:val="0F9C0802"/>
    <w:rsid w:val="1F4C76D9"/>
    <w:rsid w:val="211A10FC"/>
    <w:rsid w:val="263A337B"/>
    <w:rsid w:val="2C176408"/>
    <w:rsid w:val="31726266"/>
    <w:rsid w:val="3454129D"/>
    <w:rsid w:val="42275A10"/>
    <w:rsid w:val="4F543254"/>
    <w:rsid w:val="52F94A40"/>
    <w:rsid w:val="53353CF9"/>
    <w:rsid w:val="6003131B"/>
    <w:rsid w:val="71327C23"/>
    <w:rsid w:val="717D28DA"/>
    <w:rsid w:val="724D43AD"/>
    <w:rsid w:val="79B5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1120</Words>
  <Characters>1228</Characters>
  <Lines>8</Lines>
  <Paragraphs>2</Paragraphs>
  <TotalTime>2</TotalTime>
  <ScaleCrop>false</ScaleCrop>
  <LinksUpToDate>false</LinksUpToDate>
  <CharactersWithSpaces>1240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2024-02-03T08:24:25Z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3E6BB93C258546E0B16AECB8807324F6</vt:lpwstr>
  </property>
</Properties>
</file>