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肖电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减刑</w:t>
      </w:r>
      <w:r>
        <w:rPr>
          <w:rFonts w:hint="eastAsia" w:ascii="仿宋_GB2312" w:hAnsi="仿宋" w:eastAsia="仿宋_GB2312"/>
          <w:sz w:val="44"/>
          <w:szCs w:val="44"/>
        </w:rPr>
        <w:t>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罪犯肖电，男，1991年8月8日出生，汉族，初小文化，湖南省长沙市雨花区人</w:t>
      </w:r>
      <w:r>
        <w:rPr>
          <w:rFonts w:hint="eastAsia" w:ascii="仿宋_GB2312" w:hAnsi="仿宋" w:eastAsia="仿宋"/>
          <w:sz w:val="28"/>
          <w:szCs w:val="32"/>
          <w:lang w:eastAsia="zh-CN"/>
        </w:rPr>
        <w:t>。</w:t>
      </w:r>
      <w:r>
        <w:rPr>
          <w:rFonts w:hint="eastAsia" w:ascii="仿宋_GB2312" w:hAnsi="仿宋" w:eastAsia="仿宋"/>
          <w:sz w:val="28"/>
          <w:szCs w:val="32"/>
        </w:rPr>
        <w:t>现</w:t>
      </w:r>
      <w:r>
        <w:rPr>
          <w:rFonts w:hint="eastAsia" w:ascii="仿宋_GB2312" w:hAnsi="仿宋" w:eastAsia="仿宋"/>
          <w:sz w:val="28"/>
          <w:szCs w:val="32"/>
          <w:lang w:eastAsia="zh-CN"/>
        </w:rPr>
        <w:t>在</w:t>
      </w:r>
      <w:r>
        <w:rPr>
          <w:rFonts w:hint="eastAsia" w:ascii="仿宋_GB2312" w:hAnsi="仿宋" w:eastAsia="仿宋"/>
          <w:sz w:val="28"/>
          <w:szCs w:val="32"/>
        </w:rPr>
        <w:t>湖南省湘南监狱服刑</w:t>
      </w:r>
      <w:r>
        <w:rPr>
          <w:rFonts w:hint="eastAsia" w:ascii="仿宋_GB2312" w:hAnsi="仿宋" w:eastAsia="仿宋"/>
          <w:sz w:val="28"/>
          <w:szCs w:val="32"/>
          <w:lang w:eastAsia="zh-CN"/>
        </w:rPr>
        <w:t>，累犯</w:t>
      </w:r>
      <w:r>
        <w:rPr>
          <w:rFonts w:hint="eastAsia" w:ascii="仿宋_GB2312" w:hAnsi="仿宋" w:eastAsia="仿宋"/>
          <w:sz w:val="28"/>
          <w:szCs w:val="32"/>
        </w:rPr>
        <w:t>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湘潭市雨湖区人民法院于2021年3月11日作出(2020)湘0302刑初671号刑事判决，认定被告人肖电犯抢夺罪，盗窃罪，数罪并罚，决定执行有期徒刑四年六个月，并处罚金人民币22000元。被告人肖电不服，提出上诉。湖南省湘潭市中级人民法院于2021年3月11日作出(2021)湘03刑终84号刑事裁定，驳回上诉，维持原判。刑期自2020年10月9日起至2025年4月8日止，2021年3月29日交付执行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十一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五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xx</w:t>
      </w:r>
      <w:r>
        <w:rPr>
          <w:rFonts w:hint="eastAsia" w:ascii="仿宋_GB2312" w:hAnsi="仿宋" w:eastAsia="仿宋"/>
          <w:sz w:val="28"/>
          <w:szCs w:val="32"/>
        </w:rPr>
        <w:t>日提出</w:t>
      </w:r>
      <w:r>
        <w:rPr>
          <w:rFonts w:hint="eastAsia" w:ascii="仿宋_GB2312" w:hAnsi="仿宋" w:eastAsia="仿宋"/>
          <w:sz w:val="28"/>
          <w:szCs w:val="32"/>
          <w:lang w:eastAsia="zh-CN"/>
        </w:rPr>
        <w:t>减刑</w:t>
      </w:r>
      <w:r>
        <w:rPr>
          <w:rFonts w:hint="eastAsia" w:ascii="仿宋_GB2312" w:hAnsi="仿宋" w:eastAsia="仿宋"/>
          <w:sz w:val="28"/>
          <w:szCs w:val="32"/>
        </w:rPr>
        <w:t>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五</w:t>
      </w:r>
      <w:r>
        <w:rPr>
          <w:rFonts w:hint="eastAsia" w:ascii="仿宋_GB2312" w:hAnsi="仿宋" w:eastAsia="仿宋"/>
          <w:sz w:val="28"/>
          <w:szCs w:val="32"/>
        </w:rPr>
        <w:t>个月，并于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</w:t>
      </w:r>
      <w:r>
        <w:rPr>
          <w:rFonts w:hint="eastAsia" w:ascii="仿宋_GB2312" w:hAnsi="仿宋" w:eastAsia="仿宋"/>
          <w:sz w:val="28"/>
          <w:szCs w:val="32"/>
        </w:rPr>
        <w:t>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五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</w:t>
      </w:r>
      <w:r>
        <w:rPr>
          <w:rFonts w:hint="eastAsia" w:ascii="仿宋" w:hAnsi="仿宋" w:eastAsia="仿宋"/>
          <w:sz w:val="28"/>
          <w:szCs w:val="28"/>
        </w:rPr>
        <w:t>犯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肖电</w:t>
      </w:r>
      <w:r>
        <w:rPr>
          <w:rFonts w:hint="eastAsia" w:ascii="仿宋" w:hAnsi="仿宋" w:eastAsia="仿宋"/>
          <w:sz w:val="28"/>
          <w:szCs w:val="28"/>
        </w:rPr>
        <w:t>在服刑期间</w:t>
      </w:r>
      <w:r>
        <w:rPr>
          <w:rFonts w:hint="eastAsia" w:ascii="仿宋" w:hAnsi="仿宋" w:eastAsia="仿宋"/>
          <w:sz w:val="28"/>
          <w:szCs w:val="28"/>
          <w:lang w:eastAsia="zh-CN"/>
        </w:rPr>
        <w:t>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2021年5月未完成劳动定额任务扣劳动改造分10分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经警察教育谈话后有较好转变</w:t>
      </w:r>
      <w:r>
        <w:rPr>
          <w:rFonts w:hint="eastAsia" w:ascii="仿宋" w:hAnsi="仿宋" w:eastAsia="仿宋"/>
          <w:sz w:val="28"/>
          <w:szCs w:val="28"/>
        </w:rPr>
        <w:t>，能认罪服法，认真遵守法律法规及监规，接受教育改造；积极参加思想、文化、职业技术教育；积极参加劳动，遵守劳动纪律，努力完成劳动任务。计分考核中折计表扬4个余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37</w:t>
      </w:r>
      <w:r>
        <w:rPr>
          <w:rFonts w:hint="eastAsia" w:ascii="仿宋" w:hAnsi="仿宋" w:eastAsia="仿宋"/>
          <w:sz w:val="28"/>
          <w:szCs w:val="28"/>
        </w:rPr>
        <w:t>8分。上述事实，有罪犯考核奖惩统计台账、罪犯奖惩审批表、罪犯减刑建议书等材料证实。（</w:t>
      </w:r>
      <w:r>
        <w:rPr>
          <w:rFonts w:hint="eastAsia" w:ascii="仿宋" w:hAnsi="仿宋" w:eastAsia="仿宋"/>
          <w:sz w:val="28"/>
          <w:szCs w:val="28"/>
          <w:lang w:eastAsia="zh-CN"/>
        </w:rPr>
        <w:t>罚金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：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22000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元，本次未履行财产刑，该犯经济情况较差，月均消费46.3元,且在狱内无高消费情形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肖电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条件。根据《最高人民法院关于办理减刑、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条之规定（减刑起始时间的规定），</w:t>
      </w:r>
      <w:r>
        <w:rPr>
          <w:rFonts w:hint="eastAsia" w:ascii="仿宋" w:hAnsi="仿宋" w:eastAsia="仿宋"/>
          <w:sz w:val="28"/>
          <w:szCs w:val="28"/>
          <w:lang w:eastAsia="zh-CN"/>
        </w:rPr>
        <w:t>累犯从严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应当执行二年以上</w:t>
      </w:r>
      <w:r>
        <w:rPr>
          <w:rFonts w:hint="eastAsia" w:ascii="仿宋_GB2312" w:hAnsi="仿宋" w:eastAsia="仿宋"/>
          <w:sz w:val="28"/>
          <w:szCs w:val="28"/>
        </w:rPr>
        <w:t>方可减刑。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入监执行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_GB2312" w:hAnsi="仿宋" w:eastAsia="仿宋_GB2312"/>
          <w:sz w:val="32"/>
        </w:rPr>
        <w:t>2021年3月29日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</w:t>
      </w:r>
      <w:r>
        <w:rPr>
          <w:rFonts w:hint="eastAsia" w:ascii="仿宋" w:hAnsi="仿宋" w:eastAsia="仿宋"/>
          <w:sz w:val="28"/>
          <w:szCs w:val="28"/>
          <w:lang w:eastAsia="zh-CN"/>
        </w:rPr>
        <w:t>执行</w:t>
      </w:r>
      <w:r>
        <w:rPr>
          <w:rFonts w:hint="eastAsia" w:ascii="仿宋" w:hAnsi="仿宋" w:eastAsia="仿宋"/>
          <w:sz w:val="28"/>
          <w:szCs w:val="28"/>
        </w:rPr>
        <w:t>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/>
          <w:sz w:val="28"/>
          <w:szCs w:val="28"/>
        </w:rPr>
        <w:t>年。根据《最高人民法院关于办理减刑、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肖电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五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0EE3C2F"/>
    <w:rsid w:val="01612BC7"/>
    <w:rsid w:val="01845F41"/>
    <w:rsid w:val="01F3523A"/>
    <w:rsid w:val="04105BC6"/>
    <w:rsid w:val="04925B2A"/>
    <w:rsid w:val="05AE294F"/>
    <w:rsid w:val="075537E2"/>
    <w:rsid w:val="07791A59"/>
    <w:rsid w:val="097343EF"/>
    <w:rsid w:val="0A1C47F3"/>
    <w:rsid w:val="0A551916"/>
    <w:rsid w:val="0A5C3BE9"/>
    <w:rsid w:val="0B131984"/>
    <w:rsid w:val="0C052761"/>
    <w:rsid w:val="0C295FA3"/>
    <w:rsid w:val="0CB91AB4"/>
    <w:rsid w:val="0E9B06DA"/>
    <w:rsid w:val="0F1A4B28"/>
    <w:rsid w:val="10954A9B"/>
    <w:rsid w:val="11617BF7"/>
    <w:rsid w:val="11AA0B60"/>
    <w:rsid w:val="142B23BD"/>
    <w:rsid w:val="15081D94"/>
    <w:rsid w:val="1558338A"/>
    <w:rsid w:val="15584C14"/>
    <w:rsid w:val="156062CE"/>
    <w:rsid w:val="17867A43"/>
    <w:rsid w:val="17B73868"/>
    <w:rsid w:val="1A44155D"/>
    <w:rsid w:val="1A556129"/>
    <w:rsid w:val="1AD21402"/>
    <w:rsid w:val="1C0C4672"/>
    <w:rsid w:val="1D6C6151"/>
    <w:rsid w:val="1E587A99"/>
    <w:rsid w:val="1F600C87"/>
    <w:rsid w:val="208C38E4"/>
    <w:rsid w:val="23987A0F"/>
    <w:rsid w:val="23B12FEB"/>
    <w:rsid w:val="25F65CFA"/>
    <w:rsid w:val="25F71EAD"/>
    <w:rsid w:val="282E61A4"/>
    <w:rsid w:val="2A5B7605"/>
    <w:rsid w:val="2AB84135"/>
    <w:rsid w:val="2BF2481F"/>
    <w:rsid w:val="2D394FB8"/>
    <w:rsid w:val="2F9C7D24"/>
    <w:rsid w:val="303E28B2"/>
    <w:rsid w:val="33716B91"/>
    <w:rsid w:val="339A0A81"/>
    <w:rsid w:val="34B23CAC"/>
    <w:rsid w:val="35687097"/>
    <w:rsid w:val="372E20E1"/>
    <w:rsid w:val="37B704F2"/>
    <w:rsid w:val="38B23E20"/>
    <w:rsid w:val="3A5A2514"/>
    <w:rsid w:val="3C2D2FBD"/>
    <w:rsid w:val="3CD8097F"/>
    <w:rsid w:val="3E911F66"/>
    <w:rsid w:val="405725CD"/>
    <w:rsid w:val="40E2723A"/>
    <w:rsid w:val="4153260F"/>
    <w:rsid w:val="41D737EF"/>
    <w:rsid w:val="437D434D"/>
    <w:rsid w:val="44B00284"/>
    <w:rsid w:val="457C5CE0"/>
    <w:rsid w:val="47DD3B38"/>
    <w:rsid w:val="48A011BA"/>
    <w:rsid w:val="499868C6"/>
    <w:rsid w:val="49F56EEF"/>
    <w:rsid w:val="4ADD16AF"/>
    <w:rsid w:val="4B6A50A4"/>
    <w:rsid w:val="4D39095E"/>
    <w:rsid w:val="4E0D51E9"/>
    <w:rsid w:val="4E1E199F"/>
    <w:rsid w:val="4FA761E6"/>
    <w:rsid w:val="511D2A86"/>
    <w:rsid w:val="51707590"/>
    <w:rsid w:val="51A36A96"/>
    <w:rsid w:val="53CB1294"/>
    <w:rsid w:val="53E110B2"/>
    <w:rsid w:val="54564337"/>
    <w:rsid w:val="55725B45"/>
    <w:rsid w:val="55FC469E"/>
    <w:rsid w:val="59EC01C0"/>
    <w:rsid w:val="5ADA5DEE"/>
    <w:rsid w:val="5C505267"/>
    <w:rsid w:val="5C874952"/>
    <w:rsid w:val="5D3A56CE"/>
    <w:rsid w:val="5D743B3C"/>
    <w:rsid w:val="5FCD2C6A"/>
    <w:rsid w:val="60046523"/>
    <w:rsid w:val="60764D19"/>
    <w:rsid w:val="629A7CB7"/>
    <w:rsid w:val="63252524"/>
    <w:rsid w:val="65D23E9A"/>
    <w:rsid w:val="66CE5952"/>
    <w:rsid w:val="67935760"/>
    <w:rsid w:val="68AF4891"/>
    <w:rsid w:val="68DB618B"/>
    <w:rsid w:val="6BB66F74"/>
    <w:rsid w:val="6BFE786C"/>
    <w:rsid w:val="6EA6795D"/>
    <w:rsid w:val="70616C6C"/>
    <w:rsid w:val="71C512AB"/>
    <w:rsid w:val="74F7326A"/>
    <w:rsid w:val="75997B48"/>
    <w:rsid w:val="75F94B70"/>
    <w:rsid w:val="78261A08"/>
    <w:rsid w:val="798A0A6D"/>
    <w:rsid w:val="7A9716F3"/>
    <w:rsid w:val="7AD10939"/>
    <w:rsid w:val="7AE53506"/>
    <w:rsid w:val="7BA66CF6"/>
    <w:rsid w:val="7C050134"/>
    <w:rsid w:val="7C230954"/>
    <w:rsid w:val="7C405C64"/>
    <w:rsid w:val="7C6E52E0"/>
    <w:rsid w:val="7D0521C0"/>
    <w:rsid w:val="7D7E08EA"/>
    <w:rsid w:val="7E254E70"/>
    <w:rsid w:val="7F1E3EB3"/>
    <w:rsid w:val="7F8B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1</TotalTime>
  <ScaleCrop>false</ScaleCrop>
  <LinksUpToDate>false</LinksUpToDate>
  <CharactersWithSpaces>1146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2024-02-03T08:15:34Z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