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龙操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龙操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19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87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_GB2312" w:hAnsi="仿宋" w:eastAsia="仿宋_GB2312"/>
          <w:sz w:val="32"/>
        </w:rPr>
        <w:t>出生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，湖南省澧县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广东省广州市中级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法院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穗中法刑一初字第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109号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龙操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故意伤害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罪，判处有期徒刑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十五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剥夺政治权利五年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本次服刑期间共减刑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1次：2016年2月1日减刑1年，减刑后刑期至2025年8月22日止。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龙操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本次考核周期内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于2017年8月与同犯发生争执推搡扣20分；2017年12月13日用工具伤人禁闭扣分扣900分；2018年6月争执推拉 扣30分；2018年12月与他犯争执推搡扣分 扣30分；12月未完成劳动定额扣10分，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但经教育后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能做到认罪悔罪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7个余323分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该犯系故意伤害至人死亡判处十年以上。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龙操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上次减刑裁定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2016年2月1日，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龙操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1F896A8A"/>
    <w:rsid w:val="1FE63B17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D582C00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287C83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2A55C9"/>
    <w:rsid w:val="7A697B05"/>
    <w:rsid w:val="7B520A8B"/>
    <w:rsid w:val="7D894D49"/>
    <w:rsid w:val="7E721344"/>
    <w:rsid w:val="7EC15A34"/>
    <w:rsid w:val="7FF80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6</TotalTime>
  <ScaleCrop>false</ScaleCrop>
  <LinksUpToDate>false</LinksUpToDate>
  <CharactersWithSpaces>12778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2024-02-17T07:11:49Z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FCC2C25857774896AB54DBBE121F6386</vt:lpwstr>
  </property>
</Properties>
</file>