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b/>
          <w:bCs/>
          <w:sz w:val="44"/>
          <w:szCs w:val="44"/>
        </w:rPr>
        <w:t>关于罪犯</w:t>
      </w:r>
      <w:r>
        <w:rPr>
          <w:rFonts w:hint="eastAsia" w:ascii="仿宋_GB2312" w:hAnsi="仿宋" w:eastAsia="仿宋_GB2312"/>
          <w:b/>
          <w:bCs/>
          <w:sz w:val="44"/>
          <w:szCs w:val="44"/>
          <w:lang w:eastAsia="zh-CN"/>
        </w:rPr>
        <w:t>田光清</w:t>
      </w:r>
      <w:r>
        <w:rPr>
          <w:rFonts w:hint="eastAsia" w:ascii="仿宋_GB2312" w:hAnsi="仿宋" w:eastAsia="仿宋_GB2312"/>
          <w:b/>
          <w:bCs/>
          <w:sz w:val="44"/>
          <w:szCs w:val="44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026" w:firstLineChars="1795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田光清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1976年9月6日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，湖南省保靖县人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广东省东莞市第三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人民法院于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日作出(20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)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东三法刑初字第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560号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刑事判决，认定被告人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田光清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抢劫罪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，判处有期徒刑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七年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，并处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罚金人民币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10000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元；犯盗窃罪，判处有期徒刑十一年，剥夺政治权利一年，并处罚金人民币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30000元；总和刑期有期徒刑十八年，剥夺政治权利一年，并处罚金人民币40000元。数罪并罚，决定执行有期徒刑十六年，剥夺政治权利一年，并处人民币40000元。广东省深圳市宝安区人民法院于2012年4月18日作出（2012）深宝法刑初字第416号刑事判决，认定被告人田光清犯抢劫罪，判处有期徒刑五年，并处罚金人民币10000元。与前罪盗窃。抢劫罪被判处有期徒刑十六年，剥夺政治权利一年，并处罚金人民币40000元并罚，总和刑期有期徒刑二十一年，决定执行有期徒刑二十年，剥夺政治权利一年，并处罚金人民币50000元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交付执行。2015年6月10日减刑1年7个月；2017年7月5日减刑8个月；2019年7月25日减刑7个月；2021年12月29日减刑4个月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服刑期间共减刑4次，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减刑后刑期至2026年10月2日。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</w:t>
      </w:r>
      <w:r>
        <w:rPr>
          <w:rFonts w:hint="eastAsia" w:ascii="仿宋_GB2312" w:hAnsi="仿宋" w:eastAsia="仿宋"/>
          <w:sz w:val="28"/>
          <w:szCs w:val="28"/>
          <w:lang w:eastAsia="zh-CN"/>
        </w:rPr>
        <w:t>七</w:t>
      </w:r>
      <w:r>
        <w:rPr>
          <w:rFonts w:hint="eastAsia" w:ascii="仿宋_GB2312" w:hAnsi="仿宋" w:eastAsia="仿宋"/>
          <w:sz w:val="28"/>
          <w:szCs w:val="28"/>
        </w:rPr>
        <w:t>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田光清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于2022年4月劳动欠产扣2分，经教育有所转变，能认罪服法，认真遵守法律法规及监规，接受教育改造；积极参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田光清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上次减刑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2021年12月29日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9个月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</w:rPr>
        <w:t>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田光清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6440" w:firstLineChars="23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6160" w:firstLineChars="2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1983年08月15日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，湖南耒阳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湖南省耒阳市人民法院于2019年12月24日作出（2019）湘0481刑初273号刑事判决，认定被告人余兰乃犯组织卖淫罪，判处有期徒刑五年，并处罚金10000元。法定期限内无上诉、抗诉，于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2020年8月2日与他犯发生争吵后动手打架扣50分，2020年10月11日特警队查获该犯不能背诵行为规范扣20分，2021年10月完成劳动定额70%以下扣10分，2022年11月26日与他犯争执打架扣5分，2022年12月11日传递纸条让出监人员带出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对罪犯余兰乃减去有期徒刑XX个月，剥夺政治权利XX年不变（减刑后，刑期执行至XX年XX月XX日止）。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1997年07月27日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，湖南武冈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洞口县人民法院于2020年8月17日作出(2020)湘0525刑初254号刑事判决，认定被告人邓军犯故意伤害罪，判处有期徒刑五年。同案被告人不服，提出上诉。湖南省邵阳市中级人民法院于2020年10月21日作出(2020)湘05刑终430号之一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于2021年4月完成劳动定额70%以下扣10分、2021年4月违反劳动工位管理规定扣10分、2022年1月完成劳动定额80%以下扣2分、2022年7月完成劳动定额70%以下扣5分、2022年8月完成劳动定额70%以下扣5分，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对罪犯邓军减去有期徒刑XX个月，剥夺政治权利XX年不变（减刑后，刑期执行至XX年XX月XX日止）。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1994年04月29日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，云南富源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昆明市呈贡区人民法院于2015年11月19日作出（2015）呈刑初字第334号刑事判决，认定被告人刘武云犯抢劫罪，判处有期徒刑十年六个月，并处罚金5000元。法定期限内无上诉、抗诉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于2022年2月与他犯打架扣5分，2022年9月11日因生活琐事动手打他犯扣5分，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对罪犯刘武云减去有期徒刑XX个月，剥夺政治权利XX年不变（减刑后，刑期执行至XX年XX月XX日止）。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1971年10月09日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湖南省衡阳市蒸湘区人民法院于2018年1月15日作出(2018)湘0408刑初1号刑事判决，认定被告人黄伟犯贩卖毒品罪，判处有期徒刑八年九个月，并处罚金10000元。法定期限内无抗诉、上诉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对罪犯黄伟减去有期徒刑XX个月，剥夺政治权利XX年不变（减刑后，刑期执行至XX年XX月XX日止）。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1987年6月27日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，湖南道县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道县人民法院于2020年12月25日作出(2020)湘1124刑初494号刑事判决，认定被告人何晓海犯贩卖毒品罪，判处有期徒刑六年，并处罚金人民币10000元。该犯不服，提出上诉。湖南省永州市中级人民法院于2021年2月3日作出(2021)湘11刑终79号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对罪犯何晓海减去有期徒刑XX个月，剥夺政治权利XX年不变（减刑后，刑期执行至XX年XX月XX日止）。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1995年12月11日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，湖南邵东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湖南省邵东县人民法院于2018年10月11日作出(2018)湘0521刑初501号刑事判决，认定被告人谢求君犯贩卖毒品罪，判处有期徒刑八年六个月，并处罚金人民币15000元。法定期限内无上诉、抗诉，于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于2022年10月29日与他犯发生争执推拉扣2分，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对罪犯谢求君减去有期徒刑XX个月，剥夺政治权利XX年不变（减刑后，刑期执行至XX年XX月XX日止）。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1983年12月13日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，湖南永州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永州市冷水滩区人民法院于2018年6月7日作出(2018)湘1103刑初194号刑事判决，认定被告人李岩犯贩卖毒品罪，判处有期徒刑九年，并处罚金人民币4000元。该犯不服，提出上诉。湖南省永州市中级人民法院于2018年9月10日作出(2018)湘11刑终377号刑事判决，认定被告人李岩犯贩卖毒品罪，判处有期徒刑八年九个月，并处罚金人民币4000元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对罪犯李岩减去有期徒刑XX个月，剥夺政治权利XX年不变（减刑后，刑期执行至XX年XX月XX日止）。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1997年8月10日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高中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湘潭县人民法院于2021年5月13日作出(2020)湘0321刑初355号刑事判决，认定被告人何元犯掩饰、隐瞒犯罪所得罪，判处有期徒刑四年零二个月，并处罚金人民币20000元,追缴违法所得27500元。同案被告人不服，提出上诉。湖南省湘潭市中级人民法院于2021年8月30日作出（2021）湘03刑终257号刑事裁定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于2022年1月完成劳动定额80%以下扣2分，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1999年12月20日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湖南花恒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，苗族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湖南省花垣县人民法院于2018年9月18日作出(2018)湘3124刑初120号刑事判决，认定被告人龙志化犯强奸罪，判处有期徒刑七年五个月。法定期限内无上诉、抗诉，于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对罪犯龙志化减去有期徒刑XX个月，剥夺政治权利XX年不变（减刑后，刑期执行至XX年XX月XX日止）。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422EB"/>
    <w:rsid w:val="00167E5B"/>
    <w:rsid w:val="00397665"/>
    <w:rsid w:val="0047726E"/>
    <w:rsid w:val="00514ABA"/>
    <w:rsid w:val="006E74D8"/>
    <w:rsid w:val="007E4FB6"/>
    <w:rsid w:val="009758A5"/>
    <w:rsid w:val="009F1FD8"/>
    <w:rsid w:val="00AD3835"/>
    <w:rsid w:val="00AF08EC"/>
    <w:rsid w:val="01753BED"/>
    <w:rsid w:val="017B06AC"/>
    <w:rsid w:val="030F34DF"/>
    <w:rsid w:val="03C30F27"/>
    <w:rsid w:val="03E179CA"/>
    <w:rsid w:val="04821269"/>
    <w:rsid w:val="04E42611"/>
    <w:rsid w:val="05DF35E9"/>
    <w:rsid w:val="05E012D8"/>
    <w:rsid w:val="05E92C6B"/>
    <w:rsid w:val="06544E63"/>
    <w:rsid w:val="06FD4431"/>
    <w:rsid w:val="0726663C"/>
    <w:rsid w:val="07396CDC"/>
    <w:rsid w:val="08D62A73"/>
    <w:rsid w:val="09C02EFF"/>
    <w:rsid w:val="0A3B0F59"/>
    <w:rsid w:val="0A44390B"/>
    <w:rsid w:val="0BB93565"/>
    <w:rsid w:val="0CB15B5C"/>
    <w:rsid w:val="0E7035D5"/>
    <w:rsid w:val="0E8F68C8"/>
    <w:rsid w:val="0F225697"/>
    <w:rsid w:val="10035F45"/>
    <w:rsid w:val="10821468"/>
    <w:rsid w:val="10997B25"/>
    <w:rsid w:val="10EF082D"/>
    <w:rsid w:val="113D3162"/>
    <w:rsid w:val="1182645B"/>
    <w:rsid w:val="118C1181"/>
    <w:rsid w:val="11D83586"/>
    <w:rsid w:val="132711CC"/>
    <w:rsid w:val="133C2AA0"/>
    <w:rsid w:val="13450CBC"/>
    <w:rsid w:val="14222344"/>
    <w:rsid w:val="1423559E"/>
    <w:rsid w:val="14BD13B2"/>
    <w:rsid w:val="16CF43A0"/>
    <w:rsid w:val="16F05C01"/>
    <w:rsid w:val="193C6288"/>
    <w:rsid w:val="1A691AF3"/>
    <w:rsid w:val="1A6F3EEA"/>
    <w:rsid w:val="1B9514B9"/>
    <w:rsid w:val="1C4F3907"/>
    <w:rsid w:val="1CA11C1A"/>
    <w:rsid w:val="1CF75D4C"/>
    <w:rsid w:val="20934789"/>
    <w:rsid w:val="20992A6D"/>
    <w:rsid w:val="20BF5DF0"/>
    <w:rsid w:val="21223486"/>
    <w:rsid w:val="216F585B"/>
    <w:rsid w:val="23405AB8"/>
    <w:rsid w:val="2554395A"/>
    <w:rsid w:val="25F3377C"/>
    <w:rsid w:val="26C76BB8"/>
    <w:rsid w:val="27DD0DF6"/>
    <w:rsid w:val="2A0968BC"/>
    <w:rsid w:val="2A2A0F7D"/>
    <w:rsid w:val="2B2C728F"/>
    <w:rsid w:val="2BFB562B"/>
    <w:rsid w:val="2C1B314D"/>
    <w:rsid w:val="2C7E45FF"/>
    <w:rsid w:val="2D5359EF"/>
    <w:rsid w:val="2E497628"/>
    <w:rsid w:val="2F1A5A27"/>
    <w:rsid w:val="304361BE"/>
    <w:rsid w:val="312C15B8"/>
    <w:rsid w:val="31A67876"/>
    <w:rsid w:val="31E622CD"/>
    <w:rsid w:val="32006087"/>
    <w:rsid w:val="323C106E"/>
    <w:rsid w:val="32411641"/>
    <w:rsid w:val="325203D9"/>
    <w:rsid w:val="3385648D"/>
    <w:rsid w:val="34952277"/>
    <w:rsid w:val="35315121"/>
    <w:rsid w:val="384F6B3E"/>
    <w:rsid w:val="38AF2A3B"/>
    <w:rsid w:val="38FB4D78"/>
    <w:rsid w:val="39275624"/>
    <w:rsid w:val="39337EC8"/>
    <w:rsid w:val="3944539B"/>
    <w:rsid w:val="39920A54"/>
    <w:rsid w:val="3AAA7F6B"/>
    <w:rsid w:val="3AE476C9"/>
    <w:rsid w:val="3C5E5D93"/>
    <w:rsid w:val="3DD23421"/>
    <w:rsid w:val="3FD31AD8"/>
    <w:rsid w:val="40364F9C"/>
    <w:rsid w:val="405E19D5"/>
    <w:rsid w:val="418F6E98"/>
    <w:rsid w:val="41AD78C8"/>
    <w:rsid w:val="422422EB"/>
    <w:rsid w:val="43DB53C9"/>
    <w:rsid w:val="45D561C6"/>
    <w:rsid w:val="45DE4A35"/>
    <w:rsid w:val="4798717B"/>
    <w:rsid w:val="47D81FD4"/>
    <w:rsid w:val="48B715EF"/>
    <w:rsid w:val="48CA5713"/>
    <w:rsid w:val="490A7344"/>
    <w:rsid w:val="490A7882"/>
    <w:rsid w:val="49177FE1"/>
    <w:rsid w:val="49FC542B"/>
    <w:rsid w:val="4A5E4A09"/>
    <w:rsid w:val="4A733AC0"/>
    <w:rsid w:val="4AD773C2"/>
    <w:rsid w:val="4B4D6E88"/>
    <w:rsid w:val="4B710A7E"/>
    <w:rsid w:val="4C487285"/>
    <w:rsid w:val="4C8C1A65"/>
    <w:rsid w:val="4CAB6871"/>
    <w:rsid w:val="4CCC4DEA"/>
    <w:rsid w:val="4D3F642F"/>
    <w:rsid w:val="4DDB0189"/>
    <w:rsid w:val="50154BA2"/>
    <w:rsid w:val="50517FB2"/>
    <w:rsid w:val="50DD0394"/>
    <w:rsid w:val="51A134D1"/>
    <w:rsid w:val="51AE3479"/>
    <w:rsid w:val="526F344D"/>
    <w:rsid w:val="5285532F"/>
    <w:rsid w:val="534345C2"/>
    <w:rsid w:val="565D3110"/>
    <w:rsid w:val="5671379E"/>
    <w:rsid w:val="56A75EE2"/>
    <w:rsid w:val="56D51A76"/>
    <w:rsid w:val="58137284"/>
    <w:rsid w:val="596E6A19"/>
    <w:rsid w:val="5A2C1183"/>
    <w:rsid w:val="5ABD73EE"/>
    <w:rsid w:val="5B6C16C3"/>
    <w:rsid w:val="5BA17CC2"/>
    <w:rsid w:val="5BC51854"/>
    <w:rsid w:val="5CBA2446"/>
    <w:rsid w:val="5DAA660A"/>
    <w:rsid w:val="5DF618C4"/>
    <w:rsid w:val="5E7511AC"/>
    <w:rsid w:val="5EC97FC7"/>
    <w:rsid w:val="5F7458EA"/>
    <w:rsid w:val="603773B0"/>
    <w:rsid w:val="60452ADF"/>
    <w:rsid w:val="60775478"/>
    <w:rsid w:val="6132738C"/>
    <w:rsid w:val="61833274"/>
    <w:rsid w:val="61AC703C"/>
    <w:rsid w:val="61E92E7E"/>
    <w:rsid w:val="62BC692F"/>
    <w:rsid w:val="62BD07E0"/>
    <w:rsid w:val="63405B3C"/>
    <w:rsid w:val="63694F3C"/>
    <w:rsid w:val="63D3025F"/>
    <w:rsid w:val="63FC6134"/>
    <w:rsid w:val="66686EB3"/>
    <w:rsid w:val="67485838"/>
    <w:rsid w:val="677B516D"/>
    <w:rsid w:val="67E218E9"/>
    <w:rsid w:val="68210261"/>
    <w:rsid w:val="68EA663C"/>
    <w:rsid w:val="69CF1EA0"/>
    <w:rsid w:val="6B5713DD"/>
    <w:rsid w:val="6C4D68E0"/>
    <w:rsid w:val="6CDC5396"/>
    <w:rsid w:val="6D1C61D7"/>
    <w:rsid w:val="6E5157D0"/>
    <w:rsid w:val="6E68651E"/>
    <w:rsid w:val="6ED66B5B"/>
    <w:rsid w:val="6EDB4A03"/>
    <w:rsid w:val="6EE82C17"/>
    <w:rsid w:val="6F6217C2"/>
    <w:rsid w:val="6F8B3147"/>
    <w:rsid w:val="6FC92756"/>
    <w:rsid w:val="700F6AAA"/>
    <w:rsid w:val="712B2B44"/>
    <w:rsid w:val="720D10BC"/>
    <w:rsid w:val="72411E22"/>
    <w:rsid w:val="72584D68"/>
    <w:rsid w:val="730E0E7B"/>
    <w:rsid w:val="733D742A"/>
    <w:rsid w:val="7389343B"/>
    <w:rsid w:val="742449FB"/>
    <w:rsid w:val="75540D4E"/>
    <w:rsid w:val="77244620"/>
    <w:rsid w:val="776C4C26"/>
    <w:rsid w:val="77CE72C9"/>
    <w:rsid w:val="78B760F6"/>
    <w:rsid w:val="78C40C42"/>
    <w:rsid w:val="78EA2980"/>
    <w:rsid w:val="79A81EA0"/>
    <w:rsid w:val="79FB413D"/>
    <w:rsid w:val="7A697B05"/>
    <w:rsid w:val="7B520A8B"/>
    <w:rsid w:val="7D894D49"/>
    <w:rsid w:val="7E721344"/>
    <w:rsid w:val="7EC1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11270</Words>
  <Characters>12438</Characters>
  <Lines>8</Lines>
  <Paragraphs>2</Paragraphs>
  <TotalTime>15</TotalTime>
  <ScaleCrop>false</ScaleCrop>
  <LinksUpToDate>false</LinksUpToDate>
  <CharactersWithSpaces>12778</CharactersWithSpaces>
  <Application>WPS Office_10.1.0.7565_F1E327BC-269C-435d-A152-05C5408002CA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2023-10-13T01:29:00Z</dcterms:created>
  <dc:creator>Administrator</dc:creator>
  <cp:lastModifiedBy>李定朝</cp:lastModifiedBy>
  <dcterms:modified xsi:type="dcterms:W3CDTF">2024-01-24T00:49:06Z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2052-10.1.0.7565</vt:lpwstr>
  </property>
  <property fmtid="{D5CDD505-2E9C-101B-9397-08002B2CF9AE}" pid="3" name="ICV">
    <vt:lpwstr>FCC2C25857774896AB54DBBE121F6386</vt:lpwstr>
  </property>
</Properties>
</file>