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李涛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罪犯李涛，男，1990年8月8日出生，汉族，初中文化，湖南省邵东县人。现在湖南省湘南监狱服刑。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云南</w:t>
      </w:r>
      <w:r>
        <w:rPr>
          <w:rFonts w:hint="eastAsia" w:ascii="仿宋" w:hAnsi="仿宋" w:eastAsia="仿宋"/>
          <w:sz w:val="28"/>
          <w:szCs w:val="28"/>
        </w:rPr>
        <w:t>省普洱市中级人民法院于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sz w:val="28"/>
          <w:szCs w:val="28"/>
        </w:rPr>
        <w:t>日作出（2014）普中刑初字第298号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李涛</w:t>
      </w:r>
      <w:r>
        <w:rPr>
          <w:rFonts w:hint="eastAsia" w:ascii="仿宋" w:hAnsi="仿宋" w:eastAsia="仿宋"/>
          <w:sz w:val="28"/>
          <w:szCs w:val="28"/>
        </w:rPr>
        <w:t>犯运输毒品罪，判处</w:t>
      </w:r>
      <w:r>
        <w:rPr>
          <w:rFonts w:hint="eastAsia" w:ascii="仿宋" w:hAnsi="仿宋" w:eastAsia="仿宋"/>
          <w:sz w:val="28"/>
          <w:szCs w:val="28"/>
          <w:lang w:eastAsia="zh-CN"/>
        </w:rPr>
        <w:t>有期徒刑十五年，</w:t>
      </w:r>
      <w:r>
        <w:rPr>
          <w:rFonts w:hint="eastAsia" w:ascii="仿宋" w:hAnsi="仿宋" w:eastAsia="仿宋"/>
          <w:sz w:val="28"/>
          <w:szCs w:val="28"/>
        </w:rPr>
        <w:t>并处没收个人财产3万元。刑期自2013年11月15日起至2028年11月14日止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法定期限内无上诉、抗诉。判决发生法律效力后，2015年月10日交付</w:t>
      </w:r>
      <w:bookmarkStart w:id="0" w:name="zxjg"/>
      <w:r>
        <w:rPr>
          <w:rFonts w:hint="eastAsia" w:ascii="仿宋" w:hAnsi="仿宋" w:eastAsia="仿宋"/>
          <w:sz w:val="28"/>
          <w:szCs w:val="28"/>
        </w:rPr>
        <w:t>云南省普洱监狱执行，现服刑于湖南省湘南监狱</w:t>
      </w:r>
      <w:bookmarkEnd w:id="0"/>
      <w:r>
        <w:rPr>
          <w:rFonts w:hint="eastAsia" w:ascii="仿宋" w:hAnsi="仿宋" w:eastAsia="仿宋"/>
          <w:sz w:val="28"/>
          <w:szCs w:val="28"/>
        </w:rPr>
        <w:t>。</w:t>
      </w:r>
      <w:bookmarkStart w:id="1" w:name="lcjxqk"/>
      <w:r>
        <w:rPr>
          <w:rFonts w:hint="eastAsia" w:ascii="仿宋" w:hAnsi="仿宋" w:eastAsia="仿宋"/>
          <w:sz w:val="28"/>
          <w:szCs w:val="28"/>
        </w:rPr>
        <w:t>2017年7月28日减去有期徒刑6个月，2019年9月20日减去有期徒刑7个月，2021年12月29日减去有期徒刑4个月，服刑期间共减刑3次，减刑后刑期至2027年6月14日止</w:t>
      </w:r>
      <w:bookmarkEnd w:id="1"/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李涛</w:t>
      </w:r>
      <w:bookmarkStart w:id="2" w:name="_GoBack"/>
      <w:bookmarkEnd w:id="2"/>
      <w:r>
        <w:rPr>
          <w:rFonts w:hint="eastAsia" w:ascii="仿宋" w:hAnsi="仿宋" w:eastAsia="仿宋"/>
          <w:sz w:val="28"/>
          <w:szCs w:val="28"/>
        </w:rPr>
        <w:t>在服刑期间，能认罪悔罪，基本遵守法律法规及监规，接受教育改造，虽然有违规行为，但是悔过态度较好，并积极改正；积极参加思想、文化、职业技术教育；积极参加劳动，能服从安排，遵守劳动纪律，坚守劳动岗位，努力完成劳动任务。2021年被评为监狱改造积极分子。考核周期内违规扣分共计1次。2022年9月16日中午值守不认真履职扣1分。计分考核中折计表扬4个余415分。</w:t>
      </w:r>
      <w:r>
        <w:rPr>
          <w:rFonts w:hint="eastAsia" w:ascii="仿宋_GB2312" w:hAnsi="仿宋" w:eastAsia="仿宋"/>
          <w:sz w:val="28"/>
          <w:szCs w:val="32"/>
        </w:rPr>
        <w:t>财产刑原判</w:t>
      </w:r>
      <w:r>
        <w:rPr>
          <w:rFonts w:hint="eastAsia" w:ascii="仿宋" w:hAnsi="仿宋" w:eastAsia="仿宋"/>
          <w:sz w:val="28"/>
          <w:szCs w:val="28"/>
        </w:rPr>
        <w:t>没收个人财产3万元</w:t>
      </w:r>
      <w:r>
        <w:rPr>
          <w:rFonts w:hint="eastAsia" w:ascii="仿宋_GB2312" w:hAnsi="仿宋" w:eastAsia="仿宋"/>
          <w:sz w:val="28"/>
          <w:szCs w:val="32"/>
        </w:rPr>
        <w:t>，已全部履行完毕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财产刑履行情况等材料证实。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李涛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李涛</w:t>
      </w:r>
      <w:r>
        <w:rPr>
          <w:rFonts w:hint="eastAsia" w:ascii="仿宋" w:hAnsi="仿宋" w:eastAsia="仿宋"/>
          <w:sz w:val="28"/>
          <w:szCs w:val="28"/>
        </w:rPr>
        <w:t>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个月，剥夺政治权利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对罪犯XX减去有期徒刑XX个月，剥夺政治权利X年不变（减刑后，刑期执行至XX年XX月XX日止）。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17780DDE"/>
    <w:rsid w:val="242F0427"/>
    <w:rsid w:val="287D6CF5"/>
    <w:rsid w:val="4F820154"/>
    <w:rsid w:val="67B152D9"/>
    <w:rsid w:val="6D39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1168</Words>
  <Characters>1265</Characters>
  <Lines>8</Lines>
  <Paragraphs>2</Paragraphs>
  <TotalTime>0</TotalTime>
  <ScaleCrop>false</ScaleCrop>
  <LinksUpToDate>false</LinksUpToDate>
  <CharactersWithSpaces>1277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2024-01-31T01:38:25Z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1451E8499D124071838344A32C61E201</vt:lpwstr>
  </property>
</Properties>
</file>