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麻云奎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犯</w:t>
      </w:r>
      <w:r>
        <w:rPr>
          <w:rFonts w:hint="eastAsia" w:ascii="仿宋_GB2312" w:hAnsi="仿宋" w:eastAsia="仿宋"/>
          <w:sz w:val="32"/>
          <w:szCs w:val="36"/>
          <w:lang w:val="en-US" w:eastAsia="zh-CN"/>
        </w:rPr>
        <w:t>麻云奎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，男，1986年8月1日出生，汉族，小学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_GB2312"/>
          <w:sz w:val="32"/>
          <w:lang w:val="en-US" w:eastAsia="zh-CN"/>
        </w:rPr>
        <w:t>云南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省鲁甸县人。现在湖</w:t>
      </w:r>
      <w:r>
        <w:rPr>
          <w:rFonts w:hint="eastAsia" w:ascii="仿宋_GB2312" w:hAnsi="仿宋" w:eastAsia="仿宋"/>
          <w:sz w:val="28"/>
          <w:szCs w:val="32"/>
        </w:rPr>
        <w:t>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云南省德宏傣族景颇族自治州中级人民法院于2016年12月27日作出（2016）云31刑初339号刑事判决，认定被告人麻云奎犯贩卖、运输毒品罪，判处有期徒刑十一年，并处罚金人民币二万元。被告人麻云奎不服，提出上诉。云南省高级人民法院于 2017年8月25日作出（2017）云刑终742号刑事裁定，驳回上诉，维持原判。刑期自2015年12月12日至2026年12月11日止。2017年12月7日交付湖南省湘南监狱执行。2020年11月23日减刑刑6个月。服刑期间共减刑1次。（减刑后，刑期执行至2026年6月11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麻云奎</w:t>
      </w:r>
      <w:r>
        <w:rPr>
          <w:rFonts w:hint="eastAsia" w:ascii="仿宋" w:hAnsi="仿宋" w:eastAsia="仿宋"/>
          <w:sz w:val="28"/>
          <w:szCs w:val="28"/>
        </w:rPr>
        <w:t>在服刑期间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于2021年8月26日该犯打架扣教育改造80分；2023年6月直接生产岗位未完成劳动定额扣劳动改造1分，经警察教育谈话后有较好转变</w:t>
      </w:r>
      <w:r>
        <w:rPr>
          <w:rFonts w:hint="eastAsia" w:ascii="仿宋" w:hAnsi="仿宋" w:eastAsia="仿宋"/>
          <w:sz w:val="28"/>
          <w:szCs w:val="28"/>
        </w:rPr>
        <w:t>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罚金人民币20000元，已缴纳18000元，累计缴纳20000元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麻云奎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</w:t>
      </w:r>
      <w:r>
        <w:rPr>
          <w:rFonts w:hint="eastAsia" w:ascii="仿宋" w:hAnsi="仿宋" w:eastAsia="仿宋"/>
          <w:color w:val="auto"/>
          <w:sz w:val="28"/>
          <w:szCs w:val="22"/>
        </w:rPr>
        <w:t>）》第</w:t>
      </w:r>
      <w:r>
        <w:rPr>
          <w:rFonts w:hint="eastAsia" w:ascii="仿宋_GB2312" w:hAnsi="仿宋" w:eastAsia="仿宋"/>
          <w:color w:val="auto"/>
          <w:sz w:val="32"/>
          <w:szCs w:val="32"/>
        </w:rPr>
        <w:t>XX</w:t>
      </w:r>
      <w:r>
        <w:rPr>
          <w:rFonts w:hint="eastAsia" w:ascii="仿宋" w:hAnsi="仿宋" w:eastAsia="仿宋"/>
          <w:color w:val="auto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auto"/>
          <w:sz w:val="28"/>
          <w:szCs w:val="22"/>
        </w:rPr>
        <w:t>该犯</w:t>
      </w:r>
      <w:r>
        <w:rPr>
          <w:rFonts w:hint="eastAsia" w:ascii="仿宋" w:hAnsi="仿宋" w:eastAsia="仿宋"/>
          <w:color w:val="auto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auto"/>
          <w:sz w:val="28"/>
          <w:szCs w:val="22"/>
        </w:rPr>
        <w:t>时间为</w:t>
      </w:r>
      <w:r>
        <w:rPr>
          <w:rFonts w:hint="eastAsia" w:ascii="仿宋" w:hAnsi="仿宋" w:eastAsia="仿宋"/>
          <w:color w:val="auto"/>
          <w:sz w:val="28"/>
          <w:szCs w:val="22"/>
          <w:lang w:val="en-US" w:eastAsia="zh-CN"/>
        </w:rPr>
        <w:t>2020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/>
          <w:color w:val="auto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color w:val="auto"/>
          <w:sz w:val="32"/>
          <w:szCs w:val="32"/>
        </w:rPr>
        <w:t>XX</w:t>
      </w:r>
      <w:r>
        <w:rPr>
          <w:rFonts w:hint="eastAsia" w:ascii="仿宋" w:hAnsi="仿宋" w:eastAsia="仿宋"/>
          <w:color w:val="auto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color w:val="auto"/>
          <w:sz w:val="32"/>
          <w:szCs w:val="32"/>
        </w:rPr>
        <w:t>或</w:t>
      </w:r>
      <w:r>
        <w:rPr>
          <w:rFonts w:hint="eastAsia" w:ascii="仿宋" w:hAnsi="仿宋" w:eastAsia="仿宋"/>
          <w:color w:val="auto"/>
          <w:sz w:val="28"/>
          <w:szCs w:val="28"/>
        </w:rPr>
        <w:t>根据</w:t>
      </w:r>
      <w:r>
        <w:rPr>
          <w:rFonts w:hint="eastAsia" w:ascii="仿宋" w:hAnsi="仿宋" w:eastAsia="仿宋"/>
          <w:color w:val="auto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color w:val="auto"/>
          <w:sz w:val="32"/>
          <w:szCs w:val="32"/>
        </w:rPr>
        <w:t>XX</w:t>
      </w:r>
      <w:r>
        <w:rPr>
          <w:rFonts w:hint="eastAsia" w:ascii="仿宋" w:hAnsi="仿宋" w:eastAsia="仿宋"/>
          <w:color w:val="auto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_GB2312" w:hAnsi="仿宋" w:eastAsia="仿宋"/>
          <w:color w:val="auto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color w:val="auto"/>
          <w:sz w:val="28"/>
          <w:szCs w:val="28"/>
        </w:rPr>
        <w:t>月，剥夺政治权利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/>
          <w:color w:val="auto"/>
          <w:sz w:val="28"/>
          <w:szCs w:val="28"/>
        </w:rPr>
        <w:t>年不变</w:t>
      </w:r>
      <w:r>
        <w:rPr>
          <w:rFonts w:hint="eastAsia" w:ascii="仿宋" w:hAnsi="仿宋" w:eastAsia="仿宋"/>
          <w:color w:val="auto"/>
          <w:sz w:val="28"/>
          <w:szCs w:val="22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麻云奎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2CA015D"/>
    <w:rsid w:val="06104055"/>
    <w:rsid w:val="067546F3"/>
    <w:rsid w:val="0765666D"/>
    <w:rsid w:val="11CA1794"/>
    <w:rsid w:val="17731317"/>
    <w:rsid w:val="1D58128D"/>
    <w:rsid w:val="2182005F"/>
    <w:rsid w:val="27EB57BC"/>
    <w:rsid w:val="2ADB7933"/>
    <w:rsid w:val="2BA97A1A"/>
    <w:rsid w:val="2D9668FB"/>
    <w:rsid w:val="2DD73945"/>
    <w:rsid w:val="32D46819"/>
    <w:rsid w:val="3A1F798C"/>
    <w:rsid w:val="4EFC2178"/>
    <w:rsid w:val="5584779E"/>
    <w:rsid w:val="58A27480"/>
    <w:rsid w:val="58FF257A"/>
    <w:rsid w:val="602F6D41"/>
    <w:rsid w:val="651570FB"/>
    <w:rsid w:val="66C046B4"/>
    <w:rsid w:val="66DB54FC"/>
    <w:rsid w:val="6F380FB9"/>
    <w:rsid w:val="77E6618C"/>
    <w:rsid w:val="783739D0"/>
    <w:rsid w:val="7C1B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8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2024-01-30T08:26:51Z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