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许成广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罪犯许成广，男性，1962年10月26日出生，汉族，初中文化，湖南省衡阳市人。现在湖南省湘南监狱服刑。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衡阳市珠晖区人民法院于2018年1月18日作出(2017）湘0405刑初138号刑事判决，认定被告人许成广犯贩卖毒品罪，判处有期徒刑十五年，剥夺政治权利一年，并处没收财产人民币一万元。被告人许成广不服，提出上诉。湖南省衡阳市中级人民法院于2018年3月27日作出（2018）湘04刑终60号刑事裁定，驳回上诉，维持原判。刑期自2017年2月至22日至2032年2月21日止。2018年4月16日交付执行。2021年12月29日减刑3个月，剥夺政治权利一年不变。服刑期间共减刑1次。（减刑后，刑期至2031年11月21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五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五</w:t>
      </w:r>
      <w:r>
        <w:rPr>
          <w:rFonts w:hint="eastAsia" w:ascii="仿宋_GB2312" w:hAnsi="仿宋" w:eastAsia="仿宋"/>
          <w:sz w:val="28"/>
          <w:szCs w:val="32"/>
        </w:rPr>
        <w:t>个月，</w:t>
      </w:r>
      <w:r>
        <w:rPr>
          <w:rFonts w:hint="eastAsia" w:ascii="仿宋_GB2312" w:hAnsi="仿宋" w:eastAsia="仿宋"/>
          <w:sz w:val="28"/>
          <w:szCs w:val="32"/>
          <w:lang w:eastAsia="zh-CN"/>
        </w:rPr>
        <w:t>剥夺政治权利一年不变，</w:t>
      </w:r>
      <w:bookmarkStart w:id="0" w:name="_GoBack"/>
      <w:bookmarkEnd w:id="0"/>
      <w:r>
        <w:rPr>
          <w:rFonts w:hint="eastAsia" w:ascii="仿宋_GB2312" w:hAnsi="仿宋" w:eastAsia="仿宋"/>
          <w:sz w:val="28"/>
          <w:szCs w:val="32"/>
        </w:rPr>
        <w:t>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lang w:val="en-US" w:eastAsia="zh-CN"/>
        </w:rPr>
        <w:t>许成广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个。上述事实，有罪犯考核奖惩统计台账、罪犯奖惩审批表、罪犯减刑建议书等材料证实。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(罚金：1万元，本次缴纳：0万元，累计缴纳：1万元)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许成广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许成广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6104055"/>
    <w:rsid w:val="1BA5152E"/>
    <w:rsid w:val="1F6F0402"/>
    <w:rsid w:val="298A3208"/>
    <w:rsid w:val="2A9C42D4"/>
    <w:rsid w:val="2F2B6BCD"/>
    <w:rsid w:val="2F4622B2"/>
    <w:rsid w:val="36C854B6"/>
    <w:rsid w:val="37061309"/>
    <w:rsid w:val="38C2326D"/>
    <w:rsid w:val="48E100C6"/>
    <w:rsid w:val="4A9017B3"/>
    <w:rsid w:val="4AE35C01"/>
    <w:rsid w:val="4C354C66"/>
    <w:rsid w:val="56E877C0"/>
    <w:rsid w:val="613B3C25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11</TotalTime>
  <ScaleCrop>false</ScaleCrop>
  <LinksUpToDate>false</LinksUpToDate>
  <CharactersWithSpaces>1121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2024-02-01T01:32:59Z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ICV">
    <vt:lpwstr>21FC353C893547229320046A0F7AC6FC</vt:lpwstr>
  </property>
</Properties>
</file>