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谭国强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罪犯谭国强，男性，1966年12月13日出生，汉族，小学文化，湖南省湘潭市人。现在湖南省湘南监狱服刑。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湘潭市雨湖区人民法院于2017年12月12日作出(2017)湘0302刑初417号刑事判决，认定被告人谭国强犯贩卖毒品罪，判处有期徒刑十五年，并处没收财产三万元，附加剥夺政治权利二年。被告人谭国强不服，提出上诉。在湘潭市中级人民法院审理过程中，上诉人谭国强表示服从原审判决，申请撤回上诉，湖南省湘潭市中级人民法院于2018年3月13日作出(2018)湘03刑终63号刑事裁定，准许上诉人谭国强撤回上诉。刑期自2019年1月至23日至2032年8月8日止。2019年2月19日交付执行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个月，</w:t>
      </w:r>
      <w:r>
        <w:rPr>
          <w:rFonts w:hint="eastAsia" w:ascii="仿宋_GB2312" w:hAnsi="仿宋" w:eastAsia="仿宋"/>
          <w:sz w:val="28"/>
          <w:szCs w:val="32"/>
          <w:lang w:eastAsia="zh-CN"/>
        </w:rPr>
        <w:t>剥夺政治权利二年不变，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</w:rPr>
        <w:t>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48" w:firstLineChars="196"/>
        <w:rPr>
          <w:rFonts w:hint="default" w:ascii="仿宋_GB2312" w:hAnsi="仿宋" w:eastAsia="仿宋"/>
          <w:sz w:val="28"/>
          <w:szCs w:val="32"/>
          <w:lang w:val="en-US"/>
        </w:rPr>
      </w:pPr>
      <w:r>
        <w:rPr>
          <w:rFonts w:hint="eastAsia" w:ascii="仿宋_GB2312" w:hAnsi="仿宋" w:eastAsia="仿宋"/>
          <w:sz w:val="28"/>
          <w:szCs w:val="32"/>
        </w:rPr>
        <w:t>经审理查明，罪犯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谭国强</w:t>
      </w:r>
      <w:r>
        <w:rPr>
          <w:rFonts w:hint="eastAsia" w:ascii="仿宋_GB2312" w:hAnsi="仿宋" w:eastAsia="仿宋"/>
          <w:sz w:val="28"/>
          <w:szCs w:val="32"/>
        </w:rPr>
        <w:t>在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本次考核周期内于</w:t>
      </w:r>
      <w:r>
        <w:rPr>
          <w:rFonts w:hint="eastAsia" w:ascii="仿宋_GB2312" w:hAnsi="仿宋" w:eastAsia="仿宋"/>
          <w:sz w:val="28"/>
          <w:szCs w:val="32"/>
        </w:rPr>
        <w:t>2021年1月31日借卡消费记警告处分一次，扣300分；2022年3月31日完成劳动定额80%以下扣2分</w:t>
      </w:r>
      <w:r>
        <w:rPr>
          <w:rFonts w:hint="eastAsia" w:ascii="仿宋_GB2312" w:hAnsi="仿宋" w:eastAsia="仿宋"/>
          <w:sz w:val="28"/>
          <w:szCs w:val="32"/>
          <w:lang w:eastAsia="zh-CN"/>
        </w:rPr>
        <w:t>，经警察教育后，</w:t>
      </w:r>
      <w:r>
        <w:rPr>
          <w:rFonts w:hint="eastAsia" w:ascii="仿宋_GB2312" w:hAnsi="仿宋" w:eastAsia="仿宋"/>
          <w:sz w:val="28"/>
          <w:szCs w:val="32"/>
        </w:rPr>
        <w:t>能做到认罪悔罪，遵守法律法规和监规，接受教育改造；积极参加思想、文化、职业技术教育；积极参加劳动，努力完成任务；该犯积极履行财产刑，计分考核中折计表扬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6</w:t>
      </w:r>
      <w:r>
        <w:rPr>
          <w:rFonts w:hint="eastAsia" w:ascii="仿宋_GB2312" w:hAnsi="仿宋" w:eastAsia="仿宋"/>
          <w:sz w:val="28"/>
          <w:szCs w:val="32"/>
        </w:rPr>
        <w:t>个。上述事实，有罪犯考核奖惩统计台账、罪犯奖惩审批表、罪犯减刑建议书等材料证实。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 xml:space="preserve"> (罚金：3万元，本次缴纳：1万元，累计缴纳：1万元；追缴：0.09万元，本次缴纳：0.09万元，累计缴纳：0.09万元)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谭国强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在服刑期间确有悔改表现，符合法定减刑条件。根据《最高人民法院关于办理减刑、假释案件具体应用法律的规定》第XX条之规定（减刑起始时间的规定），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2年以上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</w:t>
      </w:r>
      <w:r>
        <w:rPr>
          <w:rFonts w:hint="eastAsia" w:ascii="仿宋" w:hAnsi="仿宋" w:eastAsia="仿宋"/>
          <w:sz w:val="28"/>
          <w:szCs w:val="28"/>
          <w:lang w:eastAsia="zh-CN"/>
        </w:rPr>
        <w:t>入监</w:t>
      </w:r>
      <w:r>
        <w:rPr>
          <w:rFonts w:hint="eastAsia" w:ascii="仿宋" w:hAnsi="仿宋" w:eastAsia="仿宋"/>
          <w:sz w:val="28"/>
          <w:szCs w:val="28"/>
        </w:rPr>
        <w:t>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2019年2月19日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谭国强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19A18BB"/>
    <w:rsid w:val="044772ED"/>
    <w:rsid w:val="059E589A"/>
    <w:rsid w:val="06104055"/>
    <w:rsid w:val="1BA5152E"/>
    <w:rsid w:val="26EF0CFF"/>
    <w:rsid w:val="291E3815"/>
    <w:rsid w:val="2F4622B2"/>
    <w:rsid w:val="36C854B6"/>
    <w:rsid w:val="37061309"/>
    <w:rsid w:val="382D66BE"/>
    <w:rsid w:val="48E100C6"/>
    <w:rsid w:val="4AE35C01"/>
    <w:rsid w:val="4C354C66"/>
    <w:rsid w:val="4FC55819"/>
    <w:rsid w:val="50A657C9"/>
    <w:rsid w:val="593638E8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8</TotalTime>
  <ScaleCrop>false</ScaleCrop>
  <LinksUpToDate>false</LinksUpToDate>
  <CharactersWithSpaces>1121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2024-02-01T01:31:00Z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21FC353C893547229320046A0F7AC6FC</vt:lpwstr>
  </property>
</Properties>
</file>