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0" w:firstLineChars="0"/>
        <w:jc w:val="left"/>
        <w:rPr>
          <w:rFonts w:hint="default" w:ascii="Times New Roman" w:hAnsi="Times New Roman" w:eastAsia="黑体" w:cs="Times New Roman"/>
          <w:b w:val="0"/>
          <w:bCs/>
          <w:color w:val="000000"/>
          <w:kern w:val="0"/>
          <w:sz w:val="32"/>
          <w:szCs w:val="32"/>
          <w:shd w:val="clear" w:color="auto" w:fill="FFFFFF"/>
        </w:rPr>
      </w:pPr>
      <w:r>
        <w:rPr>
          <w:rFonts w:hint="default" w:ascii="Times New Roman" w:hAnsi="Times New Roman" w:eastAsia="黑体" w:cs="Times New Roman"/>
          <w:b w:val="0"/>
          <w:bCs/>
          <w:color w:val="000000"/>
          <w:kern w:val="0"/>
          <w:sz w:val="32"/>
          <w:szCs w:val="32"/>
          <w:shd w:val="clear" w:color="auto" w:fill="FFFFFF"/>
        </w:rPr>
        <w:t>附件1</w:t>
      </w:r>
    </w:p>
    <w:p>
      <w:pPr>
        <w:spacing w:line="600" w:lineRule="exact"/>
        <w:jc w:val="left"/>
        <w:rPr>
          <w:rFonts w:ascii="Times New Roman" w:hAnsi="Times New Roman" w:eastAsia="仿宋_GB2312"/>
          <w:b/>
          <w:color w:val="000000"/>
          <w:kern w:val="0"/>
          <w:sz w:val="32"/>
          <w:szCs w:val="32"/>
          <w:shd w:val="clear" w:color="auto" w:fill="FFFFFF"/>
        </w:rPr>
      </w:pPr>
    </w:p>
    <w:p>
      <w:pPr>
        <w:spacing w:line="600" w:lineRule="exact"/>
        <w:jc w:val="left"/>
        <w:rPr>
          <w:rFonts w:ascii="Times New Roman" w:hAnsi="Times New Roman" w:eastAsia="仿宋_GB2312"/>
          <w:b/>
          <w:color w:val="000000"/>
          <w:kern w:val="0"/>
          <w:sz w:val="32"/>
          <w:szCs w:val="32"/>
          <w:shd w:val="clear" w:color="auto" w:fill="FFFFFF"/>
        </w:rPr>
      </w:pPr>
    </w:p>
    <w:p>
      <w:pPr>
        <w:spacing w:line="600" w:lineRule="exact"/>
        <w:jc w:val="left"/>
        <w:rPr>
          <w:rFonts w:ascii="Times New Roman" w:hAnsi="Times New Roman"/>
        </w:rPr>
      </w:pPr>
    </w:p>
    <w:p>
      <w:pPr>
        <w:spacing w:line="600" w:lineRule="exact"/>
        <w:jc w:val="center"/>
        <w:rPr>
          <w:rFonts w:hint="default" w:ascii="Times New Roman" w:hAnsi="Times New Roman" w:eastAsia="方正小标宋简体" w:cs="Times New Roman"/>
          <w:bCs/>
        </w:rPr>
      </w:pPr>
      <w:r>
        <w:rPr>
          <w:rFonts w:hint="default" w:ascii="Times New Roman" w:hAnsi="Times New Roman" w:eastAsia="方正小标宋简体" w:cs="Times New Roman"/>
          <w:b w:val="0"/>
          <w:bCs/>
          <w:color w:val="000000"/>
          <w:kern w:val="0"/>
          <w:sz w:val="52"/>
          <w:szCs w:val="52"/>
          <w:shd w:val="clear" w:color="auto" w:fill="FFFFFF"/>
        </w:rPr>
        <w:t>破产案件管理人申</w:t>
      </w:r>
      <w:r>
        <w:rPr>
          <w:rFonts w:hint="eastAsia" w:ascii="Times New Roman" w:hAnsi="Times New Roman" w:eastAsia="方正小标宋简体" w:cs="Times New Roman"/>
          <w:b w:val="0"/>
          <w:bCs/>
          <w:color w:val="000000"/>
          <w:kern w:val="0"/>
          <w:sz w:val="52"/>
          <w:szCs w:val="52"/>
          <w:shd w:val="clear" w:color="auto" w:fill="FFFFFF"/>
          <w:lang w:eastAsia="zh-CN"/>
        </w:rPr>
        <w:t>报</w:t>
      </w:r>
      <w:r>
        <w:rPr>
          <w:rFonts w:hint="default" w:ascii="Times New Roman" w:hAnsi="Times New Roman" w:eastAsia="方正小标宋简体" w:cs="Times New Roman"/>
          <w:b w:val="0"/>
          <w:bCs/>
          <w:color w:val="000000"/>
          <w:kern w:val="0"/>
          <w:sz w:val="52"/>
          <w:szCs w:val="52"/>
          <w:shd w:val="clear" w:color="auto" w:fill="FFFFFF"/>
        </w:rPr>
        <w:t>书</w:t>
      </w:r>
    </w:p>
    <w:p>
      <w:pPr>
        <w:spacing w:line="600" w:lineRule="exact"/>
        <w:ind w:firstLine="640"/>
        <w:jc w:val="left"/>
        <w:rPr>
          <w:rFonts w:ascii="Times New Roman" w:hAnsi="Times New Roman"/>
        </w:rPr>
      </w:pPr>
      <w:r>
        <w:rPr>
          <w:rFonts w:ascii="Times New Roman" w:hAnsi="Times New Roman"/>
          <w:color w:val="000000"/>
          <w:kern w:val="0"/>
          <w:sz w:val="32"/>
          <w:szCs w:val="32"/>
          <w:shd w:val="clear" w:color="auto" w:fill="FFFFFF"/>
        </w:rPr>
        <w:t> </w:t>
      </w:r>
    </w:p>
    <w:p>
      <w:pPr>
        <w:spacing w:line="600" w:lineRule="exact"/>
        <w:ind w:firstLine="1246"/>
        <w:jc w:val="left"/>
        <w:rPr>
          <w:rFonts w:ascii="Times New Roman" w:hAnsi="Times New Roman" w:eastAsia="仿宋_GB2312"/>
          <w:b/>
          <w:color w:val="000000"/>
          <w:kern w:val="0"/>
          <w:sz w:val="36"/>
          <w:szCs w:val="36"/>
          <w:shd w:val="clear" w:color="auto" w:fill="FFFFFF"/>
        </w:rPr>
      </w:pPr>
    </w:p>
    <w:p>
      <w:pPr>
        <w:spacing w:line="600" w:lineRule="exact"/>
        <w:ind w:firstLine="723" w:firstLineChars="200"/>
        <w:jc w:val="left"/>
        <w:rPr>
          <w:rFonts w:ascii="Times New Roman" w:hAnsi="Times New Roman" w:eastAsia="仿宋_GB2312"/>
          <w:b/>
          <w:color w:val="000000"/>
          <w:kern w:val="0"/>
          <w:sz w:val="36"/>
          <w:szCs w:val="36"/>
          <w:u w:val="single"/>
          <w:shd w:val="clear" w:color="auto" w:fill="FFFFFF"/>
        </w:rPr>
      </w:pPr>
      <w:r>
        <w:rPr>
          <w:rFonts w:hint="default" w:ascii="Times New Roman" w:hAnsi="Times New Roman" w:eastAsia="仿宋_GB2312"/>
          <w:b/>
          <w:color w:val="000000"/>
          <w:kern w:val="0"/>
          <w:sz w:val="36"/>
          <w:szCs w:val="36"/>
          <w:shd w:val="clear" w:color="auto" w:fill="FFFFFF"/>
        </w:rPr>
        <w:t>申  请  人（盖章）</w:t>
      </w:r>
      <w:r>
        <w:rPr>
          <w:rFonts w:ascii="Times New Roman" w:hAnsi="Times New Roman" w:eastAsia="仿宋_GB2312"/>
          <w:b/>
          <w:color w:val="000000"/>
          <w:kern w:val="0"/>
          <w:sz w:val="36"/>
          <w:szCs w:val="36"/>
          <w:shd w:val="clear" w:color="auto" w:fill="FFFFFF"/>
        </w:rPr>
        <w:t>：</w:t>
      </w:r>
      <w:r>
        <w:rPr>
          <w:rFonts w:hint="default" w:ascii="Times New Roman" w:hAnsi="Times New Roman" w:eastAsia="仿宋_GB2312"/>
          <w:b/>
          <w:color w:val="000000"/>
          <w:kern w:val="0"/>
          <w:sz w:val="36"/>
          <w:szCs w:val="36"/>
          <w:u w:val="single"/>
          <w:shd w:val="clear" w:color="auto" w:fill="FFFFFF"/>
        </w:rPr>
        <w:t xml:space="preserve">                      </w:t>
      </w:r>
    </w:p>
    <w:p>
      <w:pPr>
        <w:spacing w:line="600" w:lineRule="exact"/>
        <w:ind w:firstLine="723" w:firstLineChars="200"/>
        <w:jc w:val="left"/>
        <w:rPr>
          <w:rFonts w:ascii="Times New Roman" w:hAnsi="Times New Roman" w:eastAsia="仿宋_GB2312"/>
          <w:b/>
          <w:color w:val="000000"/>
          <w:kern w:val="0"/>
          <w:sz w:val="36"/>
          <w:szCs w:val="36"/>
          <w:u w:val="single"/>
          <w:shd w:val="clear" w:color="auto" w:fill="FFFFFF"/>
        </w:rPr>
      </w:pPr>
    </w:p>
    <w:p>
      <w:pPr>
        <w:spacing w:line="600" w:lineRule="exact"/>
        <w:ind w:firstLine="723" w:firstLineChars="200"/>
        <w:jc w:val="left"/>
        <w:rPr>
          <w:rFonts w:ascii="Times New Roman" w:hAnsi="Times New Roman" w:eastAsia="仿宋_GB2312"/>
          <w:b/>
          <w:color w:val="000000"/>
          <w:kern w:val="0"/>
          <w:sz w:val="36"/>
          <w:szCs w:val="36"/>
          <w:u w:val="single"/>
          <w:shd w:val="clear" w:color="auto" w:fill="FFFFFF"/>
        </w:rPr>
      </w:pPr>
      <w:r>
        <w:rPr>
          <w:rFonts w:hint="default" w:ascii="Times New Roman" w:hAnsi="Times New Roman" w:eastAsia="仿宋_GB2312"/>
          <w:b/>
          <w:color w:val="000000"/>
          <w:kern w:val="0"/>
          <w:sz w:val="36"/>
          <w:szCs w:val="36"/>
          <w:shd w:val="clear" w:color="auto" w:fill="FFFFFF"/>
        </w:rPr>
        <w:t>法定代表人（签章）</w:t>
      </w:r>
      <w:r>
        <w:rPr>
          <w:rFonts w:ascii="Times New Roman" w:hAnsi="Times New Roman" w:eastAsia="仿宋_GB2312"/>
          <w:b/>
          <w:color w:val="000000"/>
          <w:kern w:val="0"/>
          <w:sz w:val="36"/>
          <w:szCs w:val="36"/>
          <w:shd w:val="clear" w:color="auto" w:fill="FFFFFF"/>
        </w:rPr>
        <w:t>：</w:t>
      </w:r>
      <w:r>
        <w:rPr>
          <w:rFonts w:hint="default" w:ascii="Times New Roman" w:hAnsi="Times New Roman" w:eastAsia="仿宋_GB2312"/>
          <w:b/>
          <w:color w:val="000000"/>
          <w:kern w:val="0"/>
          <w:sz w:val="36"/>
          <w:szCs w:val="36"/>
          <w:u w:val="single"/>
          <w:shd w:val="clear" w:color="auto" w:fill="FFFFFF"/>
        </w:rPr>
        <w:t xml:space="preserve">                      </w:t>
      </w:r>
    </w:p>
    <w:p>
      <w:pPr>
        <w:spacing w:line="600" w:lineRule="exact"/>
        <w:ind w:firstLine="723" w:firstLineChars="200"/>
        <w:jc w:val="left"/>
        <w:rPr>
          <w:rFonts w:ascii="Times New Roman" w:hAnsi="Times New Roman" w:eastAsia="仿宋_GB2312"/>
          <w:b/>
          <w:color w:val="000000"/>
          <w:kern w:val="0"/>
          <w:sz w:val="36"/>
          <w:szCs w:val="36"/>
          <w:u w:val="single"/>
          <w:shd w:val="clear" w:color="auto" w:fill="FFFFFF"/>
        </w:rPr>
      </w:pPr>
    </w:p>
    <w:p>
      <w:pPr>
        <w:spacing w:line="600" w:lineRule="exact"/>
        <w:ind w:firstLine="723" w:firstLineChars="200"/>
        <w:jc w:val="left"/>
        <w:rPr>
          <w:rFonts w:ascii="Times New Roman" w:hAnsi="Times New Roman" w:eastAsia="仿宋_GB2312"/>
          <w:b/>
          <w:color w:val="000000"/>
          <w:kern w:val="0"/>
          <w:sz w:val="36"/>
          <w:szCs w:val="36"/>
          <w:u w:val="single"/>
          <w:shd w:val="clear" w:color="auto" w:fill="FFFFFF"/>
        </w:rPr>
      </w:pPr>
      <w:r>
        <w:rPr>
          <w:rFonts w:hint="default" w:ascii="Times New Roman" w:hAnsi="Times New Roman" w:eastAsia="仿宋_GB2312"/>
          <w:b/>
          <w:color w:val="000000"/>
          <w:kern w:val="0"/>
          <w:sz w:val="36"/>
          <w:szCs w:val="36"/>
          <w:shd w:val="clear" w:color="auto" w:fill="FFFFFF"/>
        </w:rPr>
        <w:t>报   送   时   间 ：</w:t>
      </w:r>
      <w:r>
        <w:rPr>
          <w:rFonts w:hint="default" w:ascii="Times New Roman" w:hAnsi="Times New Roman" w:eastAsia="仿宋_GB2312"/>
          <w:b/>
          <w:color w:val="000000"/>
          <w:kern w:val="0"/>
          <w:sz w:val="36"/>
          <w:szCs w:val="36"/>
          <w:u w:val="single"/>
          <w:shd w:val="clear" w:color="auto" w:fill="FFFFFF"/>
        </w:rPr>
        <w:t xml:space="preserve">                      </w:t>
      </w:r>
    </w:p>
    <w:p>
      <w:pPr>
        <w:spacing w:line="600" w:lineRule="exact"/>
        <w:jc w:val="left"/>
        <w:rPr>
          <w:rFonts w:ascii="Times New Roman" w:hAnsi="Times New Roman" w:eastAsia="仿宋_GB2312"/>
          <w:b/>
          <w:color w:val="000000"/>
          <w:kern w:val="0"/>
          <w:sz w:val="36"/>
          <w:szCs w:val="36"/>
          <w:u w:val="single"/>
          <w:shd w:val="clear" w:color="auto" w:fill="FFFFFF"/>
        </w:rPr>
      </w:pPr>
    </w:p>
    <w:p>
      <w:pPr>
        <w:spacing w:line="600" w:lineRule="exact"/>
        <w:jc w:val="left"/>
        <w:rPr>
          <w:rFonts w:ascii="Times New Roman" w:hAnsi="Times New Roman" w:eastAsia="仿宋_GB2312"/>
          <w:b/>
          <w:color w:val="000000"/>
          <w:kern w:val="0"/>
          <w:sz w:val="36"/>
          <w:szCs w:val="36"/>
          <w:u w:val="single"/>
          <w:shd w:val="clear" w:color="auto" w:fill="FFFFFF"/>
        </w:rPr>
      </w:pPr>
    </w:p>
    <w:p>
      <w:pPr>
        <w:spacing w:line="600" w:lineRule="exact"/>
        <w:jc w:val="left"/>
        <w:rPr>
          <w:rFonts w:ascii="Times New Roman" w:hAnsi="Times New Roman" w:eastAsia="仿宋_GB2312"/>
          <w:b/>
          <w:color w:val="000000"/>
          <w:kern w:val="0"/>
          <w:sz w:val="36"/>
          <w:szCs w:val="36"/>
          <w:u w:val="single"/>
          <w:shd w:val="clear" w:color="auto" w:fill="FFFFFF"/>
        </w:rPr>
      </w:pPr>
    </w:p>
    <w:p>
      <w:pPr>
        <w:spacing w:line="600" w:lineRule="exact"/>
        <w:jc w:val="left"/>
        <w:rPr>
          <w:rFonts w:ascii="Times New Roman" w:hAnsi="Times New Roman" w:eastAsia="仿宋_GB2312"/>
          <w:b/>
          <w:color w:val="000000"/>
          <w:kern w:val="0"/>
          <w:sz w:val="36"/>
          <w:szCs w:val="36"/>
          <w:u w:val="single"/>
          <w:shd w:val="clear" w:color="auto" w:fill="FFFFFF"/>
        </w:rPr>
      </w:pPr>
    </w:p>
    <w:p>
      <w:pPr>
        <w:spacing w:line="600" w:lineRule="exact"/>
        <w:jc w:val="left"/>
        <w:rPr>
          <w:rFonts w:ascii="Times New Roman" w:hAnsi="Times New Roman" w:eastAsia="仿宋_GB2312"/>
          <w:b/>
          <w:color w:val="000000"/>
          <w:kern w:val="0"/>
          <w:sz w:val="36"/>
          <w:szCs w:val="36"/>
          <w:u w:val="single"/>
          <w:shd w:val="clear" w:color="auto" w:fill="FFFFFF"/>
        </w:rPr>
      </w:pPr>
    </w:p>
    <w:p>
      <w:pPr>
        <w:spacing w:line="600" w:lineRule="exact"/>
        <w:jc w:val="left"/>
        <w:rPr>
          <w:rFonts w:ascii="Times New Roman" w:hAnsi="Times New Roman" w:eastAsia="仿宋_GB2312"/>
          <w:b/>
          <w:color w:val="000000"/>
          <w:kern w:val="0"/>
          <w:sz w:val="36"/>
          <w:szCs w:val="36"/>
          <w:u w:val="single"/>
          <w:shd w:val="clear" w:color="auto" w:fill="FFFFFF"/>
        </w:rPr>
      </w:pPr>
    </w:p>
    <w:p>
      <w:pPr>
        <w:spacing w:line="600" w:lineRule="exact"/>
        <w:jc w:val="left"/>
        <w:rPr>
          <w:rFonts w:ascii="Times New Roman" w:hAnsi="Times New Roman" w:eastAsia="仿宋_GB2312"/>
          <w:b/>
          <w:color w:val="000000"/>
          <w:kern w:val="0"/>
          <w:sz w:val="36"/>
          <w:szCs w:val="36"/>
          <w:u w:val="single"/>
          <w:shd w:val="clear" w:color="auto" w:fill="FFFFFF"/>
        </w:rPr>
      </w:pPr>
    </w:p>
    <w:p>
      <w:pPr>
        <w:spacing w:line="600" w:lineRule="exact"/>
        <w:jc w:val="left"/>
        <w:rPr>
          <w:rFonts w:ascii="Times New Roman" w:hAnsi="Times New Roman" w:eastAsia="仿宋_GB2312"/>
          <w:b/>
          <w:color w:val="000000"/>
          <w:kern w:val="0"/>
          <w:sz w:val="36"/>
          <w:szCs w:val="36"/>
          <w:u w:val="single"/>
          <w:shd w:val="clear" w:color="auto" w:fill="FFFFFF"/>
        </w:rPr>
      </w:pPr>
    </w:p>
    <w:p>
      <w:pPr>
        <w:spacing w:line="600" w:lineRule="exact"/>
        <w:jc w:val="center"/>
        <w:rPr>
          <w:rFonts w:ascii="Times New Roman" w:hAnsi="Times New Roman" w:eastAsia="仿宋_GB2312"/>
          <w:b/>
          <w:color w:val="000000"/>
          <w:kern w:val="0"/>
          <w:sz w:val="36"/>
          <w:szCs w:val="36"/>
          <w:shd w:val="clear" w:color="auto" w:fill="FFFFFF"/>
        </w:rPr>
      </w:pPr>
      <w:r>
        <w:rPr>
          <w:rFonts w:hint="default" w:ascii="Times New Roman" w:hAnsi="Times New Roman" w:eastAsia="仿宋_GB2312"/>
          <w:b/>
          <w:color w:val="000000"/>
          <w:kern w:val="0"/>
          <w:sz w:val="36"/>
          <w:szCs w:val="36"/>
          <w:shd w:val="clear" w:color="auto" w:fill="FFFFFF"/>
        </w:rPr>
        <w:t>四川省</w:t>
      </w:r>
      <w:r>
        <w:rPr>
          <w:rFonts w:hint="default" w:ascii="Times New Roman" w:hAnsi="Times New Roman" w:eastAsia="仿宋_GB2312"/>
          <w:b/>
          <w:color w:val="000000"/>
          <w:kern w:val="0"/>
          <w:sz w:val="36"/>
          <w:szCs w:val="36"/>
          <w:shd w:val="clear" w:color="auto" w:fill="FFFFFF"/>
          <w:lang w:eastAsia="zh-CN"/>
        </w:rPr>
        <w:t>遂宁市中级</w:t>
      </w:r>
      <w:r>
        <w:rPr>
          <w:rFonts w:hint="default" w:ascii="Times New Roman" w:hAnsi="Times New Roman" w:eastAsia="仿宋_GB2312"/>
          <w:b/>
          <w:color w:val="000000"/>
          <w:kern w:val="0"/>
          <w:sz w:val="36"/>
          <w:szCs w:val="36"/>
          <w:shd w:val="clear" w:color="auto" w:fill="FFFFFF"/>
        </w:rPr>
        <w:t>人民法院制</w:t>
      </w:r>
    </w:p>
    <w:p>
      <w:pPr>
        <w:spacing w:line="600" w:lineRule="exact"/>
        <w:jc w:val="left"/>
        <w:rPr>
          <w:rFonts w:ascii="Times New Roman" w:hAnsi="Times New Roman"/>
          <w:color w:val="000000"/>
          <w:kern w:val="0"/>
          <w:sz w:val="36"/>
          <w:szCs w:val="36"/>
          <w:shd w:val="clear" w:color="auto" w:fill="FFFFFF"/>
        </w:rPr>
      </w:pPr>
    </w:p>
    <w:p>
      <w:pPr>
        <w:spacing w:line="600" w:lineRule="exact"/>
        <w:jc w:val="center"/>
        <w:rPr>
          <w:rFonts w:hint="eastAsia" w:ascii="方正小标宋简体" w:hAnsi="方正小标宋简体" w:eastAsia="方正小标宋简体" w:cs="方正小标宋简体"/>
          <w:color w:val="000000"/>
          <w:kern w:val="0"/>
          <w:sz w:val="44"/>
          <w:szCs w:val="44"/>
          <w:shd w:val="clear" w:color="auto" w:fill="FFFFFF"/>
        </w:rPr>
      </w:pPr>
      <w:r>
        <w:rPr>
          <w:rFonts w:hint="eastAsia" w:ascii="方正小标宋简体" w:hAnsi="方正小标宋简体" w:eastAsia="方正小标宋简体" w:cs="方正小标宋简体"/>
          <w:color w:val="000000"/>
          <w:kern w:val="0"/>
          <w:sz w:val="44"/>
          <w:szCs w:val="44"/>
          <w:shd w:val="clear" w:color="auto" w:fill="FFFFFF"/>
        </w:rPr>
        <w:t>基</w:t>
      </w:r>
      <w:r>
        <w:rPr>
          <w:rFonts w:hint="eastAsia" w:ascii="方正小标宋简体" w:hAnsi="方正小标宋简体" w:eastAsia="方正小标宋简体" w:cs="方正小标宋简体"/>
          <w:color w:val="000000"/>
          <w:kern w:val="0"/>
          <w:sz w:val="44"/>
          <w:szCs w:val="44"/>
          <w:shd w:val="clear" w:color="auto" w:fill="FFFFFF"/>
          <w:lang w:val="en-US" w:eastAsia="zh-CN"/>
        </w:rPr>
        <w:t xml:space="preserve">  </w:t>
      </w:r>
      <w:r>
        <w:rPr>
          <w:rFonts w:hint="eastAsia" w:ascii="方正小标宋简体" w:hAnsi="方正小标宋简体" w:eastAsia="方正小标宋简体" w:cs="方正小标宋简体"/>
          <w:color w:val="000000"/>
          <w:kern w:val="0"/>
          <w:sz w:val="44"/>
          <w:szCs w:val="44"/>
          <w:shd w:val="clear" w:color="auto" w:fill="FFFFFF"/>
        </w:rPr>
        <w:t>本</w:t>
      </w:r>
      <w:r>
        <w:rPr>
          <w:rFonts w:hint="eastAsia" w:ascii="方正小标宋简体" w:hAnsi="方正小标宋简体" w:eastAsia="方正小标宋简体" w:cs="方正小标宋简体"/>
          <w:color w:val="000000"/>
          <w:kern w:val="0"/>
          <w:sz w:val="44"/>
          <w:szCs w:val="44"/>
          <w:shd w:val="clear" w:color="auto" w:fill="FFFFFF"/>
          <w:lang w:val="en-US" w:eastAsia="zh-CN"/>
        </w:rPr>
        <w:t xml:space="preserve">  </w:t>
      </w:r>
      <w:r>
        <w:rPr>
          <w:rFonts w:hint="eastAsia" w:ascii="方正小标宋简体" w:hAnsi="方正小标宋简体" w:eastAsia="方正小标宋简体" w:cs="方正小标宋简体"/>
          <w:color w:val="000000"/>
          <w:kern w:val="0"/>
          <w:sz w:val="44"/>
          <w:szCs w:val="44"/>
          <w:shd w:val="clear" w:color="auto" w:fill="FFFFFF"/>
        </w:rPr>
        <w:t>情</w:t>
      </w:r>
      <w:r>
        <w:rPr>
          <w:rFonts w:hint="eastAsia" w:ascii="方正小标宋简体" w:hAnsi="方正小标宋简体" w:eastAsia="方正小标宋简体" w:cs="方正小标宋简体"/>
          <w:color w:val="000000"/>
          <w:kern w:val="0"/>
          <w:sz w:val="44"/>
          <w:szCs w:val="44"/>
          <w:shd w:val="clear" w:color="auto" w:fill="FFFFFF"/>
          <w:lang w:val="en-US" w:eastAsia="zh-CN"/>
        </w:rPr>
        <w:t xml:space="preserve">  </w:t>
      </w:r>
      <w:r>
        <w:rPr>
          <w:rFonts w:hint="eastAsia" w:ascii="方正小标宋简体" w:hAnsi="方正小标宋简体" w:eastAsia="方正小标宋简体" w:cs="方正小标宋简体"/>
          <w:color w:val="000000"/>
          <w:kern w:val="0"/>
          <w:sz w:val="44"/>
          <w:szCs w:val="44"/>
          <w:shd w:val="clear" w:color="auto" w:fill="FFFFFF"/>
        </w:rPr>
        <w:t>况</w:t>
      </w:r>
    </w:p>
    <w:tbl>
      <w:tblPr>
        <w:tblStyle w:val="4"/>
        <w:tblpPr w:leftFromText="180" w:rightFromText="180" w:vertAnchor="text" w:horzAnchor="page" w:tblpX="1406" w:tblpY="593"/>
        <w:tblOverlap w:val="never"/>
        <w:tblW w:w="9356"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1804"/>
        <w:gridCol w:w="1543"/>
        <w:gridCol w:w="1544"/>
        <w:gridCol w:w="1938"/>
        <w:gridCol w:w="252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7" w:hRule="exact"/>
        </w:trPr>
        <w:tc>
          <w:tcPr>
            <w:tcW w:w="1804" w:type="dxa"/>
            <w:tcBorders>
              <w:top w:val="single" w:color="auto" w:sz="8" w:space="0"/>
              <w:left w:val="single" w:color="auto" w:sz="8" w:space="0"/>
              <w:bottom w:val="single" w:color="auto" w:sz="8" w:space="0"/>
              <w:right w:val="single" w:color="auto" w:sz="8" w:space="0"/>
            </w:tcBorders>
            <w:noWrap/>
            <w:vAlign w:val="center"/>
          </w:tcPr>
          <w:p>
            <w:pPr>
              <w:spacing w:line="440" w:lineRule="exact"/>
              <w:jc w:val="center"/>
              <w:rPr>
                <w:rFonts w:hint="default" w:ascii="Times New Roman" w:hAnsi="Times New Roman" w:eastAsia="宋体" w:cs="Times New Roman"/>
                <w:sz w:val="18"/>
                <w:szCs w:val="21"/>
              </w:rPr>
            </w:pPr>
            <w:r>
              <w:rPr>
                <w:rFonts w:hint="default" w:ascii="Times New Roman" w:hAnsi="Times New Roman" w:eastAsia="宋体" w:cs="Times New Roman"/>
                <w:kern w:val="0"/>
                <w:szCs w:val="21"/>
              </w:rPr>
              <w:t>机构名称</w:t>
            </w:r>
          </w:p>
        </w:tc>
        <w:tc>
          <w:tcPr>
            <w:tcW w:w="7552" w:type="dxa"/>
            <w:gridSpan w:val="4"/>
            <w:tcBorders>
              <w:top w:val="single" w:color="auto" w:sz="8" w:space="0"/>
              <w:left w:val="nil"/>
              <w:bottom w:val="single" w:color="auto" w:sz="8" w:space="0"/>
              <w:right w:val="single" w:color="auto" w:sz="8" w:space="0"/>
            </w:tcBorders>
            <w:noWrap/>
            <w:vAlign w:val="center"/>
          </w:tcPr>
          <w:p>
            <w:pPr>
              <w:spacing w:line="440" w:lineRule="exact"/>
              <w:jc w:val="center"/>
              <w:rPr>
                <w:rFonts w:hint="default" w:ascii="Times New Roman" w:hAnsi="Times New Roman" w:eastAsia="宋体" w:cs="Times New Roman"/>
                <w:sz w:val="18"/>
                <w:szCs w:val="21"/>
              </w:rPr>
            </w:pPr>
            <w:r>
              <w:rPr>
                <w:rFonts w:hint="default" w:ascii="Times New Roman" w:hAnsi="Times New Roman" w:eastAsia="宋体" w:cs="Times New Roman"/>
                <w:kern w:val="0"/>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50" w:hRule="exact"/>
        </w:trPr>
        <w:tc>
          <w:tcPr>
            <w:tcW w:w="1804" w:type="dxa"/>
            <w:tcBorders>
              <w:top w:val="nil"/>
              <w:left w:val="single" w:color="auto" w:sz="8" w:space="0"/>
              <w:bottom w:val="single" w:color="auto" w:sz="8" w:space="0"/>
              <w:right w:val="single" w:color="auto" w:sz="8" w:space="0"/>
            </w:tcBorders>
            <w:noWrap/>
            <w:vAlign w:val="center"/>
          </w:tcPr>
          <w:p>
            <w:pPr>
              <w:jc w:val="center"/>
              <w:rPr>
                <w:rFonts w:hint="default" w:ascii="Times New Roman" w:hAnsi="Times New Roman" w:eastAsia="宋体" w:cs="Times New Roman"/>
              </w:rPr>
            </w:pPr>
            <w:r>
              <w:rPr>
                <w:rFonts w:hint="default" w:ascii="Times New Roman" w:hAnsi="Times New Roman" w:eastAsia="宋体" w:cs="Times New Roman"/>
              </w:rPr>
              <w:t>统一社会</w:t>
            </w:r>
          </w:p>
          <w:p>
            <w:pPr>
              <w:jc w:val="center"/>
              <w:rPr>
                <w:rFonts w:hint="default" w:ascii="Times New Roman" w:hAnsi="Times New Roman" w:eastAsia="宋体" w:cs="Times New Roman"/>
                <w:sz w:val="18"/>
                <w:szCs w:val="21"/>
              </w:rPr>
            </w:pPr>
            <w:r>
              <w:rPr>
                <w:rFonts w:hint="default" w:ascii="Times New Roman" w:hAnsi="Times New Roman" w:eastAsia="宋体" w:cs="Times New Roman"/>
              </w:rPr>
              <w:t>信用代码</w:t>
            </w:r>
          </w:p>
        </w:tc>
        <w:tc>
          <w:tcPr>
            <w:tcW w:w="3087" w:type="dxa"/>
            <w:gridSpan w:val="2"/>
            <w:tcBorders>
              <w:top w:val="nil"/>
              <w:left w:val="nil"/>
              <w:bottom w:val="single" w:color="auto" w:sz="8" w:space="0"/>
              <w:right w:val="single" w:color="auto" w:sz="8" w:space="0"/>
            </w:tcBorders>
            <w:noWrap/>
            <w:vAlign w:val="center"/>
          </w:tcPr>
          <w:p>
            <w:pPr>
              <w:spacing w:line="440" w:lineRule="exact"/>
              <w:jc w:val="center"/>
              <w:rPr>
                <w:rFonts w:hint="default" w:ascii="Times New Roman" w:hAnsi="Times New Roman" w:eastAsia="宋体" w:cs="Times New Roman"/>
                <w:sz w:val="18"/>
                <w:szCs w:val="21"/>
              </w:rPr>
            </w:pPr>
            <w:r>
              <w:rPr>
                <w:rFonts w:hint="default" w:ascii="Times New Roman" w:hAnsi="Times New Roman" w:eastAsia="宋体" w:cs="Times New Roman"/>
                <w:kern w:val="0"/>
                <w:szCs w:val="21"/>
              </w:rPr>
              <w:t> </w:t>
            </w:r>
          </w:p>
        </w:tc>
        <w:tc>
          <w:tcPr>
            <w:tcW w:w="1938" w:type="dxa"/>
            <w:tcBorders>
              <w:top w:val="nil"/>
              <w:left w:val="nil"/>
              <w:bottom w:val="single" w:color="auto" w:sz="8" w:space="0"/>
              <w:right w:val="single" w:color="auto" w:sz="8" w:space="0"/>
            </w:tcBorders>
            <w:noWrap/>
            <w:vAlign w:val="center"/>
          </w:tcPr>
          <w:p>
            <w:pPr>
              <w:jc w:val="center"/>
              <w:rPr>
                <w:rFonts w:hint="default" w:ascii="Times New Roman" w:hAnsi="Times New Roman" w:eastAsia="宋体" w:cs="Times New Roman"/>
              </w:rPr>
            </w:pPr>
            <w:r>
              <w:rPr>
                <w:rFonts w:hint="default" w:ascii="Times New Roman" w:hAnsi="Times New Roman" w:eastAsia="宋体" w:cs="Times New Roman"/>
              </w:rPr>
              <w:t>综合评价</w:t>
            </w:r>
          </w:p>
          <w:p>
            <w:pPr>
              <w:jc w:val="center"/>
              <w:rPr>
                <w:rFonts w:hint="default" w:ascii="Times New Roman" w:hAnsi="Times New Roman" w:eastAsia="宋体" w:cs="Times New Roman"/>
                <w:kern w:val="0"/>
                <w:szCs w:val="21"/>
              </w:rPr>
            </w:pPr>
            <w:r>
              <w:rPr>
                <w:rFonts w:hint="eastAsia" w:ascii="Times New Roman" w:hAnsi="Times New Roman" w:cs="Times New Roman"/>
                <w:lang w:eastAsia="zh-CN"/>
              </w:rPr>
              <w:t>等级</w:t>
            </w:r>
          </w:p>
        </w:tc>
        <w:tc>
          <w:tcPr>
            <w:tcW w:w="2527" w:type="dxa"/>
            <w:tcBorders>
              <w:top w:val="nil"/>
              <w:left w:val="nil"/>
              <w:bottom w:val="single" w:color="auto" w:sz="8" w:space="0"/>
              <w:right w:val="single" w:color="auto" w:sz="8" w:space="0"/>
            </w:tcBorders>
            <w:noWrap/>
            <w:vAlign w:val="center"/>
          </w:tcPr>
          <w:p>
            <w:pPr>
              <w:spacing w:line="440" w:lineRule="exact"/>
              <w:jc w:val="center"/>
              <w:rPr>
                <w:rFonts w:hint="default" w:ascii="Times New Roman" w:hAnsi="Times New Roman" w:eastAsia="宋体" w:cs="Times New Roman"/>
                <w:sz w:val="18"/>
                <w:szCs w:val="21"/>
              </w:rPr>
            </w:pPr>
            <w:r>
              <w:rPr>
                <w:rFonts w:hint="default" w:ascii="Times New Roman" w:hAnsi="Times New Roman" w:eastAsia="宋体" w:cs="Times New Roman"/>
                <w:kern w:val="0"/>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7" w:hRule="exact"/>
        </w:trPr>
        <w:tc>
          <w:tcPr>
            <w:tcW w:w="1804" w:type="dxa"/>
            <w:tcBorders>
              <w:top w:val="nil"/>
              <w:left w:val="single" w:color="auto" w:sz="8" w:space="0"/>
              <w:bottom w:val="single" w:color="auto" w:sz="8" w:space="0"/>
              <w:right w:val="single" w:color="auto" w:sz="8" w:space="0"/>
            </w:tcBorders>
            <w:noWrap/>
            <w:vAlign w:val="center"/>
          </w:tcPr>
          <w:p>
            <w:pPr>
              <w:spacing w:line="440" w:lineRule="exact"/>
              <w:jc w:val="center"/>
              <w:rPr>
                <w:rFonts w:hint="default" w:ascii="Times New Roman" w:hAnsi="Times New Roman" w:eastAsia="宋体" w:cs="Times New Roman"/>
                <w:sz w:val="18"/>
                <w:szCs w:val="21"/>
              </w:rPr>
            </w:pPr>
            <w:r>
              <w:rPr>
                <w:rFonts w:hint="default" w:ascii="Times New Roman" w:hAnsi="Times New Roman" w:eastAsia="宋体" w:cs="Times New Roman"/>
                <w:kern w:val="0"/>
                <w:szCs w:val="21"/>
              </w:rPr>
              <w:t> 单位地址</w:t>
            </w:r>
          </w:p>
        </w:tc>
        <w:tc>
          <w:tcPr>
            <w:tcW w:w="3087" w:type="dxa"/>
            <w:gridSpan w:val="2"/>
            <w:tcBorders>
              <w:top w:val="nil"/>
              <w:left w:val="nil"/>
              <w:bottom w:val="single" w:color="auto" w:sz="8" w:space="0"/>
              <w:right w:val="single" w:color="auto" w:sz="8" w:space="0"/>
            </w:tcBorders>
            <w:noWrap/>
            <w:vAlign w:val="center"/>
          </w:tcPr>
          <w:p>
            <w:pPr>
              <w:spacing w:line="440" w:lineRule="exact"/>
              <w:jc w:val="center"/>
              <w:rPr>
                <w:rFonts w:hint="default" w:ascii="Times New Roman" w:hAnsi="Times New Roman" w:eastAsia="宋体" w:cs="Times New Roman"/>
                <w:sz w:val="18"/>
                <w:szCs w:val="21"/>
              </w:rPr>
            </w:pPr>
            <w:r>
              <w:rPr>
                <w:rFonts w:hint="default" w:ascii="Times New Roman" w:hAnsi="Times New Roman" w:eastAsia="宋体" w:cs="Times New Roman"/>
                <w:kern w:val="0"/>
                <w:szCs w:val="21"/>
              </w:rPr>
              <w:t> </w:t>
            </w:r>
          </w:p>
        </w:tc>
        <w:tc>
          <w:tcPr>
            <w:tcW w:w="1938" w:type="dxa"/>
            <w:tcBorders>
              <w:top w:val="nil"/>
              <w:left w:val="nil"/>
              <w:bottom w:val="single" w:color="auto" w:sz="8" w:space="0"/>
              <w:right w:val="single" w:color="auto" w:sz="8" w:space="0"/>
            </w:tcBorders>
            <w:noWrap/>
            <w:vAlign w:val="center"/>
          </w:tcPr>
          <w:p>
            <w:pPr>
              <w:spacing w:line="440" w:lineRule="exact"/>
              <w:jc w:val="center"/>
              <w:rPr>
                <w:rFonts w:hint="default" w:ascii="Times New Roman" w:hAnsi="Times New Roman" w:eastAsia="宋体" w:cs="Times New Roman"/>
                <w:sz w:val="18"/>
                <w:szCs w:val="21"/>
              </w:rPr>
            </w:pPr>
            <w:r>
              <w:rPr>
                <w:rFonts w:hint="default" w:ascii="Times New Roman" w:hAnsi="Times New Roman" w:eastAsia="宋体" w:cs="Times New Roman"/>
                <w:kern w:val="0"/>
                <w:szCs w:val="21"/>
              </w:rPr>
              <w:t>邮政编码 </w:t>
            </w:r>
          </w:p>
        </w:tc>
        <w:tc>
          <w:tcPr>
            <w:tcW w:w="2527" w:type="dxa"/>
            <w:tcBorders>
              <w:top w:val="nil"/>
              <w:left w:val="nil"/>
              <w:bottom w:val="single" w:color="auto" w:sz="8" w:space="0"/>
              <w:right w:val="single" w:color="auto" w:sz="8" w:space="0"/>
            </w:tcBorders>
            <w:noWrap/>
            <w:vAlign w:val="center"/>
          </w:tcPr>
          <w:p>
            <w:pPr>
              <w:spacing w:line="440" w:lineRule="exact"/>
              <w:jc w:val="center"/>
              <w:rPr>
                <w:rFonts w:hint="default" w:ascii="Times New Roman" w:hAnsi="Times New Roman" w:eastAsia="宋体" w:cs="Times New Roman"/>
                <w:sz w:val="18"/>
                <w:szCs w:val="21"/>
              </w:rPr>
            </w:pPr>
            <w:r>
              <w:rPr>
                <w:rFonts w:hint="default" w:ascii="Times New Roman" w:hAnsi="Times New Roman" w:eastAsia="宋体" w:cs="Times New Roman"/>
                <w:kern w:val="0"/>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50" w:hRule="exact"/>
        </w:trPr>
        <w:tc>
          <w:tcPr>
            <w:tcW w:w="1804" w:type="dxa"/>
            <w:tcBorders>
              <w:top w:val="nil"/>
              <w:left w:val="single" w:color="auto" w:sz="8" w:space="0"/>
              <w:bottom w:val="single" w:color="auto" w:sz="8" w:space="0"/>
              <w:right w:val="single" w:color="auto" w:sz="8" w:space="0"/>
            </w:tcBorders>
            <w:noWrap/>
            <w:vAlign w:val="center"/>
          </w:tcPr>
          <w:p>
            <w:pPr>
              <w:spacing w:line="440" w:lineRule="exact"/>
              <w:jc w:val="center"/>
              <w:rPr>
                <w:rFonts w:hint="default" w:ascii="Times New Roman" w:hAnsi="Times New Roman" w:eastAsia="宋体" w:cs="Times New Roman"/>
              </w:rPr>
            </w:pPr>
            <w:r>
              <w:rPr>
                <w:rFonts w:hint="default" w:ascii="Times New Roman" w:hAnsi="Times New Roman" w:eastAsia="宋体" w:cs="Times New Roman"/>
              </w:rPr>
              <w:t>负责人/法定代表</w:t>
            </w:r>
          </w:p>
          <w:p>
            <w:pPr>
              <w:spacing w:line="440" w:lineRule="exact"/>
              <w:jc w:val="center"/>
              <w:rPr>
                <w:rFonts w:hint="default" w:ascii="Times New Roman" w:hAnsi="Times New Roman" w:eastAsia="宋体" w:cs="Times New Roman"/>
                <w:sz w:val="18"/>
                <w:szCs w:val="21"/>
              </w:rPr>
            </w:pPr>
            <w:r>
              <w:rPr>
                <w:rFonts w:hint="default" w:ascii="Times New Roman" w:hAnsi="Times New Roman" w:eastAsia="宋体" w:cs="Times New Roman"/>
              </w:rPr>
              <w:t>人 </w:t>
            </w:r>
          </w:p>
        </w:tc>
        <w:tc>
          <w:tcPr>
            <w:tcW w:w="3087" w:type="dxa"/>
            <w:gridSpan w:val="2"/>
            <w:tcBorders>
              <w:top w:val="nil"/>
              <w:left w:val="nil"/>
              <w:bottom w:val="single" w:color="auto" w:sz="8" w:space="0"/>
              <w:right w:val="single" w:color="auto" w:sz="8" w:space="0"/>
            </w:tcBorders>
            <w:noWrap/>
            <w:vAlign w:val="center"/>
          </w:tcPr>
          <w:p>
            <w:pPr>
              <w:spacing w:line="440" w:lineRule="exact"/>
              <w:jc w:val="center"/>
              <w:rPr>
                <w:rFonts w:hint="default" w:ascii="Times New Roman" w:hAnsi="Times New Roman" w:eastAsia="宋体" w:cs="Times New Roman"/>
                <w:sz w:val="18"/>
                <w:szCs w:val="21"/>
              </w:rPr>
            </w:pPr>
            <w:r>
              <w:rPr>
                <w:rFonts w:hint="default" w:ascii="Times New Roman" w:hAnsi="Times New Roman" w:eastAsia="宋体" w:cs="Times New Roman"/>
                <w:kern w:val="0"/>
                <w:szCs w:val="21"/>
              </w:rPr>
              <w:t> </w:t>
            </w:r>
          </w:p>
        </w:tc>
        <w:tc>
          <w:tcPr>
            <w:tcW w:w="1938" w:type="dxa"/>
            <w:tcBorders>
              <w:top w:val="nil"/>
              <w:left w:val="nil"/>
              <w:bottom w:val="single" w:color="auto" w:sz="8" w:space="0"/>
              <w:right w:val="single" w:color="auto" w:sz="8" w:space="0"/>
            </w:tcBorders>
            <w:noWrap/>
            <w:vAlign w:val="center"/>
          </w:tcPr>
          <w:p>
            <w:pPr>
              <w:spacing w:line="440" w:lineRule="exact"/>
              <w:jc w:val="center"/>
              <w:rPr>
                <w:rFonts w:hint="default" w:ascii="Times New Roman" w:hAnsi="Times New Roman" w:eastAsia="宋体" w:cs="Times New Roman"/>
                <w:sz w:val="18"/>
                <w:szCs w:val="21"/>
              </w:rPr>
            </w:pPr>
            <w:r>
              <w:rPr>
                <w:rFonts w:hint="default" w:ascii="Times New Roman" w:hAnsi="Times New Roman" w:eastAsia="宋体" w:cs="Times New Roman"/>
                <w:kern w:val="0"/>
                <w:szCs w:val="21"/>
              </w:rPr>
              <w:t> 手机号码</w:t>
            </w:r>
          </w:p>
        </w:tc>
        <w:tc>
          <w:tcPr>
            <w:tcW w:w="2527" w:type="dxa"/>
            <w:tcBorders>
              <w:top w:val="nil"/>
              <w:left w:val="nil"/>
              <w:bottom w:val="single" w:color="auto" w:sz="8" w:space="0"/>
              <w:right w:val="single" w:color="auto" w:sz="8" w:space="0"/>
            </w:tcBorders>
            <w:noWrap/>
            <w:vAlign w:val="center"/>
          </w:tcPr>
          <w:p>
            <w:pPr>
              <w:spacing w:line="440" w:lineRule="exact"/>
              <w:jc w:val="center"/>
              <w:rPr>
                <w:rFonts w:hint="default" w:ascii="Times New Roman" w:hAnsi="Times New Roman" w:eastAsia="宋体" w:cs="Times New Roman"/>
                <w:sz w:val="18"/>
                <w:szCs w:val="21"/>
              </w:rPr>
            </w:pPr>
            <w:r>
              <w:rPr>
                <w:rFonts w:hint="default" w:ascii="Times New Roman" w:hAnsi="Times New Roman" w:eastAsia="宋体" w:cs="Times New Roman"/>
                <w:kern w:val="0"/>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7" w:hRule="exact"/>
        </w:trPr>
        <w:tc>
          <w:tcPr>
            <w:tcW w:w="1804" w:type="dxa"/>
            <w:tcBorders>
              <w:top w:val="nil"/>
              <w:left w:val="single" w:color="auto" w:sz="8" w:space="0"/>
              <w:bottom w:val="single" w:color="auto" w:sz="8" w:space="0"/>
              <w:right w:val="single" w:color="auto" w:sz="8" w:space="0"/>
            </w:tcBorders>
            <w:noWrap/>
            <w:vAlign w:val="center"/>
          </w:tcPr>
          <w:p>
            <w:pPr>
              <w:spacing w:line="440" w:lineRule="exact"/>
              <w:jc w:val="center"/>
              <w:rPr>
                <w:rFonts w:hint="default" w:ascii="Times New Roman" w:hAnsi="Times New Roman" w:eastAsia="宋体" w:cs="Times New Roman"/>
                <w:sz w:val="18"/>
                <w:szCs w:val="21"/>
              </w:rPr>
            </w:pPr>
            <w:r>
              <w:rPr>
                <w:rFonts w:hint="default" w:ascii="Times New Roman" w:hAnsi="Times New Roman" w:eastAsia="宋体" w:cs="Times New Roman"/>
                <w:kern w:val="0"/>
                <w:szCs w:val="21"/>
              </w:rPr>
              <w:t> 固定联系人</w:t>
            </w:r>
          </w:p>
        </w:tc>
        <w:tc>
          <w:tcPr>
            <w:tcW w:w="3087" w:type="dxa"/>
            <w:gridSpan w:val="2"/>
            <w:tcBorders>
              <w:top w:val="nil"/>
              <w:left w:val="nil"/>
              <w:bottom w:val="single" w:color="auto" w:sz="8" w:space="0"/>
              <w:right w:val="single" w:color="auto" w:sz="8" w:space="0"/>
            </w:tcBorders>
            <w:noWrap/>
            <w:vAlign w:val="center"/>
          </w:tcPr>
          <w:p>
            <w:pPr>
              <w:spacing w:line="440" w:lineRule="exact"/>
              <w:jc w:val="center"/>
              <w:rPr>
                <w:rFonts w:hint="default" w:ascii="Times New Roman" w:hAnsi="Times New Roman" w:eastAsia="宋体" w:cs="Times New Roman"/>
                <w:sz w:val="18"/>
                <w:szCs w:val="21"/>
              </w:rPr>
            </w:pPr>
            <w:r>
              <w:rPr>
                <w:rFonts w:hint="default" w:ascii="Times New Roman" w:hAnsi="Times New Roman" w:eastAsia="宋体" w:cs="Times New Roman"/>
                <w:kern w:val="0"/>
                <w:szCs w:val="21"/>
              </w:rPr>
              <w:t> </w:t>
            </w:r>
          </w:p>
        </w:tc>
        <w:tc>
          <w:tcPr>
            <w:tcW w:w="1938" w:type="dxa"/>
            <w:tcBorders>
              <w:top w:val="nil"/>
              <w:left w:val="nil"/>
              <w:bottom w:val="single" w:color="auto" w:sz="8" w:space="0"/>
              <w:right w:val="single" w:color="auto" w:sz="8" w:space="0"/>
            </w:tcBorders>
            <w:noWrap/>
            <w:tcMar>
              <w:left w:w="108" w:type="dxa"/>
              <w:right w:w="108" w:type="dxa"/>
            </w:tcMar>
            <w:vAlign w:val="center"/>
          </w:tcPr>
          <w:p>
            <w:pPr>
              <w:spacing w:line="440" w:lineRule="exact"/>
              <w:jc w:val="center"/>
              <w:rPr>
                <w:rFonts w:hint="default" w:ascii="Times New Roman" w:hAnsi="Times New Roman" w:eastAsia="宋体" w:cs="Times New Roman"/>
                <w:sz w:val="18"/>
                <w:szCs w:val="21"/>
              </w:rPr>
            </w:pPr>
            <w:r>
              <w:rPr>
                <w:rFonts w:hint="default" w:ascii="Times New Roman" w:hAnsi="Times New Roman" w:eastAsia="宋体" w:cs="Times New Roman"/>
                <w:kern w:val="0"/>
                <w:szCs w:val="21"/>
              </w:rPr>
              <w:t> 手机号码</w:t>
            </w:r>
          </w:p>
        </w:tc>
        <w:tc>
          <w:tcPr>
            <w:tcW w:w="2527" w:type="dxa"/>
            <w:tcBorders>
              <w:top w:val="nil"/>
              <w:left w:val="nil"/>
              <w:bottom w:val="single" w:color="auto" w:sz="8" w:space="0"/>
              <w:right w:val="single" w:color="auto" w:sz="8" w:space="0"/>
            </w:tcBorders>
            <w:noWrap/>
            <w:tcMar>
              <w:left w:w="108" w:type="dxa"/>
              <w:right w:w="108" w:type="dxa"/>
            </w:tcMar>
            <w:vAlign w:val="center"/>
          </w:tcPr>
          <w:p>
            <w:pPr>
              <w:spacing w:line="440" w:lineRule="exact"/>
              <w:jc w:val="center"/>
              <w:rPr>
                <w:rFonts w:hint="default" w:ascii="Times New Roman" w:hAnsi="Times New Roman" w:eastAsia="宋体" w:cs="Times New Roman"/>
                <w:sz w:val="18"/>
                <w:szCs w:val="21"/>
              </w:rPr>
            </w:pPr>
            <w:r>
              <w:rPr>
                <w:rFonts w:hint="default" w:ascii="Times New Roman" w:hAnsi="Times New Roman" w:eastAsia="宋体" w:cs="Times New Roman"/>
                <w:kern w:val="0"/>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7" w:hRule="exact"/>
        </w:trPr>
        <w:tc>
          <w:tcPr>
            <w:tcW w:w="1804" w:type="dxa"/>
            <w:tcBorders>
              <w:top w:val="nil"/>
              <w:left w:val="single" w:color="auto" w:sz="8" w:space="0"/>
              <w:bottom w:val="single" w:color="auto" w:sz="8" w:space="0"/>
              <w:right w:val="single" w:color="auto" w:sz="8" w:space="0"/>
            </w:tcBorders>
            <w:noWrap/>
            <w:vAlign w:val="center"/>
          </w:tcPr>
          <w:p>
            <w:pPr>
              <w:spacing w:line="440" w:lineRule="exact"/>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开户银行</w:t>
            </w:r>
          </w:p>
        </w:tc>
        <w:tc>
          <w:tcPr>
            <w:tcW w:w="3087" w:type="dxa"/>
            <w:gridSpan w:val="2"/>
            <w:tcBorders>
              <w:top w:val="nil"/>
              <w:left w:val="nil"/>
              <w:bottom w:val="single" w:color="auto" w:sz="8" w:space="0"/>
              <w:right w:val="single" w:color="auto" w:sz="8" w:space="0"/>
            </w:tcBorders>
            <w:noWrap/>
            <w:vAlign w:val="center"/>
          </w:tcPr>
          <w:p>
            <w:pPr>
              <w:spacing w:line="440" w:lineRule="exact"/>
              <w:jc w:val="center"/>
              <w:rPr>
                <w:rFonts w:hint="default" w:ascii="Times New Roman" w:hAnsi="Times New Roman" w:eastAsia="宋体" w:cs="Times New Roman"/>
                <w:kern w:val="0"/>
                <w:szCs w:val="21"/>
              </w:rPr>
            </w:pPr>
          </w:p>
        </w:tc>
        <w:tc>
          <w:tcPr>
            <w:tcW w:w="1938" w:type="dxa"/>
            <w:tcBorders>
              <w:top w:val="nil"/>
              <w:left w:val="nil"/>
              <w:bottom w:val="single" w:color="auto" w:sz="8" w:space="0"/>
              <w:right w:val="single" w:color="auto" w:sz="8" w:space="0"/>
            </w:tcBorders>
            <w:noWrap/>
            <w:tcMar>
              <w:left w:w="108" w:type="dxa"/>
              <w:right w:w="108" w:type="dxa"/>
            </w:tcMar>
            <w:vAlign w:val="center"/>
          </w:tcPr>
          <w:p>
            <w:pPr>
              <w:spacing w:line="440" w:lineRule="exact"/>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银行账号</w:t>
            </w:r>
          </w:p>
        </w:tc>
        <w:tc>
          <w:tcPr>
            <w:tcW w:w="2527" w:type="dxa"/>
            <w:tcBorders>
              <w:top w:val="nil"/>
              <w:left w:val="nil"/>
              <w:bottom w:val="single" w:color="auto" w:sz="8" w:space="0"/>
              <w:right w:val="single" w:color="auto" w:sz="8" w:space="0"/>
            </w:tcBorders>
            <w:noWrap/>
            <w:tcMar>
              <w:left w:w="108" w:type="dxa"/>
              <w:right w:w="108" w:type="dxa"/>
            </w:tcMar>
            <w:vAlign w:val="center"/>
          </w:tcPr>
          <w:p>
            <w:pPr>
              <w:spacing w:line="440" w:lineRule="exact"/>
              <w:jc w:val="center"/>
              <w:rPr>
                <w:rFonts w:hint="default" w:ascii="Times New Roman" w:hAnsi="Times New Roman" w:eastAsia="宋体" w:cs="Times New Roman"/>
                <w:kern w:val="0"/>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7" w:hRule="exact"/>
        </w:trPr>
        <w:tc>
          <w:tcPr>
            <w:tcW w:w="1804" w:type="dxa"/>
            <w:tcBorders>
              <w:top w:val="nil"/>
              <w:left w:val="single" w:color="auto" w:sz="8" w:space="0"/>
              <w:bottom w:val="single" w:color="auto" w:sz="8" w:space="0"/>
              <w:right w:val="single" w:color="auto" w:sz="8" w:space="0"/>
            </w:tcBorders>
            <w:noWrap/>
            <w:vAlign w:val="center"/>
          </w:tcPr>
          <w:p>
            <w:pPr>
              <w:spacing w:line="440" w:lineRule="exact"/>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执业证书号</w:t>
            </w:r>
          </w:p>
        </w:tc>
        <w:tc>
          <w:tcPr>
            <w:tcW w:w="3087" w:type="dxa"/>
            <w:gridSpan w:val="2"/>
            <w:tcBorders>
              <w:top w:val="nil"/>
              <w:left w:val="nil"/>
              <w:bottom w:val="single" w:color="auto" w:sz="8" w:space="0"/>
              <w:right w:val="single" w:color="auto" w:sz="8" w:space="0"/>
            </w:tcBorders>
            <w:noWrap/>
            <w:vAlign w:val="center"/>
          </w:tcPr>
          <w:p>
            <w:pPr>
              <w:spacing w:line="440" w:lineRule="exact"/>
              <w:jc w:val="center"/>
              <w:rPr>
                <w:rFonts w:hint="default" w:ascii="Times New Roman" w:hAnsi="Times New Roman" w:eastAsia="宋体" w:cs="Times New Roman"/>
                <w:kern w:val="0"/>
                <w:szCs w:val="21"/>
              </w:rPr>
            </w:pPr>
          </w:p>
        </w:tc>
        <w:tc>
          <w:tcPr>
            <w:tcW w:w="1938" w:type="dxa"/>
            <w:tcBorders>
              <w:top w:val="nil"/>
              <w:left w:val="nil"/>
              <w:bottom w:val="single" w:color="auto" w:sz="8" w:space="0"/>
              <w:right w:val="single" w:color="auto" w:sz="8" w:space="0"/>
            </w:tcBorders>
            <w:noWrap/>
            <w:tcMar>
              <w:left w:w="108" w:type="dxa"/>
              <w:right w:w="108" w:type="dxa"/>
            </w:tcMar>
            <w:vAlign w:val="center"/>
          </w:tcPr>
          <w:p>
            <w:pPr>
              <w:spacing w:line="440" w:lineRule="exact"/>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审批单位</w:t>
            </w:r>
          </w:p>
        </w:tc>
        <w:tc>
          <w:tcPr>
            <w:tcW w:w="2527" w:type="dxa"/>
            <w:tcBorders>
              <w:top w:val="nil"/>
              <w:left w:val="nil"/>
              <w:bottom w:val="single" w:color="auto" w:sz="8" w:space="0"/>
              <w:right w:val="single" w:color="auto" w:sz="8" w:space="0"/>
            </w:tcBorders>
            <w:noWrap/>
            <w:tcMar>
              <w:left w:w="108" w:type="dxa"/>
              <w:right w:w="108" w:type="dxa"/>
            </w:tcMar>
            <w:vAlign w:val="center"/>
          </w:tcPr>
          <w:p>
            <w:pPr>
              <w:spacing w:line="440" w:lineRule="exact"/>
              <w:jc w:val="center"/>
              <w:rPr>
                <w:rFonts w:hint="default" w:ascii="Times New Roman" w:hAnsi="Times New Roman" w:eastAsia="宋体" w:cs="Times New Roman"/>
                <w:kern w:val="0"/>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50" w:hRule="exact"/>
        </w:trPr>
        <w:tc>
          <w:tcPr>
            <w:tcW w:w="1804" w:type="dxa"/>
            <w:tcBorders>
              <w:top w:val="nil"/>
              <w:left w:val="single" w:color="auto" w:sz="8" w:space="0"/>
              <w:bottom w:val="single" w:color="auto" w:sz="8" w:space="0"/>
              <w:right w:val="single" w:color="auto" w:sz="8" w:space="0"/>
            </w:tcBorders>
            <w:noWrap/>
            <w:vAlign w:val="center"/>
          </w:tcPr>
          <w:p>
            <w:pPr>
              <w:jc w:val="center"/>
              <w:rPr>
                <w:rFonts w:hint="default" w:ascii="Times New Roman" w:hAnsi="Times New Roman" w:eastAsia="宋体" w:cs="Times New Roman"/>
              </w:rPr>
            </w:pPr>
            <w:r>
              <w:rPr>
                <w:rFonts w:hint="default" w:ascii="Times New Roman" w:hAnsi="Times New Roman" w:eastAsia="宋体" w:cs="Times New Roman"/>
              </w:rPr>
              <w:t>合伙人人数</w:t>
            </w:r>
          </w:p>
          <w:p>
            <w:pPr>
              <w:jc w:val="center"/>
              <w:rPr>
                <w:rFonts w:hint="default" w:ascii="Times New Roman" w:hAnsi="Times New Roman" w:eastAsia="宋体" w:cs="Times New Roman"/>
                <w:kern w:val="0"/>
                <w:szCs w:val="21"/>
              </w:rPr>
            </w:pPr>
            <w:r>
              <w:rPr>
                <w:rFonts w:hint="default" w:ascii="Times New Roman" w:hAnsi="Times New Roman" w:eastAsia="宋体" w:cs="Times New Roman"/>
              </w:rPr>
              <w:t>及姓名</w:t>
            </w:r>
          </w:p>
        </w:tc>
        <w:tc>
          <w:tcPr>
            <w:tcW w:w="3087" w:type="dxa"/>
            <w:gridSpan w:val="2"/>
            <w:tcBorders>
              <w:top w:val="nil"/>
              <w:left w:val="nil"/>
              <w:bottom w:val="single" w:color="auto" w:sz="8" w:space="0"/>
              <w:right w:val="single" w:color="auto" w:sz="8" w:space="0"/>
            </w:tcBorders>
            <w:noWrap/>
            <w:vAlign w:val="center"/>
          </w:tcPr>
          <w:p>
            <w:pPr>
              <w:spacing w:line="440" w:lineRule="exact"/>
              <w:jc w:val="center"/>
              <w:rPr>
                <w:rFonts w:hint="default" w:ascii="Times New Roman" w:hAnsi="Times New Roman" w:eastAsia="宋体" w:cs="Times New Roman"/>
                <w:kern w:val="0"/>
                <w:szCs w:val="21"/>
              </w:rPr>
            </w:pPr>
          </w:p>
        </w:tc>
        <w:tc>
          <w:tcPr>
            <w:tcW w:w="1938" w:type="dxa"/>
            <w:tcBorders>
              <w:top w:val="nil"/>
              <w:left w:val="nil"/>
              <w:bottom w:val="single" w:color="auto" w:sz="8" w:space="0"/>
              <w:right w:val="single" w:color="auto" w:sz="8" w:space="0"/>
            </w:tcBorders>
            <w:noWrap/>
            <w:tcMar>
              <w:left w:w="108" w:type="dxa"/>
              <w:right w:w="108" w:type="dxa"/>
            </w:tcMar>
            <w:vAlign w:val="center"/>
          </w:tcPr>
          <w:p>
            <w:pPr>
              <w:spacing w:line="440" w:lineRule="exact"/>
              <w:jc w:val="center"/>
              <w:rPr>
                <w:rFonts w:hint="default" w:ascii="Times New Roman" w:hAnsi="Times New Roman" w:eastAsia="宋体" w:cs="Times New Roman"/>
                <w:kern w:val="0"/>
                <w:szCs w:val="21"/>
              </w:rPr>
            </w:pPr>
            <w:r>
              <w:rPr>
                <w:rFonts w:hint="default" w:ascii="Times New Roman" w:hAnsi="Times New Roman" w:eastAsia="宋体" w:cs="Times New Roman"/>
              </w:rPr>
              <w:t>有限公司注册资本（万元）</w:t>
            </w:r>
          </w:p>
        </w:tc>
        <w:tc>
          <w:tcPr>
            <w:tcW w:w="2527" w:type="dxa"/>
            <w:tcBorders>
              <w:top w:val="nil"/>
              <w:left w:val="nil"/>
              <w:bottom w:val="single" w:color="auto" w:sz="8" w:space="0"/>
              <w:right w:val="single" w:color="auto" w:sz="8" w:space="0"/>
            </w:tcBorders>
            <w:noWrap/>
            <w:tcMar>
              <w:left w:w="108" w:type="dxa"/>
              <w:right w:w="108" w:type="dxa"/>
            </w:tcMar>
            <w:vAlign w:val="center"/>
          </w:tcPr>
          <w:p>
            <w:pPr>
              <w:spacing w:line="440" w:lineRule="exact"/>
              <w:jc w:val="center"/>
              <w:rPr>
                <w:rFonts w:hint="default" w:ascii="Times New Roman" w:hAnsi="Times New Roman" w:eastAsia="宋体" w:cs="Times New Roman"/>
                <w:kern w:val="0"/>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7" w:hRule="exact"/>
        </w:trPr>
        <w:tc>
          <w:tcPr>
            <w:tcW w:w="1804" w:type="dxa"/>
            <w:tcBorders>
              <w:top w:val="nil"/>
              <w:left w:val="single" w:color="auto" w:sz="8" w:space="0"/>
              <w:bottom w:val="single" w:color="auto" w:sz="8" w:space="0"/>
              <w:right w:val="single" w:color="auto" w:sz="8" w:space="0"/>
            </w:tcBorders>
            <w:noWrap/>
            <w:vAlign w:val="center"/>
          </w:tcPr>
          <w:p>
            <w:pPr>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执业年限</w:t>
            </w:r>
          </w:p>
        </w:tc>
        <w:tc>
          <w:tcPr>
            <w:tcW w:w="3087" w:type="dxa"/>
            <w:gridSpan w:val="2"/>
            <w:tcBorders>
              <w:top w:val="nil"/>
              <w:left w:val="nil"/>
              <w:bottom w:val="single" w:color="auto" w:sz="8" w:space="0"/>
              <w:right w:val="single" w:color="auto" w:sz="8" w:space="0"/>
            </w:tcBorders>
            <w:noWrap/>
            <w:vAlign w:val="center"/>
          </w:tcPr>
          <w:p>
            <w:pPr>
              <w:spacing w:line="440" w:lineRule="exact"/>
              <w:jc w:val="center"/>
              <w:rPr>
                <w:rFonts w:hint="default" w:ascii="Times New Roman" w:hAnsi="Times New Roman" w:eastAsia="宋体" w:cs="Times New Roman"/>
                <w:kern w:val="0"/>
                <w:szCs w:val="21"/>
              </w:rPr>
            </w:pPr>
          </w:p>
        </w:tc>
        <w:tc>
          <w:tcPr>
            <w:tcW w:w="1938" w:type="dxa"/>
            <w:tcBorders>
              <w:top w:val="nil"/>
              <w:left w:val="nil"/>
              <w:bottom w:val="single" w:color="auto" w:sz="8" w:space="0"/>
              <w:right w:val="single" w:color="auto" w:sz="8" w:space="0"/>
            </w:tcBorders>
            <w:noWrap/>
            <w:tcMar>
              <w:left w:w="108" w:type="dxa"/>
              <w:right w:w="108" w:type="dxa"/>
            </w:tcMar>
            <w:vAlign w:val="center"/>
          </w:tcPr>
          <w:p>
            <w:pPr>
              <w:spacing w:line="440" w:lineRule="exact"/>
              <w:jc w:val="center"/>
              <w:rPr>
                <w:rFonts w:hint="default" w:ascii="Times New Roman" w:hAnsi="Times New Roman" w:eastAsia="宋体" w:cs="Times New Roman"/>
              </w:rPr>
            </w:pPr>
            <w:r>
              <w:rPr>
                <w:rFonts w:hint="default" w:ascii="Times New Roman" w:hAnsi="Times New Roman" w:eastAsia="宋体" w:cs="Times New Roman"/>
                <w:sz w:val="21"/>
                <w:szCs w:val="24"/>
                <w:lang w:val="en-US" w:eastAsia="zh-CN"/>
              </w:rPr>
              <w:t>处分情况</w:t>
            </w:r>
          </w:p>
        </w:tc>
        <w:tc>
          <w:tcPr>
            <w:tcW w:w="2527" w:type="dxa"/>
            <w:tcBorders>
              <w:top w:val="nil"/>
              <w:left w:val="nil"/>
              <w:bottom w:val="single" w:color="auto" w:sz="8" w:space="0"/>
              <w:right w:val="single" w:color="auto" w:sz="8" w:space="0"/>
            </w:tcBorders>
            <w:noWrap/>
            <w:tcMar>
              <w:left w:w="108" w:type="dxa"/>
              <w:right w:w="108" w:type="dxa"/>
            </w:tcMar>
            <w:vAlign w:val="center"/>
          </w:tcPr>
          <w:p>
            <w:pPr>
              <w:spacing w:line="440" w:lineRule="exact"/>
              <w:jc w:val="center"/>
              <w:rPr>
                <w:rFonts w:hint="default" w:ascii="Times New Roman" w:hAnsi="Times New Roman" w:eastAsia="宋体" w:cs="Times New Roman"/>
                <w:kern w:val="0"/>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7" w:hRule="exact"/>
        </w:trPr>
        <w:tc>
          <w:tcPr>
            <w:tcW w:w="1804" w:type="dxa"/>
            <w:tcBorders>
              <w:top w:val="nil"/>
              <w:left w:val="single" w:color="auto" w:sz="8" w:space="0"/>
              <w:bottom w:val="single" w:color="auto" w:sz="8" w:space="0"/>
              <w:right w:val="single" w:color="auto" w:sz="8" w:space="0"/>
            </w:tcBorders>
            <w:noWrap/>
            <w:vAlign w:val="center"/>
          </w:tcPr>
          <w:p>
            <w:pPr>
              <w:jc w:val="center"/>
              <w:rPr>
                <w:rFonts w:hint="default" w:ascii="Times New Roman" w:hAnsi="Times New Roman" w:eastAsia="宋体" w:cs="Times New Roman"/>
              </w:rPr>
            </w:pPr>
            <w:r>
              <w:rPr>
                <w:rFonts w:hint="default" w:ascii="Times New Roman" w:hAnsi="Times New Roman" w:eastAsia="宋体" w:cs="Times New Roman"/>
                <w:sz w:val="21"/>
                <w:szCs w:val="24"/>
                <w:lang w:val="en-US" w:eastAsia="zh-CN"/>
              </w:rPr>
              <w:t>办公场所</w:t>
            </w:r>
          </w:p>
        </w:tc>
        <w:tc>
          <w:tcPr>
            <w:tcW w:w="1543" w:type="dxa"/>
            <w:tcBorders>
              <w:top w:val="nil"/>
              <w:left w:val="nil"/>
              <w:bottom w:val="single" w:color="auto" w:sz="8" w:space="0"/>
              <w:right w:val="single" w:color="auto" w:sz="8" w:space="0"/>
            </w:tcBorders>
            <w:noWrap/>
            <w:vAlign w:val="center"/>
          </w:tcPr>
          <w:p>
            <w:pPr>
              <w:spacing w:line="440" w:lineRule="exact"/>
              <w:jc w:val="center"/>
              <w:rPr>
                <w:rFonts w:hint="default" w:ascii="Times New Roman" w:hAnsi="Times New Roman" w:eastAsia="宋体" w:cs="Times New Roman"/>
                <w:kern w:val="0"/>
                <w:szCs w:val="21"/>
              </w:rPr>
            </w:pPr>
            <w:r>
              <w:rPr>
                <w:rFonts w:hint="default" w:ascii="Times New Roman" w:hAnsi="Times New Roman" w:eastAsia="宋体" w:cs="Times New Roman"/>
                <w:kern w:val="0"/>
                <w:sz w:val="21"/>
                <w:szCs w:val="21"/>
                <w:lang w:val="en-US" w:eastAsia="zh-CN" w:bidi="ar"/>
              </w:rPr>
              <w:t>自购面积（m²）</w:t>
            </w:r>
          </w:p>
        </w:tc>
        <w:tc>
          <w:tcPr>
            <w:tcW w:w="1544" w:type="dxa"/>
            <w:tcBorders>
              <w:top w:val="nil"/>
              <w:left w:val="nil"/>
              <w:bottom w:val="single" w:color="auto" w:sz="8" w:space="0"/>
              <w:right w:val="single" w:color="auto" w:sz="8" w:space="0"/>
            </w:tcBorders>
            <w:noWrap/>
            <w:vAlign w:val="center"/>
          </w:tcPr>
          <w:p>
            <w:pPr>
              <w:spacing w:line="440" w:lineRule="exact"/>
              <w:jc w:val="center"/>
              <w:rPr>
                <w:rFonts w:hint="default" w:ascii="Times New Roman" w:hAnsi="Times New Roman" w:eastAsia="宋体" w:cs="Times New Roman"/>
                <w:kern w:val="0"/>
                <w:szCs w:val="21"/>
              </w:rPr>
            </w:pPr>
          </w:p>
        </w:tc>
        <w:tc>
          <w:tcPr>
            <w:tcW w:w="1938" w:type="dxa"/>
            <w:tcBorders>
              <w:top w:val="nil"/>
              <w:left w:val="nil"/>
              <w:bottom w:val="single" w:color="auto" w:sz="8" w:space="0"/>
              <w:right w:val="single" w:color="auto" w:sz="8" w:space="0"/>
            </w:tcBorders>
            <w:noWrap/>
            <w:tcMar>
              <w:left w:w="108" w:type="dxa"/>
              <w:right w:w="108" w:type="dxa"/>
            </w:tcMar>
            <w:vAlign w:val="center"/>
          </w:tcPr>
          <w:p>
            <w:pPr>
              <w:spacing w:line="440" w:lineRule="exact"/>
              <w:jc w:val="center"/>
              <w:rPr>
                <w:rFonts w:hint="default" w:ascii="Times New Roman" w:hAnsi="Times New Roman" w:eastAsia="宋体" w:cs="Times New Roman"/>
              </w:rPr>
            </w:pPr>
            <w:r>
              <w:rPr>
                <w:rFonts w:hint="default" w:ascii="Times New Roman" w:hAnsi="Times New Roman" w:eastAsia="宋体" w:cs="Times New Roman"/>
                <w:sz w:val="21"/>
                <w:szCs w:val="24"/>
                <w:lang w:val="en-US" w:eastAsia="zh-CN"/>
              </w:rPr>
              <w:t>租赁面积</w:t>
            </w:r>
            <w:r>
              <w:rPr>
                <w:rFonts w:hint="default" w:ascii="Times New Roman" w:hAnsi="Times New Roman" w:eastAsia="宋体" w:cs="Times New Roman"/>
                <w:kern w:val="0"/>
                <w:sz w:val="21"/>
                <w:szCs w:val="21"/>
                <w:lang w:val="en-US" w:eastAsia="zh-CN" w:bidi="ar"/>
              </w:rPr>
              <w:t>（m²）</w:t>
            </w:r>
          </w:p>
        </w:tc>
        <w:tc>
          <w:tcPr>
            <w:tcW w:w="2527" w:type="dxa"/>
            <w:tcBorders>
              <w:top w:val="nil"/>
              <w:left w:val="nil"/>
              <w:bottom w:val="single" w:color="auto" w:sz="8" w:space="0"/>
              <w:right w:val="single" w:color="auto" w:sz="8" w:space="0"/>
            </w:tcBorders>
            <w:noWrap/>
            <w:tcMar>
              <w:left w:w="108" w:type="dxa"/>
              <w:right w:w="108" w:type="dxa"/>
            </w:tcMar>
            <w:vAlign w:val="center"/>
          </w:tcPr>
          <w:p>
            <w:pPr>
              <w:spacing w:line="440" w:lineRule="exact"/>
              <w:jc w:val="center"/>
              <w:rPr>
                <w:rFonts w:hint="default" w:ascii="Times New Roman" w:hAnsi="Times New Roman" w:eastAsia="宋体" w:cs="Times New Roman"/>
                <w:kern w:val="0"/>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50" w:hRule="exact"/>
        </w:trPr>
        <w:tc>
          <w:tcPr>
            <w:tcW w:w="1804" w:type="dxa"/>
            <w:tcBorders>
              <w:top w:val="nil"/>
              <w:left w:val="single" w:color="auto" w:sz="8" w:space="0"/>
              <w:bottom w:val="single" w:color="auto" w:sz="8" w:space="0"/>
              <w:right w:val="single" w:color="auto" w:sz="8" w:space="0"/>
            </w:tcBorders>
            <w:noWrap/>
            <w:vAlign w:val="center"/>
          </w:tcPr>
          <w:p>
            <w:pPr>
              <w:jc w:val="center"/>
              <w:rPr>
                <w:rFonts w:hint="default" w:ascii="Times New Roman" w:hAnsi="Times New Roman" w:eastAsia="宋体" w:cs="Times New Roman"/>
              </w:rPr>
            </w:pPr>
            <w:r>
              <w:rPr>
                <w:rFonts w:hint="default" w:ascii="Times New Roman" w:hAnsi="Times New Roman" w:eastAsia="宋体" w:cs="Times New Roman"/>
              </w:rPr>
              <w:t>近三年业务</w:t>
            </w:r>
          </w:p>
          <w:p>
            <w:pPr>
              <w:jc w:val="center"/>
              <w:rPr>
                <w:rFonts w:hint="default" w:ascii="Times New Roman" w:hAnsi="Times New Roman" w:eastAsia="宋体" w:cs="Times New Roman"/>
                <w:sz w:val="18"/>
                <w:szCs w:val="21"/>
              </w:rPr>
            </w:pPr>
            <w:r>
              <w:rPr>
                <w:rFonts w:hint="default" w:ascii="Times New Roman" w:hAnsi="Times New Roman" w:eastAsia="宋体" w:cs="Times New Roman"/>
              </w:rPr>
              <w:t>收入(万元)情况</w:t>
            </w:r>
          </w:p>
        </w:tc>
        <w:tc>
          <w:tcPr>
            <w:tcW w:w="7552" w:type="dxa"/>
            <w:gridSpan w:val="4"/>
            <w:tcBorders>
              <w:top w:val="nil"/>
              <w:left w:val="nil"/>
              <w:bottom w:val="single" w:color="auto" w:sz="8" w:space="0"/>
              <w:right w:val="single" w:color="auto" w:sz="8" w:space="0"/>
            </w:tcBorders>
            <w:noWrap/>
            <w:vAlign w:val="center"/>
          </w:tcPr>
          <w:p>
            <w:pPr>
              <w:spacing w:line="440" w:lineRule="exact"/>
              <w:jc w:val="center"/>
              <w:rPr>
                <w:rFonts w:hint="default" w:ascii="Times New Roman" w:hAnsi="Times New Roman" w:eastAsia="宋体" w:cs="Times New Roman"/>
                <w:sz w:val="18"/>
                <w:szCs w:val="21"/>
              </w:rPr>
            </w:pPr>
            <w:r>
              <w:rPr>
                <w:rFonts w:hint="default" w:ascii="Times New Roman" w:hAnsi="Times New Roman" w:eastAsia="宋体" w:cs="Times New Roman"/>
                <w:kern w:val="0"/>
                <w:szCs w:val="21"/>
              </w:rPr>
              <w:t>年均收入：          万元；纳税：         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7" w:hRule="exact"/>
        </w:trPr>
        <w:tc>
          <w:tcPr>
            <w:tcW w:w="1804" w:type="dxa"/>
            <w:tcBorders>
              <w:top w:val="nil"/>
              <w:left w:val="single" w:color="auto" w:sz="8" w:space="0"/>
              <w:bottom w:val="single" w:color="auto" w:sz="8" w:space="0"/>
              <w:right w:val="single" w:color="auto" w:sz="8" w:space="0"/>
            </w:tcBorders>
            <w:noWrap/>
            <w:vAlign w:val="center"/>
          </w:tcPr>
          <w:p>
            <w:pPr>
              <w:spacing w:line="440" w:lineRule="exact"/>
              <w:jc w:val="center"/>
              <w:rPr>
                <w:rFonts w:hint="default" w:ascii="Times New Roman" w:hAnsi="Times New Roman" w:eastAsia="宋体" w:cs="Times New Roman"/>
                <w:sz w:val="18"/>
                <w:szCs w:val="21"/>
              </w:rPr>
            </w:pPr>
            <w:r>
              <w:rPr>
                <w:rFonts w:hint="default" w:ascii="Times New Roman" w:hAnsi="Times New Roman" w:eastAsia="宋体" w:cs="Times New Roman"/>
                <w:kern w:val="0"/>
                <w:szCs w:val="21"/>
              </w:rPr>
              <w:t>从业人员人数</w:t>
            </w:r>
          </w:p>
        </w:tc>
        <w:tc>
          <w:tcPr>
            <w:tcW w:w="7552" w:type="dxa"/>
            <w:gridSpan w:val="4"/>
            <w:tcBorders>
              <w:top w:val="nil"/>
              <w:left w:val="nil"/>
              <w:bottom w:val="single" w:color="auto" w:sz="8" w:space="0"/>
              <w:right w:val="single" w:color="auto" w:sz="8" w:space="0"/>
            </w:tcBorders>
            <w:noWrap/>
            <w:vAlign w:val="center"/>
          </w:tcPr>
          <w:p>
            <w:pPr>
              <w:spacing w:line="440" w:lineRule="exact"/>
              <w:jc w:val="center"/>
              <w:rPr>
                <w:rFonts w:hint="default" w:ascii="Times New Roman" w:hAnsi="Times New Roman" w:eastAsia="宋体" w:cs="Times New Roman"/>
                <w:sz w:val="18"/>
                <w:szCs w:val="21"/>
              </w:rPr>
            </w:pPr>
            <w:r>
              <w:rPr>
                <w:rFonts w:hint="default" w:ascii="Times New Roman" w:hAnsi="Times New Roman" w:eastAsia="宋体" w:cs="Times New Roman"/>
                <w:kern w:val="0"/>
                <w:szCs w:val="21"/>
              </w:rPr>
              <w:t> 总人数：   人，其中    人；具有破产从业经验    人。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509" w:hRule="exact"/>
        </w:trPr>
        <w:tc>
          <w:tcPr>
            <w:tcW w:w="1804" w:type="dxa"/>
            <w:tcBorders>
              <w:top w:val="nil"/>
              <w:left w:val="single" w:color="auto" w:sz="8" w:space="0"/>
              <w:bottom w:val="single" w:color="auto" w:sz="8" w:space="0"/>
              <w:right w:val="single" w:color="auto" w:sz="8" w:space="0"/>
            </w:tcBorders>
            <w:noWrap/>
            <w:vAlign w:val="center"/>
          </w:tcPr>
          <w:p>
            <w:pPr>
              <w:spacing w:line="440" w:lineRule="exact"/>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主要业务情况</w:t>
            </w:r>
          </w:p>
        </w:tc>
        <w:tc>
          <w:tcPr>
            <w:tcW w:w="7552" w:type="dxa"/>
            <w:gridSpan w:val="4"/>
            <w:tcBorders>
              <w:top w:val="nil"/>
              <w:left w:val="nil"/>
              <w:bottom w:val="single" w:color="auto" w:sz="8" w:space="0"/>
              <w:right w:val="single" w:color="auto" w:sz="8" w:space="0"/>
            </w:tcBorders>
            <w:noWrap/>
            <w:vAlign w:val="center"/>
          </w:tcPr>
          <w:p>
            <w:pPr>
              <w:spacing w:line="440" w:lineRule="exact"/>
              <w:rPr>
                <w:rFonts w:hint="default" w:ascii="Times New Roman" w:hAnsi="Times New Roman" w:eastAsia="宋体" w:cs="Times New Roman"/>
              </w:rPr>
            </w:pPr>
          </w:p>
          <w:p>
            <w:pPr>
              <w:spacing w:line="440" w:lineRule="exact"/>
              <w:rPr>
                <w:rFonts w:hint="default" w:ascii="Times New Roman" w:hAnsi="Times New Roman" w:eastAsia="宋体" w:cs="Times New Roman"/>
              </w:rPr>
            </w:pPr>
          </w:p>
          <w:p>
            <w:pPr>
              <w:spacing w:line="440" w:lineRule="exact"/>
              <w:rPr>
                <w:rFonts w:hint="default" w:ascii="Times New Roman" w:hAnsi="Times New Roman" w:eastAsia="宋体" w:cs="Times New Roman"/>
              </w:rPr>
            </w:pPr>
          </w:p>
          <w:p>
            <w:pPr>
              <w:spacing w:line="440" w:lineRule="exact"/>
              <w:rPr>
                <w:rFonts w:hint="default" w:ascii="Times New Roman" w:hAnsi="Times New Roman" w:eastAsia="宋体" w:cs="Times New Roman"/>
              </w:rPr>
            </w:pPr>
          </w:p>
          <w:p>
            <w:pPr>
              <w:spacing w:line="440" w:lineRule="exact"/>
              <w:jc w:val="center"/>
              <w:rPr>
                <w:rFonts w:hint="default" w:ascii="Times New Roman" w:hAnsi="Times New Roman" w:eastAsia="宋体" w:cs="Times New Roman"/>
                <w:kern w:val="0"/>
                <w:szCs w:val="21"/>
              </w:rPr>
            </w:pPr>
          </w:p>
          <w:p>
            <w:pPr>
              <w:spacing w:line="440" w:lineRule="exact"/>
              <w:jc w:val="center"/>
              <w:rPr>
                <w:rFonts w:hint="default" w:ascii="Times New Roman" w:hAnsi="Times New Roman" w:eastAsia="宋体" w:cs="Times New Roman"/>
                <w:kern w:val="0"/>
                <w:szCs w:val="21"/>
              </w:rPr>
            </w:pPr>
          </w:p>
          <w:p>
            <w:pPr>
              <w:spacing w:line="440" w:lineRule="exact"/>
              <w:jc w:val="center"/>
              <w:rPr>
                <w:rFonts w:hint="default" w:ascii="Times New Roman" w:hAnsi="Times New Roman" w:eastAsia="宋体" w:cs="Times New Roman"/>
                <w:kern w:val="0"/>
                <w:szCs w:val="21"/>
              </w:rPr>
            </w:pPr>
          </w:p>
          <w:p>
            <w:pPr>
              <w:spacing w:line="440" w:lineRule="exact"/>
              <w:jc w:val="center"/>
              <w:rPr>
                <w:rFonts w:hint="default" w:ascii="Times New Roman" w:hAnsi="Times New Roman" w:eastAsia="宋体" w:cs="Times New Roman"/>
                <w:kern w:val="0"/>
                <w:szCs w:val="21"/>
              </w:rPr>
            </w:pPr>
          </w:p>
          <w:p>
            <w:pPr>
              <w:spacing w:line="440" w:lineRule="exact"/>
              <w:jc w:val="center"/>
              <w:rPr>
                <w:rFonts w:hint="default" w:ascii="Times New Roman" w:hAnsi="Times New Roman" w:eastAsia="宋体" w:cs="Times New Roman"/>
                <w:kern w:val="0"/>
                <w:szCs w:val="21"/>
              </w:rPr>
            </w:pPr>
          </w:p>
          <w:p>
            <w:pPr>
              <w:spacing w:line="440" w:lineRule="exact"/>
              <w:jc w:val="center"/>
              <w:rPr>
                <w:rFonts w:hint="default" w:ascii="Times New Roman" w:hAnsi="Times New Roman" w:eastAsia="宋体" w:cs="Times New Roman"/>
                <w:kern w:val="0"/>
                <w:szCs w:val="21"/>
              </w:rPr>
            </w:pPr>
          </w:p>
          <w:p>
            <w:pPr>
              <w:spacing w:line="440" w:lineRule="exact"/>
              <w:jc w:val="center"/>
              <w:rPr>
                <w:rFonts w:hint="default" w:ascii="Times New Roman" w:hAnsi="Times New Roman" w:eastAsia="宋体" w:cs="Times New Roman"/>
                <w:kern w:val="0"/>
                <w:szCs w:val="21"/>
              </w:rPr>
            </w:pPr>
          </w:p>
          <w:p>
            <w:pPr>
              <w:spacing w:line="440" w:lineRule="exact"/>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515" w:hRule="exact"/>
        </w:trPr>
        <w:tc>
          <w:tcPr>
            <w:tcW w:w="1804" w:type="dxa"/>
            <w:tcBorders>
              <w:top w:val="nil"/>
              <w:left w:val="single" w:color="auto" w:sz="8" w:space="0"/>
              <w:bottom w:val="single" w:color="auto" w:sz="8" w:space="0"/>
              <w:right w:val="single" w:color="auto" w:sz="8" w:space="0"/>
            </w:tcBorders>
            <w:noWrap/>
            <w:vAlign w:val="center"/>
          </w:tcPr>
          <w:p>
            <w:pPr>
              <w:spacing w:line="440" w:lineRule="exact"/>
              <w:jc w:val="center"/>
              <w:rPr>
                <w:rFonts w:hint="default" w:ascii="Times New Roman" w:hAnsi="Times New Roman" w:eastAsia="宋体" w:cs="Times New Roman"/>
              </w:rPr>
            </w:pPr>
            <w:r>
              <w:rPr>
                <w:rFonts w:hint="default" w:ascii="Times New Roman" w:hAnsi="Times New Roman" w:eastAsia="宋体" w:cs="Times New Roman"/>
                <w:kern w:val="0"/>
                <w:sz w:val="21"/>
                <w:szCs w:val="21"/>
              </w:rPr>
              <w:t>破产业务情况</w:t>
            </w:r>
          </w:p>
        </w:tc>
        <w:tc>
          <w:tcPr>
            <w:tcW w:w="7552" w:type="dxa"/>
            <w:gridSpan w:val="4"/>
            <w:tcBorders>
              <w:top w:val="nil"/>
              <w:left w:val="nil"/>
              <w:bottom w:val="single" w:color="auto" w:sz="8" w:space="0"/>
              <w:right w:val="single" w:color="auto" w:sz="8" w:space="0"/>
            </w:tcBorders>
            <w:noWrap/>
            <w:vAlign w:val="center"/>
          </w:tcPr>
          <w:p>
            <w:pPr>
              <w:spacing w:line="440" w:lineRule="exact"/>
              <w:rPr>
                <w:rFonts w:hint="default" w:ascii="Times New Roman" w:hAnsi="Times New Roman" w:eastAsia="宋体" w:cs="Times New Roman"/>
              </w:rPr>
            </w:pPr>
          </w:p>
        </w:tc>
      </w:tr>
    </w:tbl>
    <w:p>
      <w:pPr>
        <w:spacing w:line="600" w:lineRule="exact"/>
        <w:jc w:val="both"/>
        <w:rPr>
          <w:rFonts w:hint="default" w:ascii="Times New Roman" w:hAnsi="Times New Roman" w:eastAsia="宋体" w:cs="Times New Roman"/>
          <w:color w:val="000000"/>
          <w:kern w:val="0"/>
          <w:sz w:val="44"/>
          <w:szCs w:val="44"/>
          <w:shd w:val="clear" w:color="auto" w:fill="FFFFFF"/>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2"/>
        <w:gridCol w:w="7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0" w:hRule="atLeast"/>
        </w:trPr>
        <w:tc>
          <w:tcPr>
            <w:tcW w:w="1912" w:type="dxa"/>
            <w:noWrap/>
            <w:vAlign w:val="center"/>
          </w:tcPr>
          <w:p>
            <w:pPr>
              <w:spacing w:line="440" w:lineRule="exact"/>
              <w:jc w:val="center"/>
              <w:rPr>
                <w:rFonts w:hint="default" w:ascii="Times New Roman" w:hAnsi="Times New Roman" w:eastAsia="宋体" w:cs="Times New Roman"/>
              </w:rPr>
            </w:pPr>
            <w:r>
              <w:rPr>
                <w:rFonts w:hint="default" w:ascii="Times New Roman" w:hAnsi="Times New Roman" w:eastAsia="宋体" w:cs="Times New Roman"/>
                <w:kern w:val="2"/>
                <w:sz w:val="21"/>
              </w:rPr>
              <w:t>专业素养情况</w:t>
            </w:r>
          </w:p>
        </w:tc>
        <w:tc>
          <w:tcPr>
            <w:tcW w:w="7374" w:type="dxa"/>
            <w:noWrap/>
            <w:vAlign w:val="top"/>
          </w:tcPr>
          <w:p>
            <w:pPr>
              <w:spacing w:line="600" w:lineRule="exact"/>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4" w:hRule="atLeast"/>
        </w:trPr>
        <w:tc>
          <w:tcPr>
            <w:tcW w:w="1912" w:type="dxa"/>
            <w:noWrap/>
            <w:vAlign w:val="center"/>
          </w:tcPr>
          <w:p>
            <w:pPr>
              <w:spacing w:line="440" w:lineRule="exact"/>
              <w:jc w:val="center"/>
              <w:rPr>
                <w:rFonts w:hint="default" w:ascii="Times New Roman" w:hAnsi="Times New Roman" w:eastAsia="宋体" w:cs="Times New Roman"/>
              </w:rPr>
            </w:pPr>
            <w:r>
              <w:rPr>
                <w:rFonts w:hint="default" w:ascii="Times New Roman" w:hAnsi="Times New Roman" w:eastAsia="宋体" w:cs="Times New Roman"/>
                <w:kern w:val="2"/>
                <w:sz w:val="21"/>
              </w:rPr>
              <w:t>机构简介</w:t>
            </w:r>
          </w:p>
        </w:tc>
        <w:tc>
          <w:tcPr>
            <w:tcW w:w="7374" w:type="dxa"/>
            <w:noWrap/>
            <w:vAlign w:val="top"/>
          </w:tcPr>
          <w:p>
            <w:pPr>
              <w:spacing w:line="440" w:lineRule="exact"/>
              <w:ind w:firstLine="420" w:firstLineChars="200"/>
              <w:rPr>
                <w:rFonts w:hint="default" w:ascii="Times New Roman" w:hAnsi="Times New Roman" w:eastAsia="宋体" w:cs="Times New Roman"/>
              </w:rPr>
            </w:pPr>
          </w:p>
          <w:p>
            <w:pPr>
              <w:spacing w:line="440" w:lineRule="exact"/>
              <w:ind w:firstLine="420" w:firstLineChars="200"/>
              <w:rPr>
                <w:rFonts w:hint="default" w:ascii="Times New Roman" w:hAnsi="Times New Roman" w:eastAsia="宋体" w:cs="Times New Roman"/>
              </w:rPr>
            </w:pPr>
          </w:p>
          <w:p>
            <w:pPr>
              <w:spacing w:line="440" w:lineRule="exact"/>
              <w:ind w:firstLine="420" w:firstLineChars="200"/>
              <w:rPr>
                <w:rFonts w:hint="default" w:ascii="Times New Roman" w:hAnsi="Times New Roman" w:eastAsia="宋体" w:cs="Times New Roman"/>
              </w:rPr>
            </w:pPr>
          </w:p>
          <w:p>
            <w:pPr>
              <w:spacing w:line="440" w:lineRule="exact"/>
              <w:ind w:firstLine="420" w:firstLineChars="200"/>
              <w:rPr>
                <w:rFonts w:hint="default" w:ascii="Times New Roman" w:hAnsi="Times New Roman" w:eastAsia="宋体" w:cs="Times New Roman"/>
              </w:rPr>
            </w:pPr>
          </w:p>
          <w:p>
            <w:pPr>
              <w:spacing w:line="440" w:lineRule="exact"/>
              <w:ind w:firstLine="420" w:firstLineChars="200"/>
              <w:rPr>
                <w:rFonts w:hint="default" w:ascii="Times New Roman" w:hAnsi="Times New Roman" w:eastAsia="宋体" w:cs="Times New Roman"/>
              </w:rPr>
            </w:pPr>
          </w:p>
          <w:p>
            <w:pPr>
              <w:spacing w:line="440" w:lineRule="exact"/>
              <w:ind w:firstLine="420" w:firstLineChars="200"/>
              <w:rPr>
                <w:rFonts w:hint="default" w:ascii="Times New Roman" w:hAnsi="Times New Roman" w:eastAsia="宋体" w:cs="Times New Roman"/>
              </w:rPr>
            </w:pPr>
          </w:p>
          <w:p>
            <w:pPr>
              <w:spacing w:line="440" w:lineRule="exact"/>
              <w:ind w:firstLine="420" w:firstLineChars="200"/>
              <w:rPr>
                <w:rFonts w:hint="default" w:ascii="Times New Roman" w:hAnsi="Times New Roman" w:eastAsia="宋体" w:cs="Times New Roman"/>
              </w:rPr>
            </w:pPr>
          </w:p>
          <w:p>
            <w:pPr>
              <w:spacing w:line="440" w:lineRule="exact"/>
              <w:ind w:firstLine="420" w:firstLineChars="200"/>
              <w:rPr>
                <w:rFonts w:hint="default" w:ascii="Times New Roman" w:hAnsi="Times New Roman" w:eastAsia="宋体" w:cs="Times New Roman"/>
              </w:rPr>
            </w:pPr>
          </w:p>
          <w:p>
            <w:pPr>
              <w:spacing w:line="440" w:lineRule="exact"/>
              <w:ind w:firstLine="420" w:firstLineChars="200"/>
              <w:rPr>
                <w:rFonts w:hint="default" w:ascii="Times New Roman" w:hAnsi="Times New Roman" w:eastAsia="宋体" w:cs="Times New Roman"/>
              </w:rPr>
            </w:pPr>
          </w:p>
          <w:p>
            <w:pPr>
              <w:spacing w:line="440" w:lineRule="exact"/>
              <w:ind w:firstLine="420" w:firstLineChars="200"/>
              <w:rPr>
                <w:rFonts w:hint="default" w:ascii="Times New Roman" w:hAnsi="Times New Roman" w:eastAsia="宋体" w:cs="Times New Roman"/>
              </w:rPr>
            </w:pPr>
          </w:p>
          <w:p>
            <w:pPr>
              <w:spacing w:line="440" w:lineRule="exact"/>
              <w:ind w:firstLine="420" w:firstLineChars="200"/>
              <w:rPr>
                <w:rFonts w:hint="default" w:ascii="Times New Roman" w:hAnsi="Times New Roman" w:eastAsia="宋体" w:cs="Times New Roman"/>
              </w:rPr>
            </w:pPr>
          </w:p>
          <w:p>
            <w:pPr>
              <w:spacing w:line="440" w:lineRule="exact"/>
              <w:ind w:firstLine="420" w:firstLineChars="200"/>
              <w:rPr>
                <w:rFonts w:hint="default" w:ascii="Times New Roman" w:hAnsi="Times New Roman" w:eastAsia="宋体" w:cs="Times New Roman"/>
              </w:rPr>
            </w:pPr>
          </w:p>
          <w:p>
            <w:pPr>
              <w:spacing w:line="440" w:lineRule="exact"/>
              <w:ind w:firstLine="3150" w:firstLineChars="1500"/>
              <w:rPr>
                <w:rFonts w:hint="default" w:ascii="Times New Roman" w:hAnsi="Times New Roman" w:eastAsia="宋体" w:cs="Times New Roman"/>
              </w:rPr>
            </w:pPr>
            <w:r>
              <w:rPr>
                <w:rFonts w:hint="default" w:ascii="Times New Roman" w:hAnsi="Times New Roman" w:eastAsia="宋体" w:cs="Times New Roman"/>
              </w:rPr>
              <w:t>单位（盖章）：</w:t>
            </w:r>
          </w:p>
          <w:p>
            <w:pPr>
              <w:spacing w:line="440" w:lineRule="exact"/>
              <w:ind w:firstLine="3150" w:firstLineChars="1500"/>
              <w:rPr>
                <w:rFonts w:hint="default" w:ascii="Times New Roman" w:hAnsi="Times New Roman" w:eastAsia="宋体" w:cs="Times New Roman"/>
              </w:rPr>
            </w:pPr>
            <w:r>
              <w:rPr>
                <w:rFonts w:hint="default" w:ascii="Times New Roman" w:hAnsi="Times New Roman" w:eastAsia="宋体" w:cs="Times New Roman"/>
              </w:rPr>
              <w:t>法定代表人（签字）：</w:t>
            </w:r>
          </w:p>
          <w:p>
            <w:pPr>
              <w:spacing w:line="600" w:lineRule="exact"/>
              <w:ind w:firstLine="4830" w:firstLineChars="2300"/>
              <w:rPr>
                <w:rFonts w:hint="default" w:ascii="Times New Roman" w:hAnsi="Times New Roman" w:eastAsia="宋体" w:cs="Times New Roman"/>
              </w:rPr>
            </w:pPr>
            <w:r>
              <w:rPr>
                <w:rFonts w:hint="default" w:ascii="Times New Roman" w:hAnsi="Times New Roman" w:eastAsia="宋体" w:cs="Times New Roma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1" w:hRule="atLeast"/>
        </w:trPr>
        <w:tc>
          <w:tcPr>
            <w:tcW w:w="1912" w:type="dxa"/>
            <w:noWrap/>
            <w:vAlign w:val="center"/>
          </w:tcPr>
          <w:p>
            <w:pPr>
              <w:spacing w:line="440" w:lineRule="exact"/>
              <w:jc w:val="center"/>
              <w:rPr>
                <w:rFonts w:hint="default" w:ascii="Times New Roman" w:hAnsi="Times New Roman" w:eastAsia="宋体" w:cs="Times New Roman"/>
              </w:rPr>
            </w:pPr>
            <w:r>
              <w:rPr>
                <w:rFonts w:hint="default" w:ascii="Times New Roman" w:hAnsi="Times New Roman" w:eastAsia="宋体" w:cs="Times New Roman"/>
              </w:rPr>
              <w:t>行业协会</w:t>
            </w:r>
          </w:p>
          <w:p>
            <w:pPr>
              <w:spacing w:line="440" w:lineRule="exact"/>
              <w:jc w:val="center"/>
              <w:rPr>
                <w:rFonts w:hint="default" w:ascii="Times New Roman" w:hAnsi="Times New Roman" w:eastAsia="宋体" w:cs="Times New Roman"/>
              </w:rPr>
            </w:pPr>
            <w:r>
              <w:rPr>
                <w:rFonts w:hint="default" w:ascii="Times New Roman" w:hAnsi="Times New Roman" w:eastAsia="宋体" w:cs="Times New Roman"/>
              </w:rPr>
              <w:t>核实情况</w:t>
            </w:r>
          </w:p>
        </w:tc>
        <w:tc>
          <w:tcPr>
            <w:tcW w:w="7374" w:type="dxa"/>
            <w:noWrap/>
            <w:vAlign w:val="top"/>
          </w:tcPr>
          <w:p>
            <w:pPr>
              <w:spacing w:line="600" w:lineRule="exact"/>
              <w:rPr>
                <w:rFonts w:hint="default" w:ascii="Times New Roman" w:hAnsi="Times New Roman" w:eastAsia="宋体" w:cs="Times New Roman"/>
              </w:rPr>
            </w:pPr>
          </w:p>
          <w:p>
            <w:pPr>
              <w:spacing w:line="600" w:lineRule="exact"/>
              <w:ind w:firstLine="4410" w:firstLineChars="2100"/>
              <w:rPr>
                <w:rFonts w:hint="default" w:ascii="Times New Roman" w:hAnsi="Times New Roman" w:eastAsia="宋体" w:cs="Times New Roman"/>
              </w:rPr>
            </w:pPr>
            <w:r>
              <w:rPr>
                <w:rFonts w:hint="default" w:ascii="Times New Roman" w:hAnsi="Times New Roman" w:eastAsia="宋体" w:cs="Times New Roman"/>
              </w:rPr>
              <w:t>（证明单位公章）</w:t>
            </w:r>
          </w:p>
          <w:p>
            <w:pPr>
              <w:spacing w:line="600" w:lineRule="exact"/>
              <w:ind w:firstLine="4830" w:firstLineChars="2300"/>
              <w:rPr>
                <w:rFonts w:hint="default" w:ascii="Times New Roman" w:hAnsi="Times New Roman" w:eastAsia="宋体" w:cs="Times New Roman"/>
              </w:rPr>
            </w:pPr>
            <w:r>
              <w:rPr>
                <w:rFonts w:hint="default" w:ascii="Times New Roman" w:hAnsi="Times New Roman" w:eastAsia="宋体" w:cs="Times New Roma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8" w:hRule="atLeast"/>
        </w:trPr>
        <w:tc>
          <w:tcPr>
            <w:tcW w:w="1912" w:type="dxa"/>
            <w:noWrap/>
            <w:vAlign w:val="center"/>
          </w:tcPr>
          <w:p>
            <w:pPr>
              <w:spacing w:line="440" w:lineRule="exact"/>
              <w:jc w:val="center"/>
              <w:rPr>
                <w:rFonts w:hint="default" w:ascii="Times New Roman" w:hAnsi="Times New Roman" w:eastAsia="宋体" w:cs="Times New Roman"/>
              </w:rPr>
            </w:pPr>
            <w:r>
              <w:rPr>
                <w:rFonts w:hint="default" w:ascii="Times New Roman" w:hAnsi="Times New Roman" w:eastAsia="宋体" w:cs="Times New Roman"/>
              </w:rPr>
              <w:t>中院审核意见</w:t>
            </w:r>
          </w:p>
        </w:tc>
        <w:tc>
          <w:tcPr>
            <w:tcW w:w="7374" w:type="dxa"/>
            <w:noWrap/>
            <w:vAlign w:val="top"/>
          </w:tcPr>
          <w:p>
            <w:pPr>
              <w:spacing w:line="600" w:lineRule="exact"/>
              <w:rPr>
                <w:rFonts w:hint="default" w:ascii="Times New Roman" w:hAnsi="Times New Roman" w:eastAsia="宋体" w:cs="Times New Roman"/>
              </w:rPr>
            </w:pPr>
          </w:p>
        </w:tc>
      </w:tr>
    </w:tbl>
    <w:p>
      <w:pPr>
        <w:spacing w:line="600" w:lineRule="exact"/>
        <w:ind w:firstLine="420" w:firstLineChars="200"/>
        <w:rPr>
          <w:rFonts w:ascii="Times New Roman" w:hAnsi="Times New Roman"/>
        </w:rPr>
      </w:pPr>
      <w:r>
        <w:rPr>
          <w:rFonts w:hint="default" w:ascii="Times New Roman" w:hAnsi="Times New Roman"/>
        </w:rPr>
        <w:t>注：近三年是指202</w:t>
      </w:r>
      <w:r>
        <w:rPr>
          <w:rFonts w:hint="eastAsia" w:ascii="Times New Roman" w:hAnsi="Times New Roman"/>
          <w:lang w:val="en-US" w:eastAsia="zh-CN"/>
        </w:rPr>
        <w:t>1</w:t>
      </w:r>
      <w:r>
        <w:rPr>
          <w:rFonts w:hint="default" w:ascii="Times New Roman" w:hAnsi="Times New Roman"/>
        </w:rPr>
        <w:t>年1月1日至2023年12月31日</w:t>
      </w:r>
    </w:p>
    <w:p>
      <w:pPr>
        <w:pageBreakBefore w:val="0"/>
        <w:spacing w:line="600" w:lineRule="exact"/>
        <w:jc w:val="left"/>
        <w:rPr>
          <w:rFonts w:hint="default" w:ascii="Times New Roman" w:hAnsi="Times New Roman" w:eastAsia="黑体" w:cs="Times New Roman"/>
          <w:b w:val="0"/>
          <w:bCs/>
          <w:color w:val="000000"/>
          <w:kern w:val="0"/>
          <w:sz w:val="32"/>
          <w:szCs w:val="32"/>
          <w:shd w:val="clear" w:color="auto" w:fill="FFFFFF"/>
        </w:rPr>
      </w:pPr>
      <w:r>
        <w:rPr>
          <w:rFonts w:hint="default" w:ascii="Times New Roman" w:hAnsi="Times New Roman" w:eastAsia="黑体" w:cs="Times New Roman"/>
          <w:b w:val="0"/>
          <w:bCs/>
          <w:color w:val="000000"/>
          <w:kern w:val="0"/>
          <w:sz w:val="32"/>
          <w:szCs w:val="32"/>
          <w:shd w:val="clear" w:color="auto" w:fill="FFFFFF"/>
        </w:rPr>
        <w:t>附件2</w:t>
      </w:r>
    </w:p>
    <w:p>
      <w:pPr>
        <w:pageBreakBefore w:val="0"/>
        <w:spacing w:line="600" w:lineRule="exact"/>
        <w:jc w:val="left"/>
        <w:rPr>
          <w:rFonts w:hint="default" w:ascii="Times New Roman" w:hAnsi="Times New Roman" w:eastAsia="黑体" w:cs="Times New Roman"/>
          <w:b w:val="0"/>
          <w:bCs/>
          <w:color w:val="000000"/>
          <w:kern w:val="0"/>
          <w:sz w:val="32"/>
          <w:szCs w:val="32"/>
          <w:shd w:val="clear" w:color="auto" w:fill="FFFFFF"/>
        </w:rPr>
      </w:pPr>
    </w:p>
    <w:p>
      <w:pPr>
        <w:spacing w:line="600" w:lineRule="exact"/>
        <w:jc w:val="center"/>
        <w:rPr>
          <w:rFonts w:hint="default" w:ascii="Times New Roman" w:hAnsi="Times New Roman" w:eastAsia="方正小标宋简体" w:cs="Times New Roman"/>
          <w:b w:val="0"/>
          <w:bCs/>
          <w:color w:val="000000"/>
          <w:kern w:val="0"/>
          <w:sz w:val="44"/>
          <w:szCs w:val="44"/>
          <w:shd w:val="clear" w:color="auto" w:fill="FFFFFF"/>
        </w:rPr>
      </w:pPr>
      <w:r>
        <w:rPr>
          <w:rFonts w:hint="default" w:ascii="Times New Roman" w:hAnsi="Times New Roman" w:eastAsia="方正小标宋简体" w:cs="Times New Roman"/>
          <w:b w:val="0"/>
          <w:bCs/>
          <w:color w:val="000000"/>
          <w:kern w:val="0"/>
          <w:sz w:val="44"/>
          <w:szCs w:val="44"/>
          <w:shd w:val="clear" w:color="auto" w:fill="FFFFFF"/>
        </w:rPr>
        <w:t>入册申请承诺书</w:t>
      </w:r>
    </w:p>
    <w:p>
      <w:pPr>
        <w:spacing w:line="600" w:lineRule="exact"/>
        <w:jc w:val="left"/>
        <w:rPr>
          <w:rFonts w:hint="default" w:ascii="Times New Roman" w:hAnsi="Times New Roman" w:eastAsia="仿宋_GB2312"/>
          <w:bCs/>
          <w:color w:val="000000"/>
          <w:kern w:val="0"/>
          <w:sz w:val="32"/>
          <w:szCs w:val="32"/>
          <w:shd w:val="clear" w:color="auto" w:fill="FFFFFF"/>
          <w:lang w:eastAsia="zh-CN"/>
        </w:rPr>
      </w:pPr>
    </w:p>
    <w:p>
      <w:pPr>
        <w:spacing w:line="600" w:lineRule="exact"/>
        <w:jc w:val="left"/>
        <w:rPr>
          <w:rFonts w:ascii="Times New Roman" w:hAnsi="Times New Roman" w:eastAsia="仿宋_GB2312"/>
          <w:bCs/>
          <w:color w:val="auto"/>
          <w:kern w:val="0"/>
          <w:sz w:val="32"/>
          <w:szCs w:val="32"/>
          <w:shd w:val="clear" w:color="auto" w:fill="FFFFFF"/>
        </w:rPr>
      </w:pPr>
      <w:r>
        <w:rPr>
          <w:rFonts w:hint="eastAsia" w:ascii="Times New Roman" w:hAnsi="Times New Roman" w:eastAsia="仿宋_GB2312"/>
          <w:bCs/>
          <w:color w:val="auto"/>
          <w:kern w:val="0"/>
          <w:sz w:val="32"/>
          <w:szCs w:val="32"/>
          <w:shd w:val="clear" w:color="auto" w:fill="FFFFFF"/>
          <w:lang w:eastAsia="zh-CN"/>
        </w:rPr>
        <w:t>四川省</w:t>
      </w:r>
      <w:r>
        <w:rPr>
          <w:rFonts w:hint="default" w:ascii="Times New Roman" w:hAnsi="Times New Roman" w:eastAsia="仿宋_GB2312"/>
          <w:bCs/>
          <w:color w:val="auto"/>
          <w:kern w:val="0"/>
          <w:sz w:val="32"/>
          <w:szCs w:val="32"/>
          <w:shd w:val="clear" w:color="auto" w:fill="FFFFFF"/>
          <w:lang w:eastAsia="zh-CN"/>
        </w:rPr>
        <w:t>遂宁市中级</w:t>
      </w:r>
      <w:r>
        <w:rPr>
          <w:rFonts w:hint="default" w:ascii="Times New Roman" w:hAnsi="Times New Roman" w:eastAsia="仿宋_GB2312"/>
          <w:bCs/>
          <w:color w:val="auto"/>
          <w:kern w:val="0"/>
          <w:sz w:val="32"/>
          <w:szCs w:val="32"/>
          <w:shd w:val="clear" w:color="auto" w:fill="FFFFFF"/>
        </w:rPr>
        <w:t>人民法院：</w:t>
      </w:r>
    </w:p>
    <w:p>
      <w:pPr>
        <w:spacing w:line="600" w:lineRule="exact"/>
        <w:ind w:firstLine="640" w:firstLineChars="200"/>
        <w:jc w:val="both"/>
        <w:rPr>
          <w:rFonts w:ascii="Times New Roman" w:hAnsi="Times New Roman" w:eastAsia="仿宋_GB2312"/>
          <w:bCs/>
          <w:color w:val="000000"/>
          <w:kern w:val="0"/>
          <w:sz w:val="32"/>
          <w:szCs w:val="32"/>
          <w:shd w:val="clear" w:color="auto" w:fill="FFFFFF"/>
        </w:rPr>
      </w:pPr>
      <w:r>
        <w:rPr>
          <w:rFonts w:hint="default" w:ascii="Times New Roman" w:hAnsi="Times New Roman" w:eastAsia="仿宋_GB2312"/>
          <w:bCs/>
          <w:color w:val="000000"/>
          <w:kern w:val="0"/>
          <w:sz w:val="32"/>
          <w:szCs w:val="32"/>
          <w:shd w:val="clear" w:color="auto" w:fill="FFFFFF"/>
        </w:rPr>
        <w:t>本机构自愿申请加入</w:t>
      </w:r>
      <w:r>
        <w:rPr>
          <w:rFonts w:hint="eastAsia" w:ascii="Times New Roman" w:hAnsi="Times New Roman" w:eastAsia="仿宋_GB2312"/>
          <w:bCs/>
          <w:color w:val="000000"/>
          <w:kern w:val="0"/>
          <w:sz w:val="32"/>
          <w:szCs w:val="32"/>
          <w:shd w:val="clear" w:color="auto" w:fill="FFFFFF"/>
          <w:lang w:eastAsia="zh-CN"/>
        </w:rPr>
        <w:t>四川</w:t>
      </w:r>
      <w:r>
        <w:rPr>
          <w:rFonts w:hint="default" w:ascii="Times New Roman" w:hAnsi="Times New Roman" w:eastAsia="仿宋_GB2312"/>
          <w:bCs/>
          <w:color w:val="000000"/>
          <w:kern w:val="0"/>
          <w:sz w:val="32"/>
          <w:szCs w:val="32"/>
          <w:shd w:val="clear" w:color="auto" w:fill="FFFFFF"/>
        </w:rPr>
        <w:t>法院破产案件管理人名册，遵守《中华人民共和国企业破产法》《最高人民法院关于审理企业破产案件指定管理人</w:t>
      </w:r>
      <w:r>
        <w:rPr>
          <w:rFonts w:hint="eastAsia" w:ascii="Times New Roman" w:hAnsi="Times New Roman" w:eastAsia="仿宋_GB2312"/>
          <w:bCs/>
          <w:color w:val="000000"/>
          <w:kern w:val="0"/>
          <w:sz w:val="32"/>
          <w:szCs w:val="32"/>
          <w:shd w:val="clear" w:color="auto" w:fill="FFFFFF"/>
          <w:lang w:eastAsia="zh-CN"/>
        </w:rPr>
        <w:t>的规定</w:t>
      </w:r>
      <w:r>
        <w:rPr>
          <w:rFonts w:hint="default" w:ascii="Times New Roman" w:hAnsi="Times New Roman" w:eastAsia="仿宋_GB2312"/>
          <w:bCs/>
          <w:color w:val="000000"/>
          <w:kern w:val="0"/>
          <w:sz w:val="32"/>
          <w:szCs w:val="32"/>
          <w:shd w:val="clear" w:color="auto" w:fill="FFFFFF"/>
        </w:rPr>
        <w:t>》等相关规定，接受并服从</w:t>
      </w:r>
      <w:r>
        <w:rPr>
          <w:rFonts w:hint="eastAsia" w:ascii="Times New Roman" w:hAnsi="Times New Roman" w:eastAsia="仿宋_GB2312"/>
          <w:bCs/>
          <w:color w:val="000000"/>
          <w:kern w:val="0"/>
          <w:sz w:val="32"/>
          <w:szCs w:val="32"/>
          <w:shd w:val="clear" w:color="auto" w:fill="FFFFFF"/>
          <w:lang w:eastAsia="zh-CN"/>
        </w:rPr>
        <w:t>人民</w:t>
      </w:r>
      <w:r>
        <w:rPr>
          <w:rFonts w:hint="default" w:ascii="Times New Roman" w:hAnsi="Times New Roman" w:eastAsia="仿宋_GB2312"/>
          <w:bCs/>
          <w:color w:val="000000"/>
          <w:kern w:val="0"/>
          <w:sz w:val="32"/>
          <w:szCs w:val="32"/>
          <w:shd w:val="clear" w:color="auto" w:fill="FFFFFF"/>
        </w:rPr>
        <w:t>法院的管理、监督及作出的决定等，认真履行职责，承担法律责任。本机构提交的申请资料真实、合法，3年内未受到行政机关、监管机构或者行业自律组织行政处罚或者纪律处分，机构及机构内工作人员在办理案件过程中从未</w:t>
      </w:r>
      <w:r>
        <w:rPr>
          <w:rFonts w:hint="eastAsia" w:ascii="Times New Roman" w:hAnsi="Times New Roman" w:eastAsia="仿宋_GB2312"/>
          <w:bCs/>
          <w:color w:val="000000"/>
          <w:kern w:val="0"/>
          <w:sz w:val="32"/>
          <w:szCs w:val="32"/>
          <w:shd w:val="clear" w:color="auto" w:fill="FFFFFF"/>
          <w:lang w:eastAsia="zh-CN"/>
        </w:rPr>
        <w:t>与</w:t>
      </w:r>
      <w:r>
        <w:rPr>
          <w:rFonts w:hint="default" w:ascii="Times New Roman" w:hAnsi="Times New Roman" w:eastAsia="仿宋_GB2312"/>
          <w:bCs/>
          <w:color w:val="000000"/>
          <w:kern w:val="0"/>
          <w:sz w:val="32"/>
          <w:szCs w:val="32"/>
          <w:shd w:val="clear" w:color="auto" w:fill="FFFFFF"/>
        </w:rPr>
        <w:t>法院工作人员存在不正当利益关系，并保证在今后的执业过程中也不会</w:t>
      </w:r>
      <w:r>
        <w:rPr>
          <w:rFonts w:hint="eastAsia" w:ascii="Times New Roman" w:hAnsi="Times New Roman" w:eastAsia="仿宋_GB2312"/>
          <w:bCs/>
          <w:color w:val="000000"/>
          <w:kern w:val="0"/>
          <w:sz w:val="32"/>
          <w:szCs w:val="32"/>
          <w:shd w:val="clear" w:color="auto" w:fill="FFFFFF"/>
          <w:lang w:eastAsia="zh-CN"/>
        </w:rPr>
        <w:t>与</w:t>
      </w:r>
      <w:r>
        <w:rPr>
          <w:rFonts w:hint="default" w:ascii="Times New Roman" w:hAnsi="Times New Roman" w:eastAsia="仿宋_GB2312"/>
          <w:bCs/>
          <w:color w:val="000000"/>
          <w:kern w:val="0"/>
          <w:sz w:val="32"/>
          <w:szCs w:val="32"/>
          <w:shd w:val="clear" w:color="auto" w:fill="FFFFFF"/>
        </w:rPr>
        <w:t>法院工作人员发生不正当利益关系。如经相关部门调查核实存在违</w:t>
      </w:r>
      <w:r>
        <w:rPr>
          <w:rFonts w:hint="eastAsia" w:ascii="Times New Roman" w:hAnsi="Times New Roman" w:eastAsia="仿宋_GB2312"/>
          <w:bCs/>
          <w:color w:val="000000"/>
          <w:kern w:val="0"/>
          <w:sz w:val="32"/>
          <w:szCs w:val="32"/>
          <w:shd w:val="clear" w:color="auto" w:fill="FFFFFF"/>
          <w:lang w:eastAsia="zh-CN"/>
        </w:rPr>
        <w:t>规</w:t>
      </w:r>
      <w:r>
        <w:rPr>
          <w:rFonts w:hint="default" w:ascii="Times New Roman" w:hAnsi="Times New Roman" w:eastAsia="仿宋_GB2312"/>
          <w:bCs/>
          <w:color w:val="000000"/>
          <w:kern w:val="0"/>
          <w:sz w:val="32"/>
          <w:szCs w:val="32"/>
          <w:shd w:val="clear" w:color="auto" w:fill="FFFFFF"/>
        </w:rPr>
        <w:t>违法行为，自愿承担法律责任并退出管理人名册。</w:t>
      </w:r>
    </w:p>
    <w:p>
      <w:pPr>
        <w:spacing w:line="600" w:lineRule="exact"/>
        <w:ind w:firstLine="640" w:firstLineChars="200"/>
        <w:jc w:val="left"/>
        <w:rPr>
          <w:rFonts w:ascii="Times New Roman" w:hAnsi="Times New Roman" w:eastAsia="仿宋_GB2312"/>
          <w:bCs/>
          <w:color w:val="000000"/>
          <w:kern w:val="0"/>
          <w:sz w:val="32"/>
          <w:szCs w:val="32"/>
          <w:shd w:val="clear" w:color="auto" w:fill="FFFFFF"/>
        </w:rPr>
      </w:pPr>
    </w:p>
    <w:p>
      <w:pPr>
        <w:spacing w:line="600" w:lineRule="exact"/>
        <w:ind w:firstLine="640" w:firstLineChars="200"/>
        <w:jc w:val="left"/>
        <w:rPr>
          <w:rFonts w:ascii="Times New Roman" w:hAnsi="Times New Roman" w:eastAsia="仿宋_GB2312"/>
          <w:bCs/>
          <w:color w:val="000000"/>
          <w:kern w:val="0"/>
          <w:sz w:val="32"/>
          <w:szCs w:val="32"/>
          <w:shd w:val="clear" w:color="auto" w:fill="FFFFFF"/>
        </w:rPr>
      </w:pPr>
    </w:p>
    <w:p>
      <w:pPr>
        <w:spacing w:line="600" w:lineRule="exact"/>
        <w:ind w:firstLine="640" w:firstLineChars="200"/>
        <w:jc w:val="left"/>
        <w:rPr>
          <w:rFonts w:ascii="Times New Roman" w:hAnsi="Times New Roman" w:eastAsia="仿宋_GB2312"/>
          <w:bCs/>
          <w:color w:val="000000"/>
          <w:kern w:val="0"/>
          <w:sz w:val="32"/>
          <w:szCs w:val="32"/>
          <w:shd w:val="clear" w:color="auto" w:fill="FFFFFF"/>
        </w:rPr>
      </w:pPr>
      <w:r>
        <w:rPr>
          <w:rFonts w:hint="default" w:ascii="Times New Roman" w:hAnsi="Times New Roman" w:eastAsia="仿宋_GB2312"/>
          <w:bCs/>
          <w:color w:val="000000"/>
          <w:kern w:val="0"/>
          <w:sz w:val="32"/>
          <w:szCs w:val="32"/>
          <w:shd w:val="clear" w:color="auto" w:fill="FFFFFF"/>
        </w:rPr>
        <w:t xml:space="preserve">                           单位（盖章）：</w:t>
      </w:r>
    </w:p>
    <w:p>
      <w:pPr>
        <w:spacing w:line="600" w:lineRule="exact"/>
        <w:ind w:firstLine="640" w:firstLineChars="200"/>
        <w:jc w:val="left"/>
        <w:rPr>
          <w:rFonts w:hint="default" w:ascii="Times New Roman" w:hAnsi="Times New Roman" w:eastAsia="仿宋_GB2312"/>
          <w:bCs/>
          <w:color w:val="000000"/>
          <w:kern w:val="0"/>
          <w:sz w:val="32"/>
          <w:szCs w:val="32"/>
          <w:shd w:val="clear" w:color="auto" w:fill="FFFFFF"/>
        </w:rPr>
      </w:pPr>
      <w:r>
        <w:rPr>
          <w:rFonts w:hint="default" w:ascii="Times New Roman" w:hAnsi="Times New Roman" w:eastAsia="仿宋_GB2312"/>
          <w:bCs/>
          <w:color w:val="000000"/>
          <w:kern w:val="0"/>
          <w:sz w:val="32"/>
          <w:szCs w:val="32"/>
          <w:shd w:val="clear" w:color="auto" w:fill="FFFFFF"/>
        </w:rPr>
        <w:t xml:space="preserve">                     法定代表人（签字）：</w:t>
      </w:r>
    </w:p>
    <w:p>
      <w:pPr>
        <w:spacing w:line="600" w:lineRule="exact"/>
        <w:ind w:firstLine="640" w:firstLineChars="200"/>
        <w:jc w:val="left"/>
        <w:rPr>
          <w:rFonts w:hint="default" w:ascii="Times New Roman" w:hAnsi="Times New Roman" w:eastAsia="仿宋_GB2312"/>
          <w:bCs/>
          <w:color w:val="000000"/>
          <w:kern w:val="0"/>
          <w:sz w:val="32"/>
          <w:szCs w:val="32"/>
          <w:shd w:val="clear" w:color="auto" w:fill="FFFFFF"/>
        </w:rPr>
      </w:pPr>
    </w:p>
    <w:p>
      <w:pPr>
        <w:spacing w:line="600" w:lineRule="exact"/>
        <w:ind w:firstLine="640" w:firstLineChars="200"/>
        <w:jc w:val="left"/>
        <w:rPr>
          <w:rFonts w:ascii="Times New Roman" w:hAnsi="Times New Roman" w:eastAsia="仿宋_GB2312"/>
          <w:bCs/>
          <w:color w:val="000000"/>
          <w:kern w:val="0"/>
          <w:sz w:val="32"/>
          <w:szCs w:val="32"/>
          <w:shd w:val="clear" w:color="auto" w:fill="FFFFFF"/>
        </w:rPr>
      </w:pPr>
      <w:r>
        <w:rPr>
          <w:rFonts w:hint="default" w:ascii="Times New Roman" w:hAnsi="Times New Roman" w:eastAsia="仿宋_GB2312"/>
          <w:bCs/>
          <w:color w:val="000000"/>
          <w:kern w:val="0"/>
          <w:sz w:val="32"/>
          <w:szCs w:val="32"/>
          <w:shd w:val="clear" w:color="auto" w:fill="FFFFFF"/>
        </w:rPr>
        <w:t xml:space="preserve">                                       年   月  日</w:t>
      </w:r>
    </w:p>
    <w:p>
      <w:pPr>
        <w:spacing w:line="600" w:lineRule="exact"/>
        <w:jc w:val="left"/>
        <w:rPr>
          <w:rFonts w:ascii="Times New Roman" w:hAnsi="Times New Roman" w:eastAsia="仿宋_GB2312"/>
          <w:b/>
          <w:color w:val="000000"/>
          <w:kern w:val="0"/>
          <w:sz w:val="32"/>
          <w:szCs w:val="32"/>
          <w:shd w:val="clear" w:color="auto" w:fill="FFFFFF"/>
        </w:rPr>
      </w:pPr>
    </w:p>
    <w:p>
      <w:pPr>
        <w:spacing w:line="600" w:lineRule="exact"/>
        <w:jc w:val="left"/>
        <w:rPr>
          <w:rFonts w:ascii="Times New Roman" w:hAnsi="Times New Roman" w:eastAsia="仿宋_GB2312"/>
          <w:b/>
          <w:color w:val="000000"/>
          <w:kern w:val="0"/>
          <w:sz w:val="32"/>
          <w:szCs w:val="32"/>
          <w:shd w:val="clear" w:color="auto" w:fill="FFFFFF"/>
        </w:rPr>
        <w:sectPr>
          <w:footerReference r:id="rId3" w:type="default"/>
          <w:footerReference r:id="rId4" w:type="even"/>
          <w:pgSz w:w="11906" w:h="16838"/>
          <w:pgMar w:top="1701" w:right="1418" w:bottom="1701" w:left="1418"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ageBreakBefore w:val="0"/>
        <w:spacing w:line="600" w:lineRule="exact"/>
        <w:jc w:val="left"/>
        <w:rPr>
          <w:rFonts w:hint="default" w:ascii="Times New Roman" w:hAnsi="Times New Roman" w:eastAsia="黑体" w:cs="Times New Roman"/>
          <w:b w:val="0"/>
          <w:bCs/>
          <w:color w:val="000000"/>
          <w:kern w:val="0"/>
          <w:sz w:val="32"/>
          <w:szCs w:val="32"/>
          <w:shd w:val="clear" w:color="auto" w:fill="FFFFFF"/>
        </w:rPr>
      </w:pPr>
      <w:r>
        <w:rPr>
          <w:rFonts w:hint="default" w:ascii="Times New Roman" w:hAnsi="Times New Roman" w:eastAsia="黑体" w:cs="Times New Roman"/>
          <w:b w:val="0"/>
          <w:bCs/>
          <w:color w:val="000000"/>
          <w:kern w:val="0"/>
          <w:sz w:val="32"/>
          <w:szCs w:val="32"/>
          <w:shd w:val="clear" w:color="auto" w:fill="FFFFFF"/>
        </w:rPr>
        <w:t>附件3</w:t>
      </w:r>
    </w:p>
    <w:p>
      <w:pPr>
        <w:spacing w:line="600" w:lineRule="exact"/>
        <w:jc w:val="center"/>
        <w:rPr>
          <w:rFonts w:hint="default" w:ascii="Times New Roman" w:hAnsi="Times New Roman" w:eastAsia="方正小标宋简体" w:cs="Times New Roman"/>
          <w:b w:val="0"/>
          <w:bCs/>
          <w:color w:val="000000"/>
          <w:kern w:val="0"/>
          <w:sz w:val="44"/>
          <w:szCs w:val="44"/>
          <w:shd w:val="clear" w:color="auto" w:fill="FFFFFF"/>
        </w:rPr>
      </w:pPr>
      <w:r>
        <w:rPr>
          <w:rFonts w:hint="default" w:ascii="Times New Roman" w:hAnsi="Times New Roman" w:eastAsia="方正小标宋简体" w:cs="Times New Roman"/>
          <w:b w:val="0"/>
          <w:bCs/>
          <w:color w:val="000000"/>
          <w:kern w:val="0"/>
          <w:sz w:val="44"/>
          <w:szCs w:val="44"/>
          <w:shd w:val="clear" w:color="auto" w:fill="FFFFFF"/>
        </w:rPr>
        <w:t>专</w:t>
      </w:r>
      <w:r>
        <w:rPr>
          <w:rFonts w:hint="default" w:ascii="Times New Roman" w:hAnsi="Times New Roman" w:eastAsia="方正小标宋简体" w:cs="Times New Roman"/>
          <w:b w:val="0"/>
          <w:bCs/>
          <w:color w:val="000000"/>
          <w:kern w:val="0"/>
          <w:sz w:val="44"/>
          <w:szCs w:val="44"/>
          <w:shd w:val="clear" w:color="auto" w:fill="FFFFFF"/>
          <w:lang w:eastAsia="zh-CN"/>
        </w:rPr>
        <w:t>职</w:t>
      </w:r>
      <w:r>
        <w:rPr>
          <w:rFonts w:hint="default" w:ascii="Times New Roman" w:hAnsi="Times New Roman" w:eastAsia="方正小标宋简体" w:cs="Times New Roman"/>
          <w:b w:val="0"/>
          <w:bCs/>
          <w:color w:val="000000"/>
          <w:kern w:val="0"/>
          <w:sz w:val="44"/>
          <w:szCs w:val="44"/>
          <w:shd w:val="clear" w:color="auto" w:fill="FFFFFF"/>
        </w:rPr>
        <w:t>从业人员名单</w:t>
      </w:r>
    </w:p>
    <w:p>
      <w:pPr>
        <w:spacing w:line="600" w:lineRule="exact"/>
        <w:ind w:firstLine="640" w:firstLineChars="200"/>
        <w:jc w:val="left"/>
        <w:rPr>
          <w:rFonts w:ascii="Times New Roman" w:hAnsi="Times New Roman" w:eastAsia="仿宋_GB2312"/>
          <w:bCs/>
          <w:color w:val="000000"/>
          <w:kern w:val="0"/>
          <w:sz w:val="32"/>
          <w:szCs w:val="32"/>
          <w:shd w:val="clear" w:color="auto" w:fill="FFFFFF"/>
        </w:rPr>
      </w:pPr>
      <w:r>
        <w:rPr>
          <w:rFonts w:hint="default" w:ascii="Times New Roman" w:hAnsi="Times New Roman" w:eastAsia="仿宋_GB2312"/>
          <w:bCs/>
          <w:color w:val="000000"/>
          <w:kern w:val="0"/>
          <w:sz w:val="32"/>
          <w:szCs w:val="32"/>
          <w:shd w:val="clear" w:color="auto" w:fill="FFFFFF"/>
        </w:rPr>
        <w:t xml:space="preserve">申请机构（盖章）：                     </w:t>
      </w:r>
      <w:r>
        <w:rPr>
          <w:rFonts w:hint="default" w:ascii="Times New Roman" w:hAnsi="Times New Roman" w:eastAsia="仿宋_GB2312"/>
          <w:bCs/>
          <w:color w:val="000000"/>
          <w:kern w:val="0"/>
          <w:sz w:val="32"/>
          <w:szCs w:val="32"/>
          <w:shd w:val="clear" w:color="auto" w:fill="FFFFFF"/>
          <w:lang w:val="en-US" w:eastAsia="zh-CN"/>
        </w:rPr>
        <w:t xml:space="preserve">            </w:t>
      </w:r>
      <w:r>
        <w:rPr>
          <w:rFonts w:hint="default" w:ascii="Times New Roman" w:hAnsi="Times New Roman" w:eastAsia="仿宋_GB2312"/>
          <w:bCs/>
          <w:color w:val="000000"/>
          <w:kern w:val="0"/>
          <w:sz w:val="32"/>
          <w:szCs w:val="32"/>
          <w:shd w:val="clear" w:color="auto" w:fill="FFFFFF"/>
        </w:rPr>
        <w:t xml:space="preserve">  审核协会（盖章）：</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975"/>
        <w:gridCol w:w="862"/>
        <w:gridCol w:w="600"/>
        <w:gridCol w:w="1742"/>
        <w:gridCol w:w="3394"/>
        <w:gridCol w:w="1457"/>
        <w:gridCol w:w="1648"/>
        <w:gridCol w:w="3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745" w:type="dxa"/>
            <w:noWrap/>
            <w:vAlign w:val="center"/>
          </w:tcPr>
          <w:p>
            <w:pPr>
              <w:spacing w:line="300" w:lineRule="exact"/>
              <w:jc w:val="center"/>
              <w:rPr>
                <w:rFonts w:ascii="Times New Roman" w:hAnsi="Times New Roman" w:cs="Times New Roman"/>
                <w:bCs/>
                <w:color w:val="000000"/>
                <w:kern w:val="0"/>
                <w:sz w:val="24"/>
                <w:szCs w:val="24"/>
                <w:shd w:val="clear" w:color="auto" w:fill="FFFFFF"/>
              </w:rPr>
            </w:pPr>
            <w:r>
              <w:rPr>
                <w:rFonts w:hint="default" w:ascii="Times New Roman" w:hAnsi="Times New Roman" w:cs="Times New Roman"/>
                <w:bCs/>
                <w:color w:val="000000"/>
                <w:kern w:val="0"/>
                <w:sz w:val="24"/>
                <w:szCs w:val="24"/>
                <w:shd w:val="clear" w:color="auto" w:fill="FFFFFF"/>
              </w:rPr>
              <w:t>序号</w:t>
            </w:r>
          </w:p>
        </w:tc>
        <w:tc>
          <w:tcPr>
            <w:tcW w:w="975" w:type="dxa"/>
            <w:noWrap/>
            <w:vAlign w:val="center"/>
          </w:tcPr>
          <w:p>
            <w:pPr>
              <w:spacing w:line="300" w:lineRule="exact"/>
              <w:jc w:val="center"/>
              <w:rPr>
                <w:rFonts w:ascii="Times New Roman" w:hAnsi="Times New Roman" w:cs="Times New Roman"/>
                <w:bCs/>
                <w:color w:val="000000"/>
                <w:kern w:val="0"/>
                <w:sz w:val="24"/>
                <w:szCs w:val="24"/>
                <w:shd w:val="clear" w:color="auto" w:fill="FFFFFF"/>
              </w:rPr>
            </w:pPr>
            <w:r>
              <w:rPr>
                <w:rFonts w:hint="default" w:ascii="Times New Roman" w:hAnsi="Times New Roman" w:cs="Times New Roman"/>
                <w:bCs/>
                <w:color w:val="000000"/>
                <w:kern w:val="0"/>
                <w:sz w:val="24"/>
                <w:szCs w:val="24"/>
                <w:shd w:val="clear" w:color="auto" w:fill="FFFFFF"/>
              </w:rPr>
              <w:t>姓名</w:t>
            </w:r>
          </w:p>
        </w:tc>
        <w:tc>
          <w:tcPr>
            <w:tcW w:w="862" w:type="dxa"/>
            <w:noWrap/>
            <w:vAlign w:val="center"/>
          </w:tcPr>
          <w:p>
            <w:pPr>
              <w:spacing w:line="300" w:lineRule="exact"/>
              <w:jc w:val="center"/>
              <w:rPr>
                <w:rFonts w:ascii="Times New Roman" w:hAnsi="Times New Roman" w:cs="Times New Roman"/>
                <w:bCs/>
                <w:color w:val="000000"/>
                <w:kern w:val="0"/>
                <w:sz w:val="24"/>
                <w:szCs w:val="24"/>
                <w:shd w:val="clear" w:color="auto" w:fill="FFFFFF"/>
              </w:rPr>
            </w:pPr>
            <w:r>
              <w:rPr>
                <w:rFonts w:hint="default" w:ascii="Times New Roman" w:hAnsi="Times New Roman" w:cs="Times New Roman"/>
                <w:bCs/>
                <w:color w:val="000000"/>
                <w:kern w:val="0"/>
                <w:sz w:val="24"/>
                <w:szCs w:val="24"/>
                <w:shd w:val="clear" w:color="auto" w:fill="FFFFFF"/>
              </w:rPr>
              <w:t>性别</w:t>
            </w:r>
          </w:p>
        </w:tc>
        <w:tc>
          <w:tcPr>
            <w:tcW w:w="600" w:type="dxa"/>
            <w:noWrap/>
            <w:vAlign w:val="center"/>
          </w:tcPr>
          <w:p>
            <w:pPr>
              <w:spacing w:line="300" w:lineRule="exact"/>
              <w:jc w:val="center"/>
              <w:rPr>
                <w:rFonts w:ascii="Times New Roman" w:hAnsi="Times New Roman" w:cs="Times New Roman"/>
                <w:bCs/>
                <w:color w:val="000000"/>
                <w:kern w:val="0"/>
                <w:sz w:val="24"/>
                <w:szCs w:val="24"/>
                <w:shd w:val="clear" w:color="auto" w:fill="FFFFFF"/>
              </w:rPr>
            </w:pPr>
            <w:r>
              <w:rPr>
                <w:rFonts w:hint="default" w:ascii="Times New Roman" w:hAnsi="Times New Roman" w:cs="Times New Roman"/>
                <w:bCs/>
                <w:color w:val="000000"/>
                <w:kern w:val="0"/>
                <w:sz w:val="24"/>
                <w:szCs w:val="24"/>
                <w:shd w:val="clear" w:color="auto" w:fill="FFFFFF"/>
              </w:rPr>
              <w:t>年</w:t>
            </w:r>
          </w:p>
          <w:p>
            <w:pPr>
              <w:spacing w:line="300" w:lineRule="exact"/>
              <w:jc w:val="center"/>
              <w:rPr>
                <w:rFonts w:ascii="Times New Roman" w:hAnsi="Times New Roman" w:cs="Times New Roman"/>
                <w:bCs/>
                <w:color w:val="000000"/>
                <w:kern w:val="0"/>
                <w:sz w:val="24"/>
                <w:szCs w:val="24"/>
                <w:shd w:val="clear" w:color="auto" w:fill="FFFFFF"/>
              </w:rPr>
            </w:pPr>
            <w:r>
              <w:rPr>
                <w:rFonts w:hint="default" w:ascii="Times New Roman" w:hAnsi="Times New Roman" w:cs="Times New Roman"/>
                <w:bCs/>
                <w:color w:val="000000"/>
                <w:kern w:val="0"/>
                <w:sz w:val="24"/>
                <w:szCs w:val="24"/>
                <w:shd w:val="clear" w:color="auto" w:fill="FFFFFF"/>
              </w:rPr>
              <w:t>龄</w:t>
            </w:r>
          </w:p>
        </w:tc>
        <w:tc>
          <w:tcPr>
            <w:tcW w:w="1742" w:type="dxa"/>
            <w:noWrap/>
            <w:vAlign w:val="center"/>
          </w:tcPr>
          <w:p>
            <w:pPr>
              <w:spacing w:line="300" w:lineRule="exact"/>
              <w:jc w:val="center"/>
              <w:rPr>
                <w:rFonts w:ascii="Times New Roman" w:hAnsi="Times New Roman" w:cs="Times New Roman"/>
                <w:bCs/>
                <w:color w:val="000000"/>
                <w:kern w:val="0"/>
                <w:sz w:val="24"/>
                <w:szCs w:val="24"/>
                <w:shd w:val="clear" w:color="auto" w:fill="FFFFFF"/>
              </w:rPr>
            </w:pPr>
            <w:r>
              <w:rPr>
                <w:rFonts w:hint="default" w:ascii="Times New Roman" w:hAnsi="Times New Roman" w:cs="Times New Roman"/>
                <w:bCs/>
                <w:color w:val="000000"/>
                <w:kern w:val="0"/>
                <w:sz w:val="24"/>
                <w:szCs w:val="24"/>
                <w:shd w:val="clear" w:color="auto" w:fill="FFFFFF"/>
              </w:rPr>
              <w:t>最高学历</w:t>
            </w:r>
          </w:p>
          <w:p>
            <w:pPr>
              <w:spacing w:line="300" w:lineRule="exact"/>
              <w:jc w:val="center"/>
              <w:rPr>
                <w:rFonts w:ascii="Times New Roman" w:hAnsi="Times New Roman" w:cs="Times New Roman"/>
                <w:bCs/>
                <w:color w:val="000000"/>
                <w:kern w:val="0"/>
                <w:sz w:val="24"/>
                <w:szCs w:val="24"/>
                <w:shd w:val="clear" w:color="auto" w:fill="FFFFFF"/>
              </w:rPr>
            </w:pPr>
            <w:r>
              <w:rPr>
                <w:rFonts w:hint="default" w:ascii="Times New Roman" w:hAnsi="Times New Roman" w:cs="Times New Roman"/>
                <w:bCs/>
                <w:color w:val="000000"/>
                <w:kern w:val="0"/>
                <w:sz w:val="24"/>
                <w:szCs w:val="24"/>
                <w:shd w:val="clear" w:color="auto" w:fill="FFFFFF"/>
              </w:rPr>
              <w:t>及所学专业</w:t>
            </w:r>
          </w:p>
        </w:tc>
        <w:tc>
          <w:tcPr>
            <w:tcW w:w="3394" w:type="dxa"/>
            <w:noWrap/>
            <w:vAlign w:val="center"/>
          </w:tcPr>
          <w:p>
            <w:pPr>
              <w:spacing w:line="300" w:lineRule="exact"/>
              <w:jc w:val="center"/>
              <w:rPr>
                <w:rFonts w:ascii="Times New Roman" w:hAnsi="Times New Roman" w:cs="Times New Roman"/>
                <w:bCs/>
                <w:color w:val="000000"/>
                <w:kern w:val="0"/>
                <w:sz w:val="24"/>
                <w:szCs w:val="24"/>
                <w:shd w:val="clear" w:color="auto" w:fill="FFFFFF"/>
              </w:rPr>
            </w:pPr>
            <w:r>
              <w:rPr>
                <w:rFonts w:hint="default" w:ascii="Times New Roman" w:hAnsi="Times New Roman" w:cs="Times New Roman"/>
                <w:bCs/>
                <w:color w:val="000000"/>
                <w:kern w:val="0"/>
                <w:sz w:val="24"/>
                <w:szCs w:val="24"/>
                <w:shd w:val="clear" w:color="auto" w:fill="FFFFFF"/>
              </w:rPr>
              <w:t>专业资格证书、编号及</w:t>
            </w:r>
          </w:p>
          <w:p>
            <w:pPr>
              <w:spacing w:line="300" w:lineRule="exact"/>
              <w:jc w:val="center"/>
              <w:rPr>
                <w:rFonts w:ascii="Times New Roman" w:hAnsi="Times New Roman" w:cs="Times New Roman"/>
                <w:bCs/>
                <w:color w:val="000000"/>
                <w:kern w:val="0"/>
                <w:sz w:val="24"/>
                <w:szCs w:val="24"/>
                <w:shd w:val="clear" w:color="auto" w:fill="FFFFFF"/>
              </w:rPr>
            </w:pPr>
            <w:r>
              <w:rPr>
                <w:rFonts w:hint="default" w:ascii="Times New Roman" w:hAnsi="Times New Roman" w:cs="Times New Roman"/>
                <w:bCs/>
                <w:color w:val="000000"/>
                <w:kern w:val="0"/>
                <w:sz w:val="24"/>
                <w:szCs w:val="24"/>
                <w:shd w:val="clear" w:color="auto" w:fill="FFFFFF"/>
              </w:rPr>
              <w:t>获取时间</w:t>
            </w:r>
          </w:p>
        </w:tc>
        <w:tc>
          <w:tcPr>
            <w:tcW w:w="1457" w:type="dxa"/>
            <w:noWrap/>
            <w:vAlign w:val="center"/>
          </w:tcPr>
          <w:p>
            <w:pPr>
              <w:spacing w:line="300" w:lineRule="exact"/>
              <w:jc w:val="center"/>
              <w:rPr>
                <w:rFonts w:ascii="Times New Roman" w:hAnsi="Times New Roman" w:cs="Times New Roman"/>
                <w:bCs/>
                <w:color w:val="000000"/>
                <w:kern w:val="0"/>
                <w:sz w:val="24"/>
                <w:szCs w:val="24"/>
                <w:shd w:val="clear" w:color="auto" w:fill="FFFFFF"/>
              </w:rPr>
            </w:pPr>
            <w:r>
              <w:rPr>
                <w:rFonts w:hint="default" w:ascii="Times New Roman" w:hAnsi="Times New Roman" w:cs="Times New Roman"/>
                <w:bCs/>
                <w:color w:val="000000"/>
                <w:kern w:val="0"/>
                <w:sz w:val="24"/>
                <w:szCs w:val="24"/>
                <w:shd w:val="clear" w:color="auto" w:fill="FFFFFF"/>
              </w:rPr>
              <w:t>职称及获</w:t>
            </w:r>
          </w:p>
          <w:p>
            <w:pPr>
              <w:spacing w:line="300" w:lineRule="exact"/>
              <w:jc w:val="center"/>
              <w:rPr>
                <w:rFonts w:ascii="Times New Roman" w:hAnsi="Times New Roman" w:cs="Times New Roman"/>
                <w:bCs/>
                <w:color w:val="000000"/>
                <w:kern w:val="0"/>
                <w:sz w:val="24"/>
                <w:szCs w:val="24"/>
                <w:shd w:val="clear" w:color="auto" w:fill="FFFFFF"/>
              </w:rPr>
            </w:pPr>
            <w:r>
              <w:rPr>
                <w:rFonts w:hint="default" w:ascii="Times New Roman" w:hAnsi="Times New Roman" w:cs="Times New Roman"/>
                <w:bCs/>
                <w:color w:val="000000"/>
                <w:kern w:val="0"/>
                <w:sz w:val="24"/>
                <w:szCs w:val="24"/>
                <w:shd w:val="clear" w:color="auto" w:fill="FFFFFF"/>
              </w:rPr>
              <w:t>取时间</w:t>
            </w:r>
          </w:p>
        </w:tc>
        <w:tc>
          <w:tcPr>
            <w:tcW w:w="1648" w:type="dxa"/>
            <w:noWrap/>
            <w:vAlign w:val="center"/>
          </w:tcPr>
          <w:p>
            <w:pPr>
              <w:spacing w:line="300" w:lineRule="exact"/>
              <w:jc w:val="center"/>
              <w:rPr>
                <w:rFonts w:ascii="Times New Roman" w:hAnsi="Times New Roman" w:cs="Times New Roman"/>
                <w:bCs/>
                <w:color w:val="000000"/>
                <w:kern w:val="0"/>
                <w:sz w:val="24"/>
                <w:szCs w:val="24"/>
                <w:shd w:val="clear" w:color="auto" w:fill="FFFFFF"/>
              </w:rPr>
            </w:pPr>
            <w:r>
              <w:rPr>
                <w:rFonts w:hint="default" w:ascii="Times New Roman" w:hAnsi="Times New Roman" w:cs="Times New Roman"/>
                <w:bCs/>
                <w:color w:val="000000"/>
                <w:kern w:val="0"/>
                <w:sz w:val="24"/>
                <w:szCs w:val="24"/>
                <w:shd w:val="clear" w:color="auto" w:fill="FFFFFF"/>
              </w:rPr>
              <w:t>专职从事</w:t>
            </w:r>
          </w:p>
          <w:p>
            <w:pPr>
              <w:spacing w:line="300" w:lineRule="exact"/>
              <w:jc w:val="center"/>
              <w:rPr>
                <w:rFonts w:ascii="Times New Roman" w:hAnsi="Times New Roman" w:cs="Times New Roman"/>
                <w:bCs/>
                <w:color w:val="000000"/>
                <w:kern w:val="0"/>
                <w:sz w:val="24"/>
                <w:szCs w:val="24"/>
                <w:shd w:val="clear" w:color="auto" w:fill="FFFFFF"/>
              </w:rPr>
            </w:pPr>
            <w:r>
              <w:rPr>
                <w:rFonts w:hint="default" w:ascii="Times New Roman" w:hAnsi="Times New Roman" w:cs="Times New Roman"/>
                <w:bCs/>
                <w:color w:val="000000"/>
                <w:kern w:val="0"/>
                <w:sz w:val="24"/>
                <w:szCs w:val="24"/>
                <w:shd w:val="clear" w:color="auto" w:fill="FFFFFF"/>
              </w:rPr>
              <w:t>破产业务</w:t>
            </w:r>
          </w:p>
        </w:tc>
        <w:tc>
          <w:tcPr>
            <w:tcW w:w="3982" w:type="dxa"/>
            <w:noWrap/>
            <w:vAlign w:val="center"/>
          </w:tcPr>
          <w:p>
            <w:pPr>
              <w:spacing w:line="300" w:lineRule="exact"/>
              <w:jc w:val="center"/>
              <w:rPr>
                <w:rFonts w:ascii="Times New Roman" w:hAnsi="Times New Roman" w:cs="Times New Roman"/>
                <w:bCs/>
                <w:color w:val="000000"/>
                <w:kern w:val="0"/>
                <w:sz w:val="24"/>
                <w:szCs w:val="24"/>
                <w:shd w:val="clear" w:color="auto" w:fill="FFFFFF"/>
              </w:rPr>
            </w:pPr>
            <w:r>
              <w:rPr>
                <w:rFonts w:hint="default" w:ascii="Times New Roman" w:hAnsi="Times New Roman" w:cs="Times New Roman"/>
                <w:bCs/>
                <w:color w:val="000000"/>
                <w:kern w:val="0"/>
                <w:sz w:val="24"/>
                <w:szCs w:val="24"/>
                <w:shd w:val="clear" w:color="auto" w:fill="FFFFFF"/>
              </w:rPr>
              <w:t>业绩及特长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745" w:type="dxa"/>
            <w:noWrap/>
            <w:vAlign w:val="top"/>
          </w:tcPr>
          <w:p>
            <w:pPr>
              <w:spacing w:line="600" w:lineRule="exact"/>
              <w:jc w:val="left"/>
              <w:rPr>
                <w:rFonts w:ascii="Times New Roman" w:hAnsi="Times New Roman" w:eastAsia="仿宋_GB2312"/>
                <w:bCs/>
                <w:color w:val="000000"/>
                <w:kern w:val="0"/>
                <w:sz w:val="28"/>
                <w:szCs w:val="28"/>
                <w:shd w:val="clear" w:color="auto" w:fill="FFFFFF"/>
              </w:rPr>
            </w:pPr>
            <w:r>
              <w:rPr>
                <w:rFonts w:hint="default" w:ascii="Times New Roman" w:hAnsi="Times New Roman" w:eastAsia="仿宋_GB2312"/>
                <w:bCs/>
                <w:color w:val="000000"/>
                <w:kern w:val="0"/>
                <w:sz w:val="28"/>
                <w:szCs w:val="28"/>
                <w:shd w:val="clear" w:color="auto" w:fill="FFFFFF"/>
              </w:rPr>
              <w:t>1</w:t>
            </w:r>
          </w:p>
        </w:tc>
        <w:tc>
          <w:tcPr>
            <w:tcW w:w="975" w:type="dxa"/>
            <w:noWrap/>
            <w:vAlign w:val="top"/>
          </w:tcPr>
          <w:p>
            <w:pPr>
              <w:spacing w:line="600" w:lineRule="exact"/>
              <w:jc w:val="left"/>
              <w:rPr>
                <w:rFonts w:ascii="Times New Roman" w:hAnsi="Times New Roman" w:eastAsia="仿宋_GB2312"/>
                <w:bCs/>
                <w:color w:val="000000"/>
                <w:kern w:val="0"/>
                <w:sz w:val="28"/>
                <w:szCs w:val="28"/>
                <w:shd w:val="clear" w:color="auto" w:fill="FFFFFF"/>
              </w:rPr>
            </w:pPr>
          </w:p>
        </w:tc>
        <w:tc>
          <w:tcPr>
            <w:tcW w:w="862" w:type="dxa"/>
            <w:noWrap/>
            <w:vAlign w:val="top"/>
          </w:tcPr>
          <w:p>
            <w:pPr>
              <w:spacing w:line="600" w:lineRule="exact"/>
              <w:jc w:val="left"/>
              <w:rPr>
                <w:rFonts w:ascii="Times New Roman" w:hAnsi="Times New Roman" w:eastAsia="仿宋_GB2312"/>
                <w:bCs/>
                <w:color w:val="000000"/>
                <w:kern w:val="0"/>
                <w:sz w:val="28"/>
                <w:szCs w:val="28"/>
                <w:shd w:val="clear" w:color="auto" w:fill="FFFFFF"/>
              </w:rPr>
            </w:pPr>
          </w:p>
        </w:tc>
        <w:tc>
          <w:tcPr>
            <w:tcW w:w="600" w:type="dxa"/>
            <w:noWrap/>
            <w:vAlign w:val="top"/>
          </w:tcPr>
          <w:p>
            <w:pPr>
              <w:spacing w:line="600" w:lineRule="exact"/>
              <w:jc w:val="left"/>
              <w:rPr>
                <w:rFonts w:ascii="Times New Roman" w:hAnsi="Times New Roman" w:eastAsia="仿宋_GB2312"/>
                <w:bCs/>
                <w:color w:val="000000"/>
                <w:kern w:val="0"/>
                <w:sz w:val="28"/>
                <w:szCs w:val="28"/>
                <w:shd w:val="clear" w:color="auto" w:fill="FFFFFF"/>
              </w:rPr>
            </w:pPr>
          </w:p>
        </w:tc>
        <w:tc>
          <w:tcPr>
            <w:tcW w:w="1742" w:type="dxa"/>
            <w:noWrap/>
            <w:vAlign w:val="top"/>
          </w:tcPr>
          <w:p>
            <w:pPr>
              <w:spacing w:line="600" w:lineRule="exact"/>
              <w:jc w:val="left"/>
              <w:rPr>
                <w:rFonts w:ascii="Times New Roman" w:hAnsi="Times New Roman" w:eastAsia="仿宋_GB2312"/>
                <w:bCs/>
                <w:color w:val="000000"/>
                <w:kern w:val="0"/>
                <w:sz w:val="28"/>
                <w:szCs w:val="28"/>
                <w:shd w:val="clear" w:color="auto" w:fill="FFFFFF"/>
              </w:rPr>
            </w:pPr>
          </w:p>
        </w:tc>
        <w:tc>
          <w:tcPr>
            <w:tcW w:w="3394" w:type="dxa"/>
            <w:noWrap/>
            <w:vAlign w:val="top"/>
          </w:tcPr>
          <w:p>
            <w:pPr>
              <w:spacing w:line="600" w:lineRule="exact"/>
              <w:jc w:val="left"/>
              <w:rPr>
                <w:rFonts w:ascii="Times New Roman" w:hAnsi="Times New Roman" w:eastAsia="仿宋_GB2312"/>
                <w:bCs/>
                <w:color w:val="000000"/>
                <w:kern w:val="0"/>
                <w:sz w:val="28"/>
                <w:szCs w:val="28"/>
                <w:shd w:val="clear" w:color="auto" w:fill="FFFFFF"/>
              </w:rPr>
            </w:pPr>
          </w:p>
        </w:tc>
        <w:tc>
          <w:tcPr>
            <w:tcW w:w="1457" w:type="dxa"/>
            <w:noWrap/>
            <w:vAlign w:val="top"/>
          </w:tcPr>
          <w:p>
            <w:pPr>
              <w:spacing w:line="600" w:lineRule="exact"/>
              <w:jc w:val="left"/>
              <w:rPr>
                <w:rFonts w:ascii="Times New Roman" w:hAnsi="Times New Roman" w:eastAsia="仿宋_GB2312"/>
                <w:bCs/>
                <w:color w:val="000000"/>
                <w:kern w:val="0"/>
                <w:sz w:val="28"/>
                <w:szCs w:val="28"/>
                <w:shd w:val="clear" w:color="auto" w:fill="FFFFFF"/>
              </w:rPr>
            </w:pPr>
          </w:p>
        </w:tc>
        <w:tc>
          <w:tcPr>
            <w:tcW w:w="1648" w:type="dxa"/>
            <w:noWrap/>
            <w:vAlign w:val="top"/>
          </w:tcPr>
          <w:p>
            <w:pPr>
              <w:spacing w:line="600" w:lineRule="exact"/>
              <w:jc w:val="left"/>
              <w:rPr>
                <w:rFonts w:ascii="Times New Roman" w:hAnsi="Times New Roman" w:eastAsia="仿宋_GB2312"/>
                <w:bCs/>
                <w:color w:val="000000"/>
                <w:kern w:val="0"/>
                <w:sz w:val="28"/>
                <w:szCs w:val="28"/>
                <w:shd w:val="clear" w:color="auto" w:fill="FFFFFF"/>
              </w:rPr>
            </w:pPr>
          </w:p>
        </w:tc>
        <w:tc>
          <w:tcPr>
            <w:tcW w:w="3982" w:type="dxa"/>
            <w:noWrap/>
            <w:vAlign w:val="top"/>
          </w:tcPr>
          <w:p>
            <w:pPr>
              <w:spacing w:line="600" w:lineRule="exact"/>
              <w:jc w:val="left"/>
              <w:rPr>
                <w:rFonts w:ascii="Times New Roman" w:hAnsi="Times New Roman" w:eastAsia="仿宋_GB2312"/>
                <w:bCs/>
                <w:color w:val="000000"/>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745" w:type="dxa"/>
            <w:noWrap/>
            <w:vAlign w:val="top"/>
          </w:tcPr>
          <w:p>
            <w:pPr>
              <w:spacing w:line="600" w:lineRule="exact"/>
              <w:jc w:val="left"/>
              <w:rPr>
                <w:rFonts w:ascii="Times New Roman" w:hAnsi="Times New Roman" w:eastAsia="仿宋_GB2312"/>
                <w:bCs/>
                <w:color w:val="000000"/>
                <w:kern w:val="0"/>
                <w:sz w:val="28"/>
                <w:szCs w:val="28"/>
                <w:shd w:val="clear" w:color="auto" w:fill="FFFFFF"/>
              </w:rPr>
            </w:pPr>
            <w:r>
              <w:rPr>
                <w:rFonts w:hint="default" w:ascii="Times New Roman" w:hAnsi="Times New Roman" w:eastAsia="仿宋_GB2312"/>
                <w:bCs/>
                <w:color w:val="000000"/>
                <w:kern w:val="0"/>
                <w:sz w:val="28"/>
                <w:szCs w:val="28"/>
                <w:shd w:val="clear" w:color="auto" w:fill="FFFFFF"/>
              </w:rPr>
              <w:t>2</w:t>
            </w:r>
          </w:p>
        </w:tc>
        <w:tc>
          <w:tcPr>
            <w:tcW w:w="975" w:type="dxa"/>
            <w:noWrap/>
            <w:vAlign w:val="top"/>
          </w:tcPr>
          <w:p>
            <w:pPr>
              <w:spacing w:line="600" w:lineRule="exact"/>
              <w:jc w:val="left"/>
              <w:rPr>
                <w:rFonts w:ascii="Times New Roman" w:hAnsi="Times New Roman" w:eastAsia="仿宋_GB2312"/>
                <w:bCs/>
                <w:color w:val="000000"/>
                <w:kern w:val="0"/>
                <w:sz w:val="28"/>
                <w:szCs w:val="28"/>
                <w:shd w:val="clear" w:color="auto" w:fill="FFFFFF"/>
              </w:rPr>
            </w:pPr>
          </w:p>
        </w:tc>
        <w:tc>
          <w:tcPr>
            <w:tcW w:w="862" w:type="dxa"/>
            <w:noWrap/>
            <w:vAlign w:val="top"/>
          </w:tcPr>
          <w:p>
            <w:pPr>
              <w:spacing w:line="600" w:lineRule="exact"/>
              <w:jc w:val="left"/>
              <w:rPr>
                <w:rFonts w:ascii="Times New Roman" w:hAnsi="Times New Roman" w:eastAsia="仿宋_GB2312"/>
                <w:bCs/>
                <w:color w:val="000000"/>
                <w:kern w:val="0"/>
                <w:sz w:val="28"/>
                <w:szCs w:val="28"/>
                <w:shd w:val="clear" w:color="auto" w:fill="FFFFFF"/>
              </w:rPr>
            </w:pPr>
          </w:p>
        </w:tc>
        <w:tc>
          <w:tcPr>
            <w:tcW w:w="600" w:type="dxa"/>
            <w:noWrap/>
            <w:vAlign w:val="top"/>
          </w:tcPr>
          <w:p>
            <w:pPr>
              <w:spacing w:line="600" w:lineRule="exact"/>
              <w:jc w:val="left"/>
              <w:rPr>
                <w:rFonts w:ascii="Times New Roman" w:hAnsi="Times New Roman" w:eastAsia="仿宋_GB2312"/>
                <w:bCs/>
                <w:color w:val="000000"/>
                <w:kern w:val="0"/>
                <w:sz w:val="28"/>
                <w:szCs w:val="28"/>
                <w:shd w:val="clear" w:color="auto" w:fill="FFFFFF"/>
              </w:rPr>
            </w:pPr>
          </w:p>
        </w:tc>
        <w:tc>
          <w:tcPr>
            <w:tcW w:w="1742" w:type="dxa"/>
            <w:noWrap/>
            <w:vAlign w:val="top"/>
          </w:tcPr>
          <w:p>
            <w:pPr>
              <w:spacing w:line="600" w:lineRule="exact"/>
              <w:jc w:val="left"/>
              <w:rPr>
                <w:rFonts w:ascii="Times New Roman" w:hAnsi="Times New Roman" w:eastAsia="仿宋_GB2312"/>
                <w:bCs/>
                <w:color w:val="000000"/>
                <w:kern w:val="0"/>
                <w:sz w:val="28"/>
                <w:szCs w:val="28"/>
                <w:shd w:val="clear" w:color="auto" w:fill="FFFFFF"/>
              </w:rPr>
            </w:pPr>
          </w:p>
        </w:tc>
        <w:tc>
          <w:tcPr>
            <w:tcW w:w="3394" w:type="dxa"/>
            <w:noWrap/>
            <w:vAlign w:val="top"/>
          </w:tcPr>
          <w:p>
            <w:pPr>
              <w:spacing w:line="600" w:lineRule="exact"/>
              <w:jc w:val="left"/>
              <w:rPr>
                <w:rFonts w:ascii="Times New Roman" w:hAnsi="Times New Roman" w:eastAsia="仿宋_GB2312"/>
                <w:bCs/>
                <w:color w:val="000000"/>
                <w:kern w:val="0"/>
                <w:sz w:val="28"/>
                <w:szCs w:val="28"/>
                <w:shd w:val="clear" w:color="auto" w:fill="FFFFFF"/>
              </w:rPr>
            </w:pPr>
          </w:p>
        </w:tc>
        <w:tc>
          <w:tcPr>
            <w:tcW w:w="1457" w:type="dxa"/>
            <w:noWrap/>
            <w:vAlign w:val="top"/>
          </w:tcPr>
          <w:p>
            <w:pPr>
              <w:spacing w:line="600" w:lineRule="exact"/>
              <w:jc w:val="left"/>
              <w:rPr>
                <w:rFonts w:ascii="Times New Roman" w:hAnsi="Times New Roman" w:eastAsia="仿宋_GB2312"/>
                <w:bCs/>
                <w:color w:val="000000"/>
                <w:kern w:val="0"/>
                <w:sz w:val="28"/>
                <w:szCs w:val="28"/>
                <w:shd w:val="clear" w:color="auto" w:fill="FFFFFF"/>
              </w:rPr>
            </w:pPr>
          </w:p>
        </w:tc>
        <w:tc>
          <w:tcPr>
            <w:tcW w:w="1648" w:type="dxa"/>
            <w:noWrap/>
            <w:vAlign w:val="top"/>
          </w:tcPr>
          <w:p>
            <w:pPr>
              <w:spacing w:line="600" w:lineRule="exact"/>
              <w:jc w:val="left"/>
              <w:rPr>
                <w:rFonts w:ascii="Times New Roman" w:hAnsi="Times New Roman" w:eastAsia="仿宋_GB2312"/>
                <w:bCs/>
                <w:color w:val="000000"/>
                <w:kern w:val="0"/>
                <w:sz w:val="28"/>
                <w:szCs w:val="28"/>
                <w:shd w:val="clear" w:color="auto" w:fill="FFFFFF"/>
              </w:rPr>
            </w:pPr>
          </w:p>
        </w:tc>
        <w:tc>
          <w:tcPr>
            <w:tcW w:w="3982" w:type="dxa"/>
            <w:noWrap/>
            <w:vAlign w:val="top"/>
          </w:tcPr>
          <w:p>
            <w:pPr>
              <w:spacing w:line="600" w:lineRule="exact"/>
              <w:jc w:val="left"/>
              <w:rPr>
                <w:rFonts w:ascii="Times New Roman" w:hAnsi="Times New Roman" w:eastAsia="仿宋_GB2312"/>
                <w:bCs/>
                <w:color w:val="000000"/>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745" w:type="dxa"/>
            <w:noWrap/>
            <w:vAlign w:val="top"/>
          </w:tcPr>
          <w:p>
            <w:pPr>
              <w:spacing w:line="600" w:lineRule="exact"/>
              <w:jc w:val="left"/>
              <w:rPr>
                <w:rFonts w:ascii="Times New Roman" w:hAnsi="Times New Roman" w:eastAsia="仿宋_GB2312"/>
                <w:bCs/>
                <w:color w:val="000000"/>
                <w:kern w:val="0"/>
                <w:sz w:val="28"/>
                <w:szCs w:val="28"/>
                <w:shd w:val="clear" w:color="auto" w:fill="FFFFFF"/>
              </w:rPr>
            </w:pPr>
            <w:r>
              <w:rPr>
                <w:rFonts w:hint="default" w:ascii="Times New Roman" w:hAnsi="Times New Roman" w:eastAsia="仿宋_GB2312"/>
                <w:bCs/>
                <w:color w:val="000000"/>
                <w:kern w:val="0"/>
                <w:sz w:val="28"/>
                <w:szCs w:val="28"/>
                <w:shd w:val="clear" w:color="auto" w:fill="FFFFFF"/>
              </w:rPr>
              <w:t>3</w:t>
            </w:r>
          </w:p>
        </w:tc>
        <w:tc>
          <w:tcPr>
            <w:tcW w:w="975" w:type="dxa"/>
            <w:noWrap/>
            <w:vAlign w:val="top"/>
          </w:tcPr>
          <w:p>
            <w:pPr>
              <w:spacing w:line="600" w:lineRule="exact"/>
              <w:jc w:val="left"/>
              <w:rPr>
                <w:rFonts w:ascii="Times New Roman" w:hAnsi="Times New Roman" w:eastAsia="仿宋_GB2312"/>
                <w:bCs/>
                <w:color w:val="000000"/>
                <w:kern w:val="0"/>
                <w:sz w:val="28"/>
                <w:szCs w:val="28"/>
                <w:shd w:val="clear" w:color="auto" w:fill="FFFFFF"/>
              </w:rPr>
            </w:pPr>
          </w:p>
        </w:tc>
        <w:tc>
          <w:tcPr>
            <w:tcW w:w="862" w:type="dxa"/>
            <w:noWrap/>
            <w:vAlign w:val="top"/>
          </w:tcPr>
          <w:p>
            <w:pPr>
              <w:spacing w:line="600" w:lineRule="exact"/>
              <w:jc w:val="left"/>
              <w:rPr>
                <w:rFonts w:ascii="Times New Roman" w:hAnsi="Times New Roman" w:eastAsia="仿宋_GB2312"/>
                <w:bCs/>
                <w:color w:val="000000"/>
                <w:kern w:val="0"/>
                <w:sz w:val="28"/>
                <w:szCs w:val="28"/>
                <w:shd w:val="clear" w:color="auto" w:fill="FFFFFF"/>
              </w:rPr>
            </w:pPr>
          </w:p>
        </w:tc>
        <w:tc>
          <w:tcPr>
            <w:tcW w:w="600" w:type="dxa"/>
            <w:noWrap/>
            <w:vAlign w:val="top"/>
          </w:tcPr>
          <w:p>
            <w:pPr>
              <w:spacing w:line="600" w:lineRule="exact"/>
              <w:jc w:val="left"/>
              <w:rPr>
                <w:rFonts w:ascii="Times New Roman" w:hAnsi="Times New Roman" w:eastAsia="仿宋_GB2312"/>
                <w:bCs/>
                <w:color w:val="000000"/>
                <w:kern w:val="0"/>
                <w:sz w:val="28"/>
                <w:szCs w:val="28"/>
                <w:shd w:val="clear" w:color="auto" w:fill="FFFFFF"/>
              </w:rPr>
            </w:pPr>
          </w:p>
        </w:tc>
        <w:tc>
          <w:tcPr>
            <w:tcW w:w="1742" w:type="dxa"/>
            <w:noWrap/>
            <w:vAlign w:val="top"/>
          </w:tcPr>
          <w:p>
            <w:pPr>
              <w:spacing w:line="600" w:lineRule="exact"/>
              <w:jc w:val="left"/>
              <w:rPr>
                <w:rFonts w:ascii="Times New Roman" w:hAnsi="Times New Roman" w:eastAsia="仿宋_GB2312"/>
                <w:bCs/>
                <w:color w:val="000000"/>
                <w:kern w:val="0"/>
                <w:sz w:val="28"/>
                <w:szCs w:val="28"/>
                <w:shd w:val="clear" w:color="auto" w:fill="FFFFFF"/>
              </w:rPr>
            </w:pPr>
          </w:p>
        </w:tc>
        <w:tc>
          <w:tcPr>
            <w:tcW w:w="3394" w:type="dxa"/>
            <w:noWrap/>
            <w:vAlign w:val="top"/>
          </w:tcPr>
          <w:p>
            <w:pPr>
              <w:spacing w:line="600" w:lineRule="exact"/>
              <w:jc w:val="left"/>
              <w:rPr>
                <w:rFonts w:ascii="Times New Roman" w:hAnsi="Times New Roman" w:eastAsia="仿宋_GB2312"/>
                <w:bCs/>
                <w:color w:val="000000"/>
                <w:kern w:val="0"/>
                <w:sz w:val="28"/>
                <w:szCs w:val="28"/>
                <w:shd w:val="clear" w:color="auto" w:fill="FFFFFF"/>
              </w:rPr>
            </w:pPr>
          </w:p>
        </w:tc>
        <w:tc>
          <w:tcPr>
            <w:tcW w:w="1457" w:type="dxa"/>
            <w:noWrap/>
            <w:vAlign w:val="top"/>
          </w:tcPr>
          <w:p>
            <w:pPr>
              <w:spacing w:line="600" w:lineRule="exact"/>
              <w:jc w:val="left"/>
              <w:rPr>
                <w:rFonts w:ascii="Times New Roman" w:hAnsi="Times New Roman" w:eastAsia="仿宋_GB2312"/>
                <w:bCs/>
                <w:color w:val="000000"/>
                <w:kern w:val="0"/>
                <w:sz w:val="28"/>
                <w:szCs w:val="28"/>
                <w:shd w:val="clear" w:color="auto" w:fill="FFFFFF"/>
              </w:rPr>
            </w:pPr>
          </w:p>
        </w:tc>
        <w:tc>
          <w:tcPr>
            <w:tcW w:w="1648" w:type="dxa"/>
            <w:noWrap/>
            <w:vAlign w:val="top"/>
          </w:tcPr>
          <w:p>
            <w:pPr>
              <w:spacing w:line="600" w:lineRule="exact"/>
              <w:jc w:val="left"/>
              <w:rPr>
                <w:rFonts w:ascii="Times New Roman" w:hAnsi="Times New Roman" w:eastAsia="仿宋_GB2312"/>
                <w:bCs/>
                <w:color w:val="000000"/>
                <w:kern w:val="0"/>
                <w:sz w:val="28"/>
                <w:szCs w:val="28"/>
                <w:shd w:val="clear" w:color="auto" w:fill="FFFFFF"/>
              </w:rPr>
            </w:pPr>
          </w:p>
        </w:tc>
        <w:tc>
          <w:tcPr>
            <w:tcW w:w="3982" w:type="dxa"/>
            <w:noWrap/>
            <w:vAlign w:val="top"/>
          </w:tcPr>
          <w:p>
            <w:pPr>
              <w:spacing w:line="600" w:lineRule="exact"/>
              <w:jc w:val="left"/>
              <w:rPr>
                <w:rFonts w:ascii="Times New Roman" w:hAnsi="Times New Roman" w:eastAsia="仿宋_GB2312"/>
                <w:bCs/>
                <w:color w:val="000000"/>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745" w:type="dxa"/>
            <w:noWrap/>
            <w:vAlign w:val="top"/>
          </w:tcPr>
          <w:p>
            <w:pPr>
              <w:spacing w:line="600" w:lineRule="exact"/>
              <w:jc w:val="left"/>
              <w:rPr>
                <w:rFonts w:ascii="Times New Roman" w:hAnsi="Times New Roman" w:eastAsia="仿宋_GB2312"/>
                <w:bCs/>
                <w:color w:val="000000"/>
                <w:kern w:val="0"/>
                <w:sz w:val="28"/>
                <w:szCs w:val="28"/>
                <w:shd w:val="clear" w:color="auto" w:fill="FFFFFF"/>
              </w:rPr>
            </w:pPr>
            <w:r>
              <w:rPr>
                <w:rFonts w:hint="default" w:ascii="Times New Roman" w:hAnsi="Times New Roman" w:eastAsia="仿宋_GB2312"/>
                <w:bCs/>
                <w:color w:val="000000"/>
                <w:kern w:val="0"/>
                <w:sz w:val="28"/>
                <w:szCs w:val="28"/>
                <w:shd w:val="clear" w:color="auto" w:fill="FFFFFF"/>
              </w:rPr>
              <w:t>4</w:t>
            </w:r>
          </w:p>
        </w:tc>
        <w:tc>
          <w:tcPr>
            <w:tcW w:w="975" w:type="dxa"/>
            <w:noWrap/>
            <w:vAlign w:val="top"/>
          </w:tcPr>
          <w:p>
            <w:pPr>
              <w:spacing w:line="600" w:lineRule="exact"/>
              <w:jc w:val="left"/>
              <w:rPr>
                <w:rFonts w:ascii="Times New Roman" w:hAnsi="Times New Roman" w:eastAsia="仿宋_GB2312"/>
                <w:bCs/>
                <w:color w:val="000000"/>
                <w:kern w:val="0"/>
                <w:sz w:val="28"/>
                <w:szCs w:val="28"/>
                <w:shd w:val="clear" w:color="auto" w:fill="FFFFFF"/>
              </w:rPr>
            </w:pPr>
          </w:p>
        </w:tc>
        <w:tc>
          <w:tcPr>
            <w:tcW w:w="862" w:type="dxa"/>
            <w:noWrap/>
            <w:vAlign w:val="top"/>
          </w:tcPr>
          <w:p>
            <w:pPr>
              <w:spacing w:line="600" w:lineRule="exact"/>
              <w:jc w:val="left"/>
              <w:rPr>
                <w:rFonts w:ascii="Times New Roman" w:hAnsi="Times New Roman" w:eastAsia="仿宋_GB2312"/>
                <w:bCs/>
                <w:color w:val="000000"/>
                <w:kern w:val="0"/>
                <w:sz w:val="28"/>
                <w:szCs w:val="28"/>
                <w:shd w:val="clear" w:color="auto" w:fill="FFFFFF"/>
              </w:rPr>
            </w:pPr>
          </w:p>
        </w:tc>
        <w:tc>
          <w:tcPr>
            <w:tcW w:w="600" w:type="dxa"/>
            <w:noWrap/>
            <w:vAlign w:val="top"/>
          </w:tcPr>
          <w:p>
            <w:pPr>
              <w:spacing w:line="600" w:lineRule="exact"/>
              <w:jc w:val="left"/>
              <w:rPr>
                <w:rFonts w:ascii="Times New Roman" w:hAnsi="Times New Roman" w:eastAsia="仿宋_GB2312"/>
                <w:bCs/>
                <w:color w:val="000000"/>
                <w:kern w:val="0"/>
                <w:sz w:val="28"/>
                <w:szCs w:val="28"/>
                <w:shd w:val="clear" w:color="auto" w:fill="FFFFFF"/>
              </w:rPr>
            </w:pPr>
          </w:p>
        </w:tc>
        <w:tc>
          <w:tcPr>
            <w:tcW w:w="1742" w:type="dxa"/>
            <w:noWrap/>
            <w:vAlign w:val="top"/>
          </w:tcPr>
          <w:p>
            <w:pPr>
              <w:spacing w:line="600" w:lineRule="exact"/>
              <w:jc w:val="left"/>
              <w:rPr>
                <w:rFonts w:ascii="Times New Roman" w:hAnsi="Times New Roman" w:eastAsia="仿宋_GB2312"/>
                <w:bCs/>
                <w:color w:val="000000"/>
                <w:kern w:val="0"/>
                <w:sz w:val="28"/>
                <w:szCs w:val="28"/>
                <w:shd w:val="clear" w:color="auto" w:fill="FFFFFF"/>
              </w:rPr>
            </w:pPr>
          </w:p>
        </w:tc>
        <w:tc>
          <w:tcPr>
            <w:tcW w:w="3394" w:type="dxa"/>
            <w:noWrap/>
            <w:vAlign w:val="top"/>
          </w:tcPr>
          <w:p>
            <w:pPr>
              <w:spacing w:line="600" w:lineRule="exact"/>
              <w:jc w:val="left"/>
              <w:rPr>
                <w:rFonts w:ascii="Times New Roman" w:hAnsi="Times New Roman" w:eastAsia="仿宋_GB2312"/>
                <w:bCs/>
                <w:color w:val="000000"/>
                <w:kern w:val="0"/>
                <w:sz w:val="28"/>
                <w:szCs w:val="28"/>
                <w:shd w:val="clear" w:color="auto" w:fill="FFFFFF"/>
              </w:rPr>
            </w:pPr>
          </w:p>
        </w:tc>
        <w:tc>
          <w:tcPr>
            <w:tcW w:w="1457" w:type="dxa"/>
            <w:noWrap/>
            <w:vAlign w:val="top"/>
          </w:tcPr>
          <w:p>
            <w:pPr>
              <w:spacing w:line="600" w:lineRule="exact"/>
              <w:jc w:val="left"/>
              <w:rPr>
                <w:rFonts w:ascii="Times New Roman" w:hAnsi="Times New Roman" w:eastAsia="仿宋_GB2312"/>
                <w:bCs/>
                <w:color w:val="000000"/>
                <w:kern w:val="0"/>
                <w:sz w:val="28"/>
                <w:szCs w:val="28"/>
                <w:shd w:val="clear" w:color="auto" w:fill="FFFFFF"/>
              </w:rPr>
            </w:pPr>
          </w:p>
        </w:tc>
        <w:tc>
          <w:tcPr>
            <w:tcW w:w="1648" w:type="dxa"/>
            <w:noWrap/>
            <w:vAlign w:val="top"/>
          </w:tcPr>
          <w:p>
            <w:pPr>
              <w:spacing w:line="600" w:lineRule="exact"/>
              <w:jc w:val="left"/>
              <w:rPr>
                <w:rFonts w:ascii="Times New Roman" w:hAnsi="Times New Roman" w:eastAsia="仿宋_GB2312"/>
                <w:bCs/>
                <w:color w:val="000000"/>
                <w:kern w:val="0"/>
                <w:sz w:val="28"/>
                <w:szCs w:val="28"/>
                <w:shd w:val="clear" w:color="auto" w:fill="FFFFFF"/>
              </w:rPr>
            </w:pPr>
          </w:p>
        </w:tc>
        <w:tc>
          <w:tcPr>
            <w:tcW w:w="3982" w:type="dxa"/>
            <w:noWrap/>
            <w:vAlign w:val="top"/>
          </w:tcPr>
          <w:p>
            <w:pPr>
              <w:spacing w:line="600" w:lineRule="exact"/>
              <w:jc w:val="left"/>
              <w:rPr>
                <w:rFonts w:ascii="Times New Roman" w:hAnsi="Times New Roman" w:eastAsia="仿宋_GB2312"/>
                <w:bCs/>
                <w:color w:val="000000"/>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745" w:type="dxa"/>
            <w:noWrap/>
            <w:vAlign w:val="top"/>
          </w:tcPr>
          <w:p>
            <w:pPr>
              <w:spacing w:line="600" w:lineRule="exact"/>
              <w:jc w:val="left"/>
              <w:rPr>
                <w:rFonts w:ascii="Times New Roman" w:hAnsi="Times New Roman" w:eastAsia="仿宋_GB2312"/>
                <w:bCs/>
                <w:color w:val="000000"/>
                <w:kern w:val="0"/>
                <w:sz w:val="28"/>
                <w:szCs w:val="28"/>
                <w:shd w:val="clear" w:color="auto" w:fill="FFFFFF"/>
              </w:rPr>
            </w:pPr>
            <w:r>
              <w:rPr>
                <w:rFonts w:hint="default" w:ascii="Times New Roman" w:hAnsi="Times New Roman" w:eastAsia="仿宋_GB2312"/>
                <w:bCs/>
                <w:color w:val="000000"/>
                <w:kern w:val="0"/>
                <w:sz w:val="28"/>
                <w:szCs w:val="28"/>
                <w:shd w:val="clear" w:color="auto" w:fill="FFFFFF"/>
              </w:rPr>
              <w:t>5</w:t>
            </w:r>
          </w:p>
        </w:tc>
        <w:tc>
          <w:tcPr>
            <w:tcW w:w="975" w:type="dxa"/>
            <w:noWrap/>
            <w:vAlign w:val="top"/>
          </w:tcPr>
          <w:p>
            <w:pPr>
              <w:spacing w:line="600" w:lineRule="exact"/>
              <w:jc w:val="left"/>
              <w:rPr>
                <w:rFonts w:ascii="Times New Roman" w:hAnsi="Times New Roman" w:eastAsia="仿宋_GB2312"/>
                <w:bCs/>
                <w:color w:val="000000"/>
                <w:kern w:val="0"/>
                <w:sz w:val="28"/>
                <w:szCs w:val="28"/>
                <w:shd w:val="clear" w:color="auto" w:fill="FFFFFF"/>
              </w:rPr>
            </w:pPr>
          </w:p>
        </w:tc>
        <w:tc>
          <w:tcPr>
            <w:tcW w:w="862" w:type="dxa"/>
            <w:noWrap/>
            <w:vAlign w:val="top"/>
          </w:tcPr>
          <w:p>
            <w:pPr>
              <w:spacing w:line="600" w:lineRule="exact"/>
              <w:jc w:val="left"/>
              <w:rPr>
                <w:rFonts w:ascii="Times New Roman" w:hAnsi="Times New Roman" w:eastAsia="仿宋_GB2312"/>
                <w:bCs/>
                <w:color w:val="000000"/>
                <w:kern w:val="0"/>
                <w:sz w:val="28"/>
                <w:szCs w:val="28"/>
                <w:shd w:val="clear" w:color="auto" w:fill="FFFFFF"/>
              </w:rPr>
            </w:pPr>
          </w:p>
        </w:tc>
        <w:tc>
          <w:tcPr>
            <w:tcW w:w="600" w:type="dxa"/>
            <w:noWrap/>
            <w:vAlign w:val="top"/>
          </w:tcPr>
          <w:p>
            <w:pPr>
              <w:spacing w:line="600" w:lineRule="exact"/>
              <w:jc w:val="left"/>
              <w:rPr>
                <w:rFonts w:ascii="Times New Roman" w:hAnsi="Times New Roman" w:eastAsia="仿宋_GB2312"/>
                <w:bCs/>
                <w:color w:val="000000"/>
                <w:kern w:val="0"/>
                <w:sz w:val="28"/>
                <w:szCs w:val="28"/>
                <w:shd w:val="clear" w:color="auto" w:fill="FFFFFF"/>
              </w:rPr>
            </w:pPr>
          </w:p>
        </w:tc>
        <w:tc>
          <w:tcPr>
            <w:tcW w:w="1742" w:type="dxa"/>
            <w:noWrap/>
            <w:vAlign w:val="top"/>
          </w:tcPr>
          <w:p>
            <w:pPr>
              <w:spacing w:line="600" w:lineRule="exact"/>
              <w:jc w:val="left"/>
              <w:rPr>
                <w:rFonts w:ascii="Times New Roman" w:hAnsi="Times New Roman" w:eastAsia="仿宋_GB2312"/>
                <w:bCs/>
                <w:color w:val="000000"/>
                <w:kern w:val="0"/>
                <w:sz w:val="28"/>
                <w:szCs w:val="28"/>
                <w:shd w:val="clear" w:color="auto" w:fill="FFFFFF"/>
              </w:rPr>
            </w:pPr>
          </w:p>
        </w:tc>
        <w:tc>
          <w:tcPr>
            <w:tcW w:w="3394" w:type="dxa"/>
            <w:noWrap/>
            <w:vAlign w:val="top"/>
          </w:tcPr>
          <w:p>
            <w:pPr>
              <w:spacing w:line="600" w:lineRule="exact"/>
              <w:jc w:val="left"/>
              <w:rPr>
                <w:rFonts w:ascii="Times New Roman" w:hAnsi="Times New Roman" w:eastAsia="仿宋_GB2312"/>
                <w:bCs/>
                <w:color w:val="000000"/>
                <w:kern w:val="0"/>
                <w:sz w:val="28"/>
                <w:szCs w:val="28"/>
                <w:shd w:val="clear" w:color="auto" w:fill="FFFFFF"/>
              </w:rPr>
            </w:pPr>
          </w:p>
        </w:tc>
        <w:tc>
          <w:tcPr>
            <w:tcW w:w="1457" w:type="dxa"/>
            <w:noWrap/>
            <w:vAlign w:val="top"/>
          </w:tcPr>
          <w:p>
            <w:pPr>
              <w:spacing w:line="600" w:lineRule="exact"/>
              <w:jc w:val="left"/>
              <w:rPr>
                <w:rFonts w:ascii="Times New Roman" w:hAnsi="Times New Roman" w:eastAsia="仿宋_GB2312"/>
                <w:bCs/>
                <w:color w:val="000000"/>
                <w:kern w:val="0"/>
                <w:sz w:val="28"/>
                <w:szCs w:val="28"/>
                <w:shd w:val="clear" w:color="auto" w:fill="FFFFFF"/>
              </w:rPr>
            </w:pPr>
          </w:p>
        </w:tc>
        <w:tc>
          <w:tcPr>
            <w:tcW w:w="1648" w:type="dxa"/>
            <w:noWrap/>
            <w:vAlign w:val="top"/>
          </w:tcPr>
          <w:p>
            <w:pPr>
              <w:spacing w:line="600" w:lineRule="exact"/>
              <w:jc w:val="left"/>
              <w:rPr>
                <w:rFonts w:ascii="Times New Roman" w:hAnsi="Times New Roman" w:eastAsia="仿宋_GB2312"/>
                <w:bCs/>
                <w:color w:val="000000"/>
                <w:kern w:val="0"/>
                <w:sz w:val="28"/>
                <w:szCs w:val="28"/>
                <w:shd w:val="clear" w:color="auto" w:fill="FFFFFF"/>
              </w:rPr>
            </w:pPr>
          </w:p>
        </w:tc>
        <w:tc>
          <w:tcPr>
            <w:tcW w:w="3982" w:type="dxa"/>
            <w:noWrap/>
            <w:vAlign w:val="top"/>
          </w:tcPr>
          <w:p>
            <w:pPr>
              <w:spacing w:line="600" w:lineRule="exact"/>
              <w:jc w:val="left"/>
              <w:rPr>
                <w:rFonts w:ascii="Times New Roman" w:hAnsi="Times New Roman" w:eastAsia="仿宋_GB2312"/>
                <w:bCs/>
                <w:color w:val="000000"/>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745" w:type="dxa"/>
            <w:noWrap/>
            <w:vAlign w:val="top"/>
          </w:tcPr>
          <w:p>
            <w:pPr>
              <w:spacing w:line="600" w:lineRule="exact"/>
              <w:jc w:val="left"/>
              <w:rPr>
                <w:rFonts w:ascii="Times New Roman" w:hAnsi="Times New Roman" w:eastAsia="仿宋_GB2312"/>
                <w:bCs/>
                <w:color w:val="000000"/>
                <w:kern w:val="0"/>
                <w:sz w:val="28"/>
                <w:szCs w:val="28"/>
                <w:shd w:val="clear" w:color="auto" w:fill="FFFFFF"/>
              </w:rPr>
            </w:pPr>
            <w:r>
              <w:rPr>
                <w:rFonts w:hint="default" w:ascii="Times New Roman" w:hAnsi="Times New Roman" w:eastAsia="仿宋_GB2312"/>
                <w:bCs/>
                <w:color w:val="000000"/>
                <w:kern w:val="0"/>
                <w:sz w:val="28"/>
                <w:szCs w:val="28"/>
                <w:shd w:val="clear" w:color="auto" w:fill="FFFFFF"/>
              </w:rPr>
              <w:t>6</w:t>
            </w:r>
          </w:p>
        </w:tc>
        <w:tc>
          <w:tcPr>
            <w:tcW w:w="975" w:type="dxa"/>
            <w:noWrap/>
            <w:vAlign w:val="top"/>
          </w:tcPr>
          <w:p>
            <w:pPr>
              <w:spacing w:line="600" w:lineRule="exact"/>
              <w:jc w:val="left"/>
              <w:rPr>
                <w:rFonts w:ascii="Times New Roman" w:hAnsi="Times New Roman" w:eastAsia="仿宋_GB2312"/>
                <w:bCs/>
                <w:color w:val="000000"/>
                <w:kern w:val="0"/>
                <w:sz w:val="28"/>
                <w:szCs w:val="28"/>
                <w:shd w:val="clear" w:color="auto" w:fill="FFFFFF"/>
              </w:rPr>
            </w:pPr>
          </w:p>
        </w:tc>
        <w:tc>
          <w:tcPr>
            <w:tcW w:w="862" w:type="dxa"/>
            <w:noWrap/>
            <w:vAlign w:val="top"/>
          </w:tcPr>
          <w:p>
            <w:pPr>
              <w:spacing w:line="600" w:lineRule="exact"/>
              <w:jc w:val="left"/>
              <w:rPr>
                <w:rFonts w:ascii="Times New Roman" w:hAnsi="Times New Roman" w:eastAsia="仿宋_GB2312"/>
                <w:bCs/>
                <w:color w:val="000000"/>
                <w:kern w:val="0"/>
                <w:sz w:val="28"/>
                <w:szCs w:val="28"/>
                <w:shd w:val="clear" w:color="auto" w:fill="FFFFFF"/>
              </w:rPr>
            </w:pPr>
          </w:p>
        </w:tc>
        <w:tc>
          <w:tcPr>
            <w:tcW w:w="600" w:type="dxa"/>
            <w:noWrap/>
            <w:vAlign w:val="top"/>
          </w:tcPr>
          <w:p>
            <w:pPr>
              <w:spacing w:line="600" w:lineRule="exact"/>
              <w:jc w:val="left"/>
              <w:rPr>
                <w:rFonts w:ascii="Times New Roman" w:hAnsi="Times New Roman" w:eastAsia="仿宋_GB2312"/>
                <w:bCs/>
                <w:color w:val="000000"/>
                <w:kern w:val="0"/>
                <w:sz w:val="28"/>
                <w:szCs w:val="28"/>
                <w:shd w:val="clear" w:color="auto" w:fill="FFFFFF"/>
              </w:rPr>
            </w:pPr>
          </w:p>
        </w:tc>
        <w:tc>
          <w:tcPr>
            <w:tcW w:w="1742" w:type="dxa"/>
            <w:noWrap/>
            <w:vAlign w:val="top"/>
          </w:tcPr>
          <w:p>
            <w:pPr>
              <w:spacing w:line="600" w:lineRule="exact"/>
              <w:jc w:val="left"/>
              <w:rPr>
                <w:rFonts w:ascii="Times New Roman" w:hAnsi="Times New Roman" w:eastAsia="仿宋_GB2312"/>
                <w:bCs/>
                <w:color w:val="000000"/>
                <w:kern w:val="0"/>
                <w:sz w:val="28"/>
                <w:szCs w:val="28"/>
                <w:shd w:val="clear" w:color="auto" w:fill="FFFFFF"/>
              </w:rPr>
            </w:pPr>
          </w:p>
        </w:tc>
        <w:tc>
          <w:tcPr>
            <w:tcW w:w="3394" w:type="dxa"/>
            <w:noWrap/>
            <w:vAlign w:val="top"/>
          </w:tcPr>
          <w:p>
            <w:pPr>
              <w:spacing w:line="600" w:lineRule="exact"/>
              <w:jc w:val="left"/>
              <w:rPr>
                <w:rFonts w:ascii="Times New Roman" w:hAnsi="Times New Roman" w:eastAsia="仿宋_GB2312"/>
                <w:bCs/>
                <w:color w:val="000000"/>
                <w:kern w:val="0"/>
                <w:sz w:val="28"/>
                <w:szCs w:val="28"/>
                <w:shd w:val="clear" w:color="auto" w:fill="FFFFFF"/>
              </w:rPr>
            </w:pPr>
          </w:p>
        </w:tc>
        <w:tc>
          <w:tcPr>
            <w:tcW w:w="1457" w:type="dxa"/>
            <w:noWrap/>
            <w:vAlign w:val="top"/>
          </w:tcPr>
          <w:p>
            <w:pPr>
              <w:spacing w:line="600" w:lineRule="exact"/>
              <w:jc w:val="left"/>
              <w:rPr>
                <w:rFonts w:ascii="Times New Roman" w:hAnsi="Times New Roman" w:eastAsia="仿宋_GB2312"/>
                <w:bCs/>
                <w:color w:val="000000"/>
                <w:kern w:val="0"/>
                <w:sz w:val="28"/>
                <w:szCs w:val="28"/>
                <w:shd w:val="clear" w:color="auto" w:fill="FFFFFF"/>
              </w:rPr>
            </w:pPr>
          </w:p>
        </w:tc>
        <w:tc>
          <w:tcPr>
            <w:tcW w:w="1648" w:type="dxa"/>
            <w:noWrap/>
            <w:vAlign w:val="top"/>
          </w:tcPr>
          <w:p>
            <w:pPr>
              <w:spacing w:line="600" w:lineRule="exact"/>
              <w:jc w:val="left"/>
              <w:rPr>
                <w:rFonts w:ascii="Times New Roman" w:hAnsi="Times New Roman" w:eastAsia="仿宋_GB2312"/>
                <w:bCs/>
                <w:color w:val="000000"/>
                <w:kern w:val="0"/>
                <w:sz w:val="28"/>
                <w:szCs w:val="28"/>
                <w:shd w:val="clear" w:color="auto" w:fill="FFFFFF"/>
              </w:rPr>
            </w:pPr>
          </w:p>
        </w:tc>
        <w:tc>
          <w:tcPr>
            <w:tcW w:w="3982" w:type="dxa"/>
            <w:noWrap/>
            <w:vAlign w:val="top"/>
          </w:tcPr>
          <w:p>
            <w:pPr>
              <w:spacing w:line="600" w:lineRule="exact"/>
              <w:jc w:val="left"/>
              <w:rPr>
                <w:rFonts w:ascii="Times New Roman" w:hAnsi="Times New Roman" w:eastAsia="仿宋_GB2312"/>
                <w:bCs/>
                <w:color w:val="000000"/>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745" w:type="dxa"/>
            <w:noWrap/>
            <w:vAlign w:val="top"/>
          </w:tcPr>
          <w:p>
            <w:pPr>
              <w:spacing w:line="600" w:lineRule="exact"/>
              <w:jc w:val="left"/>
              <w:rPr>
                <w:rFonts w:ascii="Times New Roman" w:hAnsi="Times New Roman" w:eastAsia="仿宋_GB2312"/>
                <w:bCs/>
                <w:color w:val="000000"/>
                <w:kern w:val="0"/>
                <w:sz w:val="28"/>
                <w:szCs w:val="28"/>
                <w:shd w:val="clear" w:color="auto" w:fill="FFFFFF"/>
              </w:rPr>
            </w:pPr>
            <w:r>
              <w:rPr>
                <w:rFonts w:hint="default" w:ascii="Times New Roman" w:hAnsi="Times New Roman" w:eastAsia="仿宋_GB2312"/>
                <w:bCs/>
                <w:color w:val="000000"/>
                <w:kern w:val="0"/>
                <w:sz w:val="28"/>
                <w:szCs w:val="28"/>
                <w:shd w:val="clear" w:color="auto" w:fill="FFFFFF"/>
              </w:rPr>
              <w:t>7</w:t>
            </w:r>
          </w:p>
        </w:tc>
        <w:tc>
          <w:tcPr>
            <w:tcW w:w="975" w:type="dxa"/>
            <w:noWrap/>
            <w:vAlign w:val="top"/>
          </w:tcPr>
          <w:p>
            <w:pPr>
              <w:spacing w:line="600" w:lineRule="exact"/>
              <w:jc w:val="left"/>
              <w:rPr>
                <w:rFonts w:ascii="Times New Roman" w:hAnsi="Times New Roman" w:eastAsia="仿宋_GB2312"/>
                <w:bCs/>
                <w:color w:val="000000"/>
                <w:kern w:val="0"/>
                <w:sz w:val="28"/>
                <w:szCs w:val="28"/>
                <w:shd w:val="clear" w:color="auto" w:fill="FFFFFF"/>
              </w:rPr>
            </w:pPr>
          </w:p>
        </w:tc>
        <w:tc>
          <w:tcPr>
            <w:tcW w:w="862" w:type="dxa"/>
            <w:noWrap/>
            <w:vAlign w:val="top"/>
          </w:tcPr>
          <w:p>
            <w:pPr>
              <w:spacing w:line="600" w:lineRule="exact"/>
              <w:jc w:val="left"/>
              <w:rPr>
                <w:rFonts w:ascii="Times New Roman" w:hAnsi="Times New Roman" w:eastAsia="仿宋_GB2312"/>
                <w:bCs/>
                <w:color w:val="000000"/>
                <w:kern w:val="0"/>
                <w:sz w:val="28"/>
                <w:szCs w:val="28"/>
                <w:shd w:val="clear" w:color="auto" w:fill="FFFFFF"/>
              </w:rPr>
            </w:pPr>
          </w:p>
        </w:tc>
        <w:tc>
          <w:tcPr>
            <w:tcW w:w="600" w:type="dxa"/>
            <w:noWrap/>
            <w:vAlign w:val="top"/>
          </w:tcPr>
          <w:p>
            <w:pPr>
              <w:spacing w:line="600" w:lineRule="exact"/>
              <w:jc w:val="left"/>
              <w:rPr>
                <w:rFonts w:ascii="Times New Roman" w:hAnsi="Times New Roman" w:eastAsia="仿宋_GB2312"/>
                <w:bCs/>
                <w:color w:val="000000"/>
                <w:kern w:val="0"/>
                <w:sz w:val="28"/>
                <w:szCs w:val="28"/>
                <w:shd w:val="clear" w:color="auto" w:fill="FFFFFF"/>
              </w:rPr>
            </w:pPr>
          </w:p>
        </w:tc>
        <w:tc>
          <w:tcPr>
            <w:tcW w:w="1742" w:type="dxa"/>
            <w:noWrap/>
            <w:vAlign w:val="top"/>
          </w:tcPr>
          <w:p>
            <w:pPr>
              <w:spacing w:line="600" w:lineRule="exact"/>
              <w:jc w:val="left"/>
              <w:rPr>
                <w:rFonts w:ascii="Times New Roman" w:hAnsi="Times New Roman" w:eastAsia="仿宋_GB2312"/>
                <w:bCs/>
                <w:color w:val="000000"/>
                <w:kern w:val="0"/>
                <w:sz w:val="28"/>
                <w:szCs w:val="28"/>
                <w:shd w:val="clear" w:color="auto" w:fill="FFFFFF"/>
              </w:rPr>
            </w:pPr>
          </w:p>
        </w:tc>
        <w:tc>
          <w:tcPr>
            <w:tcW w:w="3394" w:type="dxa"/>
            <w:noWrap/>
            <w:vAlign w:val="top"/>
          </w:tcPr>
          <w:p>
            <w:pPr>
              <w:spacing w:line="600" w:lineRule="exact"/>
              <w:jc w:val="left"/>
              <w:rPr>
                <w:rFonts w:ascii="Times New Roman" w:hAnsi="Times New Roman" w:eastAsia="仿宋_GB2312"/>
                <w:bCs/>
                <w:color w:val="000000"/>
                <w:kern w:val="0"/>
                <w:sz w:val="28"/>
                <w:szCs w:val="28"/>
                <w:shd w:val="clear" w:color="auto" w:fill="FFFFFF"/>
              </w:rPr>
            </w:pPr>
          </w:p>
        </w:tc>
        <w:tc>
          <w:tcPr>
            <w:tcW w:w="1457" w:type="dxa"/>
            <w:noWrap/>
            <w:vAlign w:val="top"/>
          </w:tcPr>
          <w:p>
            <w:pPr>
              <w:spacing w:line="600" w:lineRule="exact"/>
              <w:jc w:val="left"/>
              <w:rPr>
                <w:rFonts w:ascii="Times New Roman" w:hAnsi="Times New Roman" w:eastAsia="仿宋_GB2312"/>
                <w:bCs/>
                <w:color w:val="000000"/>
                <w:kern w:val="0"/>
                <w:sz w:val="28"/>
                <w:szCs w:val="28"/>
                <w:shd w:val="clear" w:color="auto" w:fill="FFFFFF"/>
              </w:rPr>
            </w:pPr>
          </w:p>
        </w:tc>
        <w:tc>
          <w:tcPr>
            <w:tcW w:w="1648" w:type="dxa"/>
            <w:noWrap/>
            <w:vAlign w:val="top"/>
          </w:tcPr>
          <w:p>
            <w:pPr>
              <w:spacing w:line="600" w:lineRule="exact"/>
              <w:jc w:val="left"/>
              <w:rPr>
                <w:rFonts w:ascii="Times New Roman" w:hAnsi="Times New Roman" w:eastAsia="仿宋_GB2312"/>
                <w:bCs/>
                <w:color w:val="000000"/>
                <w:kern w:val="0"/>
                <w:sz w:val="28"/>
                <w:szCs w:val="28"/>
                <w:shd w:val="clear" w:color="auto" w:fill="FFFFFF"/>
              </w:rPr>
            </w:pPr>
          </w:p>
        </w:tc>
        <w:tc>
          <w:tcPr>
            <w:tcW w:w="3982" w:type="dxa"/>
            <w:noWrap/>
            <w:vAlign w:val="top"/>
          </w:tcPr>
          <w:p>
            <w:pPr>
              <w:spacing w:line="600" w:lineRule="exact"/>
              <w:jc w:val="left"/>
              <w:rPr>
                <w:rFonts w:ascii="Times New Roman" w:hAnsi="Times New Roman" w:eastAsia="仿宋_GB2312"/>
                <w:bCs/>
                <w:color w:val="000000"/>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745" w:type="dxa"/>
            <w:noWrap/>
            <w:vAlign w:val="top"/>
          </w:tcPr>
          <w:p>
            <w:pPr>
              <w:spacing w:line="600" w:lineRule="exact"/>
              <w:jc w:val="left"/>
              <w:rPr>
                <w:rFonts w:ascii="Times New Roman" w:hAnsi="Times New Roman" w:eastAsia="仿宋_GB2312"/>
                <w:bCs/>
                <w:color w:val="000000"/>
                <w:kern w:val="0"/>
                <w:sz w:val="28"/>
                <w:szCs w:val="28"/>
                <w:shd w:val="clear" w:color="auto" w:fill="FFFFFF"/>
              </w:rPr>
            </w:pPr>
            <w:r>
              <w:rPr>
                <w:rFonts w:hint="default" w:ascii="Times New Roman" w:hAnsi="Times New Roman" w:eastAsia="仿宋_GB2312"/>
                <w:bCs/>
                <w:color w:val="000000"/>
                <w:kern w:val="0"/>
                <w:sz w:val="28"/>
                <w:szCs w:val="28"/>
                <w:shd w:val="clear" w:color="auto" w:fill="FFFFFF"/>
              </w:rPr>
              <w:t>8</w:t>
            </w:r>
          </w:p>
        </w:tc>
        <w:tc>
          <w:tcPr>
            <w:tcW w:w="975" w:type="dxa"/>
            <w:noWrap/>
            <w:vAlign w:val="top"/>
          </w:tcPr>
          <w:p>
            <w:pPr>
              <w:spacing w:line="600" w:lineRule="exact"/>
              <w:jc w:val="left"/>
              <w:rPr>
                <w:rFonts w:ascii="Times New Roman" w:hAnsi="Times New Roman" w:eastAsia="仿宋_GB2312"/>
                <w:bCs/>
                <w:color w:val="000000"/>
                <w:kern w:val="0"/>
                <w:sz w:val="28"/>
                <w:szCs w:val="28"/>
                <w:shd w:val="clear" w:color="auto" w:fill="FFFFFF"/>
              </w:rPr>
            </w:pPr>
          </w:p>
        </w:tc>
        <w:tc>
          <w:tcPr>
            <w:tcW w:w="862" w:type="dxa"/>
            <w:noWrap/>
            <w:vAlign w:val="top"/>
          </w:tcPr>
          <w:p>
            <w:pPr>
              <w:spacing w:line="600" w:lineRule="exact"/>
              <w:jc w:val="left"/>
              <w:rPr>
                <w:rFonts w:ascii="Times New Roman" w:hAnsi="Times New Roman" w:eastAsia="仿宋_GB2312"/>
                <w:bCs/>
                <w:color w:val="000000"/>
                <w:kern w:val="0"/>
                <w:sz w:val="28"/>
                <w:szCs w:val="28"/>
                <w:shd w:val="clear" w:color="auto" w:fill="FFFFFF"/>
              </w:rPr>
            </w:pPr>
          </w:p>
        </w:tc>
        <w:tc>
          <w:tcPr>
            <w:tcW w:w="600" w:type="dxa"/>
            <w:noWrap/>
            <w:vAlign w:val="top"/>
          </w:tcPr>
          <w:p>
            <w:pPr>
              <w:spacing w:line="600" w:lineRule="exact"/>
              <w:jc w:val="left"/>
              <w:rPr>
                <w:rFonts w:ascii="Times New Roman" w:hAnsi="Times New Roman" w:eastAsia="仿宋_GB2312"/>
                <w:bCs/>
                <w:color w:val="000000"/>
                <w:kern w:val="0"/>
                <w:sz w:val="28"/>
                <w:szCs w:val="28"/>
                <w:shd w:val="clear" w:color="auto" w:fill="FFFFFF"/>
              </w:rPr>
            </w:pPr>
          </w:p>
        </w:tc>
        <w:tc>
          <w:tcPr>
            <w:tcW w:w="1742" w:type="dxa"/>
            <w:noWrap/>
            <w:vAlign w:val="top"/>
          </w:tcPr>
          <w:p>
            <w:pPr>
              <w:spacing w:line="600" w:lineRule="exact"/>
              <w:jc w:val="left"/>
              <w:rPr>
                <w:rFonts w:ascii="Times New Roman" w:hAnsi="Times New Roman" w:eastAsia="仿宋_GB2312"/>
                <w:bCs/>
                <w:color w:val="000000"/>
                <w:kern w:val="0"/>
                <w:sz w:val="28"/>
                <w:szCs w:val="28"/>
                <w:shd w:val="clear" w:color="auto" w:fill="FFFFFF"/>
              </w:rPr>
            </w:pPr>
          </w:p>
        </w:tc>
        <w:tc>
          <w:tcPr>
            <w:tcW w:w="3394" w:type="dxa"/>
            <w:noWrap/>
            <w:vAlign w:val="top"/>
          </w:tcPr>
          <w:p>
            <w:pPr>
              <w:spacing w:line="600" w:lineRule="exact"/>
              <w:jc w:val="left"/>
              <w:rPr>
                <w:rFonts w:ascii="Times New Roman" w:hAnsi="Times New Roman" w:eastAsia="仿宋_GB2312"/>
                <w:bCs/>
                <w:color w:val="000000"/>
                <w:kern w:val="0"/>
                <w:sz w:val="28"/>
                <w:szCs w:val="28"/>
                <w:shd w:val="clear" w:color="auto" w:fill="FFFFFF"/>
              </w:rPr>
            </w:pPr>
          </w:p>
        </w:tc>
        <w:tc>
          <w:tcPr>
            <w:tcW w:w="1457" w:type="dxa"/>
            <w:noWrap/>
            <w:vAlign w:val="top"/>
          </w:tcPr>
          <w:p>
            <w:pPr>
              <w:spacing w:line="600" w:lineRule="exact"/>
              <w:jc w:val="left"/>
              <w:rPr>
                <w:rFonts w:ascii="Times New Roman" w:hAnsi="Times New Roman" w:eastAsia="仿宋_GB2312"/>
                <w:bCs/>
                <w:color w:val="000000"/>
                <w:kern w:val="0"/>
                <w:sz w:val="28"/>
                <w:szCs w:val="28"/>
                <w:shd w:val="clear" w:color="auto" w:fill="FFFFFF"/>
              </w:rPr>
            </w:pPr>
          </w:p>
        </w:tc>
        <w:tc>
          <w:tcPr>
            <w:tcW w:w="1648" w:type="dxa"/>
            <w:noWrap/>
            <w:vAlign w:val="top"/>
          </w:tcPr>
          <w:p>
            <w:pPr>
              <w:spacing w:line="600" w:lineRule="exact"/>
              <w:jc w:val="left"/>
              <w:rPr>
                <w:rFonts w:ascii="Times New Roman" w:hAnsi="Times New Roman" w:eastAsia="仿宋_GB2312"/>
                <w:bCs/>
                <w:color w:val="000000"/>
                <w:kern w:val="0"/>
                <w:sz w:val="28"/>
                <w:szCs w:val="28"/>
                <w:shd w:val="clear" w:color="auto" w:fill="FFFFFF"/>
              </w:rPr>
            </w:pPr>
          </w:p>
        </w:tc>
        <w:tc>
          <w:tcPr>
            <w:tcW w:w="3982" w:type="dxa"/>
            <w:noWrap/>
            <w:vAlign w:val="top"/>
          </w:tcPr>
          <w:p>
            <w:pPr>
              <w:spacing w:line="600" w:lineRule="exact"/>
              <w:jc w:val="left"/>
              <w:rPr>
                <w:rFonts w:ascii="Times New Roman" w:hAnsi="Times New Roman" w:eastAsia="仿宋_GB2312"/>
                <w:bCs/>
                <w:color w:val="000000"/>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745" w:type="dxa"/>
            <w:noWrap/>
            <w:vAlign w:val="top"/>
          </w:tcPr>
          <w:p>
            <w:pPr>
              <w:spacing w:line="600" w:lineRule="exact"/>
              <w:jc w:val="left"/>
              <w:rPr>
                <w:rFonts w:ascii="Times New Roman" w:hAnsi="Times New Roman" w:eastAsia="仿宋_GB2312"/>
                <w:bCs/>
                <w:color w:val="000000"/>
                <w:kern w:val="0"/>
                <w:sz w:val="28"/>
                <w:szCs w:val="28"/>
                <w:shd w:val="clear" w:color="auto" w:fill="FFFFFF"/>
              </w:rPr>
            </w:pPr>
            <w:r>
              <w:rPr>
                <w:rFonts w:hint="default" w:ascii="Times New Roman" w:hAnsi="Times New Roman" w:eastAsia="仿宋_GB2312"/>
                <w:bCs/>
                <w:color w:val="000000"/>
                <w:kern w:val="0"/>
                <w:sz w:val="28"/>
                <w:szCs w:val="28"/>
                <w:shd w:val="clear" w:color="auto" w:fill="FFFFFF"/>
              </w:rPr>
              <w:t>9</w:t>
            </w:r>
          </w:p>
        </w:tc>
        <w:tc>
          <w:tcPr>
            <w:tcW w:w="975" w:type="dxa"/>
            <w:noWrap/>
            <w:vAlign w:val="top"/>
          </w:tcPr>
          <w:p>
            <w:pPr>
              <w:spacing w:line="600" w:lineRule="exact"/>
              <w:jc w:val="left"/>
              <w:rPr>
                <w:rFonts w:ascii="Times New Roman" w:hAnsi="Times New Roman" w:eastAsia="仿宋_GB2312"/>
                <w:bCs/>
                <w:color w:val="000000"/>
                <w:kern w:val="0"/>
                <w:sz w:val="28"/>
                <w:szCs w:val="28"/>
                <w:shd w:val="clear" w:color="auto" w:fill="FFFFFF"/>
              </w:rPr>
            </w:pPr>
          </w:p>
        </w:tc>
        <w:tc>
          <w:tcPr>
            <w:tcW w:w="862" w:type="dxa"/>
            <w:noWrap/>
            <w:vAlign w:val="top"/>
          </w:tcPr>
          <w:p>
            <w:pPr>
              <w:spacing w:line="600" w:lineRule="exact"/>
              <w:jc w:val="left"/>
              <w:rPr>
                <w:rFonts w:ascii="Times New Roman" w:hAnsi="Times New Roman" w:eastAsia="仿宋_GB2312"/>
                <w:bCs/>
                <w:color w:val="000000"/>
                <w:kern w:val="0"/>
                <w:sz w:val="28"/>
                <w:szCs w:val="28"/>
                <w:shd w:val="clear" w:color="auto" w:fill="FFFFFF"/>
              </w:rPr>
            </w:pPr>
          </w:p>
        </w:tc>
        <w:tc>
          <w:tcPr>
            <w:tcW w:w="600" w:type="dxa"/>
            <w:noWrap/>
            <w:vAlign w:val="top"/>
          </w:tcPr>
          <w:p>
            <w:pPr>
              <w:spacing w:line="600" w:lineRule="exact"/>
              <w:jc w:val="left"/>
              <w:rPr>
                <w:rFonts w:ascii="Times New Roman" w:hAnsi="Times New Roman" w:eastAsia="仿宋_GB2312"/>
                <w:bCs/>
                <w:color w:val="000000"/>
                <w:kern w:val="0"/>
                <w:sz w:val="28"/>
                <w:szCs w:val="28"/>
                <w:shd w:val="clear" w:color="auto" w:fill="FFFFFF"/>
              </w:rPr>
            </w:pPr>
          </w:p>
        </w:tc>
        <w:tc>
          <w:tcPr>
            <w:tcW w:w="1742" w:type="dxa"/>
            <w:noWrap/>
            <w:vAlign w:val="top"/>
          </w:tcPr>
          <w:p>
            <w:pPr>
              <w:spacing w:line="600" w:lineRule="exact"/>
              <w:jc w:val="left"/>
              <w:rPr>
                <w:rFonts w:ascii="Times New Roman" w:hAnsi="Times New Roman" w:eastAsia="仿宋_GB2312"/>
                <w:bCs/>
                <w:color w:val="000000"/>
                <w:kern w:val="0"/>
                <w:sz w:val="28"/>
                <w:szCs w:val="28"/>
                <w:shd w:val="clear" w:color="auto" w:fill="FFFFFF"/>
              </w:rPr>
            </w:pPr>
          </w:p>
        </w:tc>
        <w:tc>
          <w:tcPr>
            <w:tcW w:w="3394" w:type="dxa"/>
            <w:noWrap/>
            <w:vAlign w:val="top"/>
          </w:tcPr>
          <w:p>
            <w:pPr>
              <w:spacing w:line="600" w:lineRule="exact"/>
              <w:jc w:val="left"/>
              <w:rPr>
                <w:rFonts w:ascii="Times New Roman" w:hAnsi="Times New Roman" w:eastAsia="仿宋_GB2312"/>
                <w:bCs/>
                <w:color w:val="000000"/>
                <w:kern w:val="0"/>
                <w:sz w:val="28"/>
                <w:szCs w:val="28"/>
                <w:shd w:val="clear" w:color="auto" w:fill="FFFFFF"/>
              </w:rPr>
            </w:pPr>
          </w:p>
        </w:tc>
        <w:tc>
          <w:tcPr>
            <w:tcW w:w="1457" w:type="dxa"/>
            <w:noWrap/>
            <w:vAlign w:val="top"/>
          </w:tcPr>
          <w:p>
            <w:pPr>
              <w:spacing w:line="600" w:lineRule="exact"/>
              <w:jc w:val="left"/>
              <w:rPr>
                <w:rFonts w:ascii="Times New Roman" w:hAnsi="Times New Roman" w:eastAsia="仿宋_GB2312"/>
                <w:bCs/>
                <w:color w:val="000000"/>
                <w:kern w:val="0"/>
                <w:sz w:val="28"/>
                <w:szCs w:val="28"/>
                <w:shd w:val="clear" w:color="auto" w:fill="FFFFFF"/>
              </w:rPr>
            </w:pPr>
          </w:p>
        </w:tc>
        <w:tc>
          <w:tcPr>
            <w:tcW w:w="1648" w:type="dxa"/>
            <w:noWrap/>
            <w:vAlign w:val="top"/>
          </w:tcPr>
          <w:p>
            <w:pPr>
              <w:spacing w:line="600" w:lineRule="exact"/>
              <w:jc w:val="left"/>
              <w:rPr>
                <w:rFonts w:ascii="Times New Roman" w:hAnsi="Times New Roman" w:eastAsia="仿宋_GB2312"/>
                <w:bCs/>
                <w:color w:val="000000"/>
                <w:kern w:val="0"/>
                <w:sz w:val="28"/>
                <w:szCs w:val="28"/>
                <w:shd w:val="clear" w:color="auto" w:fill="FFFFFF"/>
              </w:rPr>
            </w:pPr>
          </w:p>
        </w:tc>
        <w:tc>
          <w:tcPr>
            <w:tcW w:w="3982" w:type="dxa"/>
            <w:noWrap/>
            <w:vAlign w:val="top"/>
          </w:tcPr>
          <w:p>
            <w:pPr>
              <w:spacing w:line="600" w:lineRule="exact"/>
              <w:jc w:val="left"/>
              <w:rPr>
                <w:rFonts w:ascii="Times New Roman" w:hAnsi="Times New Roman" w:eastAsia="仿宋_GB2312"/>
                <w:bCs/>
                <w:color w:val="000000"/>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745" w:type="dxa"/>
            <w:noWrap/>
            <w:vAlign w:val="top"/>
          </w:tcPr>
          <w:p>
            <w:pPr>
              <w:spacing w:line="600" w:lineRule="exact"/>
              <w:jc w:val="left"/>
              <w:rPr>
                <w:rFonts w:ascii="Times New Roman" w:hAnsi="Times New Roman" w:eastAsia="仿宋_GB2312"/>
                <w:bCs/>
                <w:color w:val="000000"/>
                <w:kern w:val="0"/>
                <w:sz w:val="28"/>
                <w:szCs w:val="28"/>
                <w:shd w:val="clear" w:color="auto" w:fill="FFFFFF"/>
              </w:rPr>
            </w:pPr>
            <w:r>
              <w:rPr>
                <w:rFonts w:hint="default" w:ascii="Times New Roman" w:hAnsi="Times New Roman" w:eastAsia="仿宋_GB2312"/>
                <w:bCs/>
                <w:color w:val="000000"/>
                <w:kern w:val="0"/>
                <w:sz w:val="28"/>
                <w:szCs w:val="28"/>
                <w:shd w:val="clear" w:color="auto" w:fill="FFFFFF"/>
              </w:rPr>
              <w:t>10</w:t>
            </w:r>
          </w:p>
        </w:tc>
        <w:tc>
          <w:tcPr>
            <w:tcW w:w="975" w:type="dxa"/>
            <w:noWrap/>
            <w:vAlign w:val="top"/>
          </w:tcPr>
          <w:p>
            <w:pPr>
              <w:spacing w:line="600" w:lineRule="exact"/>
              <w:jc w:val="left"/>
              <w:rPr>
                <w:rFonts w:ascii="Times New Roman" w:hAnsi="Times New Roman" w:eastAsia="仿宋_GB2312"/>
                <w:bCs/>
                <w:color w:val="000000"/>
                <w:kern w:val="0"/>
                <w:sz w:val="28"/>
                <w:szCs w:val="28"/>
                <w:shd w:val="clear" w:color="auto" w:fill="FFFFFF"/>
              </w:rPr>
            </w:pPr>
          </w:p>
        </w:tc>
        <w:tc>
          <w:tcPr>
            <w:tcW w:w="862" w:type="dxa"/>
            <w:noWrap/>
            <w:vAlign w:val="top"/>
          </w:tcPr>
          <w:p>
            <w:pPr>
              <w:spacing w:line="600" w:lineRule="exact"/>
              <w:jc w:val="left"/>
              <w:rPr>
                <w:rFonts w:ascii="Times New Roman" w:hAnsi="Times New Roman" w:eastAsia="仿宋_GB2312"/>
                <w:bCs/>
                <w:color w:val="000000"/>
                <w:kern w:val="0"/>
                <w:sz w:val="28"/>
                <w:szCs w:val="28"/>
                <w:shd w:val="clear" w:color="auto" w:fill="FFFFFF"/>
              </w:rPr>
            </w:pPr>
          </w:p>
        </w:tc>
        <w:tc>
          <w:tcPr>
            <w:tcW w:w="600" w:type="dxa"/>
            <w:noWrap/>
            <w:vAlign w:val="top"/>
          </w:tcPr>
          <w:p>
            <w:pPr>
              <w:spacing w:line="600" w:lineRule="exact"/>
              <w:jc w:val="left"/>
              <w:rPr>
                <w:rFonts w:ascii="Times New Roman" w:hAnsi="Times New Roman" w:eastAsia="仿宋_GB2312"/>
                <w:bCs/>
                <w:color w:val="000000"/>
                <w:kern w:val="0"/>
                <w:sz w:val="28"/>
                <w:szCs w:val="28"/>
                <w:shd w:val="clear" w:color="auto" w:fill="FFFFFF"/>
              </w:rPr>
            </w:pPr>
          </w:p>
        </w:tc>
        <w:tc>
          <w:tcPr>
            <w:tcW w:w="1742" w:type="dxa"/>
            <w:noWrap/>
            <w:vAlign w:val="top"/>
          </w:tcPr>
          <w:p>
            <w:pPr>
              <w:spacing w:line="600" w:lineRule="exact"/>
              <w:jc w:val="left"/>
              <w:rPr>
                <w:rFonts w:ascii="Times New Roman" w:hAnsi="Times New Roman" w:eastAsia="仿宋_GB2312"/>
                <w:bCs/>
                <w:color w:val="000000"/>
                <w:kern w:val="0"/>
                <w:sz w:val="28"/>
                <w:szCs w:val="28"/>
                <w:shd w:val="clear" w:color="auto" w:fill="FFFFFF"/>
              </w:rPr>
            </w:pPr>
          </w:p>
        </w:tc>
        <w:tc>
          <w:tcPr>
            <w:tcW w:w="3394" w:type="dxa"/>
            <w:noWrap/>
            <w:vAlign w:val="top"/>
          </w:tcPr>
          <w:p>
            <w:pPr>
              <w:spacing w:line="600" w:lineRule="exact"/>
              <w:jc w:val="left"/>
              <w:rPr>
                <w:rFonts w:ascii="Times New Roman" w:hAnsi="Times New Roman" w:eastAsia="仿宋_GB2312"/>
                <w:bCs/>
                <w:color w:val="000000"/>
                <w:kern w:val="0"/>
                <w:sz w:val="28"/>
                <w:szCs w:val="28"/>
                <w:shd w:val="clear" w:color="auto" w:fill="FFFFFF"/>
              </w:rPr>
            </w:pPr>
          </w:p>
        </w:tc>
        <w:tc>
          <w:tcPr>
            <w:tcW w:w="1457" w:type="dxa"/>
            <w:noWrap/>
            <w:vAlign w:val="top"/>
          </w:tcPr>
          <w:p>
            <w:pPr>
              <w:spacing w:line="600" w:lineRule="exact"/>
              <w:jc w:val="left"/>
              <w:rPr>
                <w:rFonts w:ascii="Times New Roman" w:hAnsi="Times New Roman" w:eastAsia="仿宋_GB2312"/>
                <w:bCs/>
                <w:color w:val="000000"/>
                <w:kern w:val="0"/>
                <w:sz w:val="28"/>
                <w:szCs w:val="28"/>
                <w:shd w:val="clear" w:color="auto" w:fill="FFFFFF"/>
              </w:rPr>
            </w:pPr>
          </w:p>
        </w:tc>
        <w:tc>
          <w:tcPr>
            <w:tcW w:w="1648" w:type="dxa"/>
            <w:noWrap/>
            <w:vAlign w:val="top"/>
          </w:tcPr>
          <w:p>
            <w:pPr>
              <w:spacing w:line="600" w:lineRule="exact"/>
              <w:jc w:val="left"/>
              <w:rPr>
                <w:rFonts w:ascii="Times New Roman" w:hAnsi="Times New Roman" w:eastAsia="仿宋_GB2312"/>
                <w:bCs/>
                <w:color w:val="000000"/>
                <w:kern w:val="0"/>
                <w:sz w:val="28"/>
                <w:szCs w:val="28"/>
                <w:shd w:val="clear" w:color="auto" w:fill="FFFFFF"/>
              </w:rPr>
            </w:pPr>
          </w:p>
        </w:tc>
        <w:tc>
          <w:tcPr>
            <w:tcW w:w="3982" w:type="dxa"/>
            <w:noWrap/>
            <w:vAlign w:val="top"/>
          </w:tcPr>
          <w:p>
            <w:pPr>
              <w:spacing w:line="600" w:lineRule="exact"/>
              <w:jc w:val="left"/>
              <w:rPr>
                <w:rFonts w:ascii="Times New Roman" w:hAnsi="Times New Roman" w:eastAsia="仿宋_GB2312"/>
                <w:bCs/>
                <w:color w:val="000000"/>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745" w:type="dxa"/>
            <w:noWrap/>
            <w:vAlign w:val="top"/>
          </w:tcPr>
          <w:p>
            <w:pPr>
              <w:spacing w:line="600" w:lineRule="exact"/>
              <w:jc w:val="left"/>
              <w:rPr>
                <w:rFonts w:ascii="Times New Roman" w:hAnsi="Times New Roman" w:eastAsia="仿宋_GB2312"/>
                <w:bCs/>
                <w:color w:val="000000"/>
                <w:kern w:val="0"/>
                <w:sz w:val="28"/>
                <w:szCs w:val="28"/>
                <w:shd w:val="clear" w:color="auto" w:fill="FFFFFF"/>
              </w:rPr>
            </w:pPr>
            <w:r>
              <w:rPr>
                <w:rFonts w:hint="default" w:ascii="Times New Roman" w:hAnsi="Times New Roman" w:eastAsia="仿宋_GB2312"/>
                <w:bCs/>
                <w:color w:val="000000"/>
                <w:kern w:val="0"/>
                <w:sz w:val="28"/>
                <w:szCs w:val="28"/>
                <w:shd w:val="clear" w:color="auto" w:fill="FFFFFF"/>
              </w:rPr>
              <w:t>...</w:t>
            </w:r>
          </w:p>
        </w:tc>
        <w:tc>
          <w:tcPr>
            <w:tcW w:w="975" w:type="dxa"/>
            <w:noWrap/>
            <w:vAlign w:val="top"/>
          </w:tcPr>
          <w:p>
            <w:pPr>
              <w:spacing w:line="600" w:lineRule="exact"/>
              <w:jc w:val="left"/>
              <w:rPr>
                <w:rFonts w:ascii="Times New Roman" w:hAnsi="Times New Roman" w:eastAsia="仿宋_GB2312"/>
                <w:bCs/>
                <w:color w:val="000000"/>
                <w:kern w:val="0"/>
                <w:sz w:val="28"/>
                <w:szCs w:val="28"/>
                <w:shd w:val="clear" w:color="auto" w:fill="FFFFFF"/>
              </w:rPr>
            </w:pPr>
          </w:p>
        </w:tc>
        <w:tc>
          <w:tcPr>
            <w:tcW w:w="862" w:type="dxa"/>
            <w:noWrap/>
            <w:vAlign w:val="top"/>
          </w:tcPr>
          <w:p>
            <w:pPr>
              <w:spacing w:line="600" w:lineRule="exact"/>
              <w:jc w:val="left"/>
              <w:rPr>
                <w:rFonts w:ascii="Times New Roman" w:hAnsi="Times New Roman" w:eastAsia="仿宋_GB2312"/>
                <w:bCs/>
                <w:color w:val="000000"/>
                <w:kern w:val="0"/>
                <w:sz w:val="28"/>
                <w:szCs w:val="28"/>
                <w:shd w:val="clear" w:color="auto" w:fill="FFFFFF"/>
              </w:rPr>
            </w:pPr>
          </w:p>
        </w:tc>
        <w:tc>
          <w:tcPr>
            <w:tcW w:w="600" w:type="dxa"/>
            <w:noWrap/>
            <w:vAlign w:val="top"/>
          </w:tcPr>
          <w:p>
            <w:pPr>
              <w:spacing w:line="600" w:lineRule="exact"/>
              <w:jc w:val="left"/>
              <w:rPr>
                <w:rFonts w:ascii="Times New Roman" w:hAnsi="Times New Roman" w:eastAsia="仿宋_GB2312"/>
                <w:bCs/>
                <w:color w:val="000000"/>
                <w:kern w:val="0"/>
                <w:sz w:val="28"/>
                <w:szCs w:val="28"/>
                <w:shd w:val="clear" w:color="auto" w:fill="FFFFFF"/>
              </w:rPr>
            </w:pPr>
          </w:p>
        </w:tc>
        <w:tc>
          <w:tcPr>
            <w:tcW w:w="1742" w:type="dxa"/>
            <w:noWrap/>
            <w:vAlign w:val="top"/>
          </w:tcPr>
          <w:p>
            <w:pPr>
              <w:spacing w:line="600" w:lineRule="exact"/>
              <w:jc w:val="left"/>
              <w:rPr>
                <w:rFonts w:ascii="Times New Roman" w:hAnsi="Times New Roman" w:eastAsia="仿宋_GB2312"/>
                <w:bCs/>
                <w:color w:val="000000"/>
                <w:kern w:val="0"/>
                <w:sz w:val="28"/>
                <w:szCs w:val="28"/>
                <w:shd w:val="clear" w:color="auto" w:fill="FFFFFF"/>
              </w:rPr>
            </w:pPr>
          </w:p>
        </w:tc>
        <w:tc>
          <w:tcPr>
            <w:tcW w:w="3394" w:type="dxa"/>
            <w:noWrap/>
            <w:vAlign w:val="top"/>
          </w:tcPr>
          <w:p>
            <w:pPr>
              <w:spacing w:line="600" w:lineRule="exact"/>
              <w:jc w:val="left"/>
              <w:rPr>
                <w:rFonts w:ascii="Times New Roman" w:hAnsi="Times New Roman" w:eastAsia="仿宋_GB2312"/>
                <w:bCs/>
                <w:color w:val="000000"/>
                <w:kern w:val="0"/>
                <w:sz w:val="28"/>
                <w:szCs w:val="28"/>
                <w:shd w:val="clear" w:color="auto" w:fill="FFFFFF"/>
              </w:rPr>
            </w:pPr>
          </w:p>
        </w:tc>
        <w:tc>
          <w:tcPr>
            <w:tcW w:w="1457" w:type="dxa"/>
            <w:noWrap/>
            <w:vAlign w:val="top"/>
          </w:tcPr>
          <w:p>
            <w:pPr>
              <w:spacing w:line="600" w:lineRule="exact"/>
              <w:jc w:val="left"/>
              <w:rPr>
                <w:rFonts w:ascii="Times New Roman" w:hAnsi="Times New Roman" w:eastAsia="仿宋_GB2312"/>
                <w:bCs/>
                <w:color w:val="000000"/>
                <w:kern w:val="0"/>
                <w:sz w:val="28"/>
                <w:szCs w:val="28"/>
                <w:shd w:val="clear" w:color="auto" w:fill="FFFFFF"/>
              </w:rPr>
            </w:pPr>
          </w:p>
        </w:tc>
        <w:tc>
          <w:tcPr>
            <w:tcW w:w="1648" w:type="dxa"/>
            <w:noWrap/>
            <w:vAlign w:val="top"/>
          </w:tcPr>
          <w:p>
            <w:pPr>
              <w:spacing w:line="600" w:lineRule="exact"/>
              <w:jc w:val="left"/>
              <w:rPr>
                <w:rFonts w:ascii="Times New Roman" w:hAnsi="Times New Roman" w:eastAsia="仿宋_GB2312"/>
                <w:bCs/>
                <w:color w:val="000000"/>
                <w:kern w:val="0"/>
                <w:sz w:val="28"/>
                <w:szCs w:val="28"/>
                <w:shd w:val="clear" w:color="auto" w:fill="FFFFFF"/>
              </w:rPr>
            </w:pPr>
          </w:p>
        </w:tc>
        <w:tc>
          <w:tcPr>
            <w:tcW w:w="3982" w:type="dxa"/>
            <w:noWrap/>
            <w:vAlign w:val="top"/>
          </w:tcPr>
          <w:p>
            <w:pPr>
              <w:spacing w:line="600" w:lineRule="exact"/>
              <w:jc w:val="left"/>
              <w:rPr>
                <w:rFonts w:ascii="Times New Roman" w:hAnsi="Times New Roman" w:eastAsia="仿宋_GB2312"/>
                <w:bCs/>
                <w:color w:val="000000"/>
                <w:kern w:val="0"/>
                <w:sz w:val="28"/>
                <w:szCs w:val="28"/>
                <w:shd w:val="clear" w:color="auto" w:fill="FFFFFF"/>
              </w:rPr>
            </w:pPr>
          </w:p>
        </w:tc>
      </w:tr>
    </w:tbl>
    <w:p>
      <w:pPr>
        <w:spacing w:line="600" w:lineRule="exact"/>
        <w:jc w:val="left"/>
        <w:rPr>
          <w:rFonts w:ascii="Times New Roman" w:hAnsi="Times New Roman" w:eastAsia="仿宋_GB2312"/>
          <w:b/>
          <w:color w:val="000000"/>
          <w:kern w:val="0"/>
          <w:sz w:val="32"/>
          <w:szCs w:val="32"/>
          <w:shd w:val="clear" w:color="auto" w:fill="FFFFFF"/>
        </w:rPr>
        <w:sectPr>
          <w:pgSz w:w="16838" w:h="11906" w:orient="landscape"/>
          <w:pgMar w:top="1134" w:right="1134" w:bottom="1134" w:left="1134"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ageBreakBefore w:val="0"/>
        <w:spacing w:line="600" w:lineRule="exact"/>
        <w:jc w:val="left"/>
        <w:rPr>
          <w:rFonts w:hint="default" w:ascii="Times New Roman" w:hAnsi="Times New Roman" w:eastAsia="黑体" w:cs="Times New Roman"/>
          <w:b w:val="0"/>
          <w:bCs/>
          <w:color w:val="000000"/>
          <w:kern w:val="0"/>
          <w:sz w:val="32"/>
          <w:szCs w:val="32"/>
          <w:shd w:val="clear" w:color="auto" w:fill="FFFFFF"/>
        </w:rPr>
      </w:pPr>
      <w:r>
        <w:rPr>
          <w:rFonts w:hint="default" w:ascii="Times New Roman" w:hAnsi="Times New Roman" w:eastAsia="黑体" w:cs="Times New Roman"/>
          <w:b w:val="0"/>
          <w:bCs/>
          <w:color w:val="000000"/>
          <w:kern w:val="0"/>
          <w:sz w:val="32"/>
          <w:szCs w:val="32"/>
          <w:shd w:val="clear" w:color="auto" w:fill="FFFFFF"/>
        </w:rPr>
        <w:t>附件4</w:t>
      </w:r>
    </w:p>
    <w:p>
      <w:pPr>
        <w:spacing w:line="600" w:lineRule="exact"/>
        <w:jc w:val="center"/>
        <w:rPr>
          <w:rFonts w:hint="default" w:ascii="Times New Roman" w:hAnsi="Times New Roman" w:eastAsia="方正小标宋简体" w:cs="Times New Roman"/>
          <w:color w:val="000000"/>
          <w:kern w:val="0"/>
          <w:sz w:val="44"/>
          <w:szCs w:val="44"/>
          <w:shd w:val="clear" w:color="auto" w:fill="FFFFFF"/>
        </w:rPr>
      </w:pPr>
      <w:r>
        <w:rPr>
          <w:rFonts w:hint="default" w:ascii="Times New Roman" w:hAnsi="Times New Roman" w:eastAsia="方正小标宋简体" w:cs="Times New Roman"/>
          <w:color w:val="000000"/>
          <w:kern w:val="0"/>
          <w:sz w:val="44"/>
          <w:szCs w:val="44"/>
          <w:shd w:val="clear" w:color="auto" w:fill="FFFFFF"/>
        </w:rPr>
        <w:t>企业破产案件管理执业情况</w:t>
      </w:r>
    </w:p>
    <w:tbl>
      <w:tblPr>
        <w:tblStyle w:val="4"/>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1804"/>
        <w:gridCol w:w="1888"/>
        <w:gridCol w:w="1888"/>
        <w:gridCol w:w="1888"/>
        <w:gridCol w:w="188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00" w:hRule="atLeast"/>
          <w:jc w:val="center"/>
        </w:trPr>
        <w:tc>
          <w:tcPr>
            <w:tcW w:w="1804" w:type="dxa"/>
            <w:vMerge w:val="restart"/>
            <w:tcBorders>
              <w:top w:val="single" w:color="auto" w:sz="8" w:space="0"/>
              <w:left w:val="single" w:color="auto" w:sz="8" w:space="0"/>
              <w:right w:val="single" w:color="auto" w:sz="8" w:space="0"/>
            </w:tcBorders>
            <w:noWrap/>
            <w:vAlign w:val="center"/>
          </w:tcPr>
          <w:p>
            <w:pPr>
              <w:jc w:val="center"/>
              <w:rPr>
                <w:rFonts w:ascii="Times New Roman" w:hAnsi="Times New Roman"/>
              </w:rPr>
            </w:pPr>
            <w:r>
              <w:rPr>
                <w:rFonts w:hint="default" w:ascii="Times New Roman" w:hAnsi="Times New Roman"/>
              </w:rPr>
              <w:t>近三年办理业务</w:t>
            </w:r>
          </w:p>
          <w:p>
            <w:pPr>
              <w:jc w:val="center"/>
              <w:rPr>
                <w:rFonts w:ascii="Times New Roman" w:hAnsi="Times New Roman" w:eastAsia="仿宋_GB2312"/>
                <w:kern w:val="0"/>
                <w:szCs w:val="21"/>
              </w:rPr>
            </w:pPr>
            <w:r>
              <w:rPr>
                <w:rFonts w:hint="default" w:ascii="Times New Roman" w:hAnsi="Times New Roman"/>
              </w:rPr>
              <w:t>数量</w:t>
            </w:r>
          </w:p>
        </w:tc>
        <w:tc>
          <w:tcPr>
            <w:tcW w:w="1888" w:type="dxa"/>
            <w:vMerge w:val="restart"/>
            <w:tcBorders>
              <w:top w:val="single" w:color="auto" w:sz="8" w:space="0"/>
              <w:left w:val="nil"/>
              <w:right w:val="single" w:color="auto" w:sz="8" w:space="0"/>
            </w:tcBorders>
            <w:noWrap/>
            <w:vAlign w:val="center"/>
          </w:tcPr>
          <w:p>
            <w:pPr>
              <w:spacing w:line="440" w:lineRule="exact"/>
              <w:jc w:val="center"/>
              <w:rPr>
                <w:rFonts w:ascii="Times New Roman" w:hAnsi="Times New Roman"/>
                <w:sz w:val="18"/>
                <w:szCs w:val="21"/>
              </w:rPr>
            </w:pPr>
            <w:r>
              <w:rPr>
                <w:rFonts w:hint="default" w:ascii="Times New Roman" w:hAnsi="Times New Roman"/>
                <w:kern w:val="0"/>
                <w:szCs w:val="21"/>
              </w:rPr>
              <w:t>民商事案件</w:t>
            </w:r>
          </w:p>
        </w:tc>
        <w:tc>
          <w:tcPr>
            <w:tcW w:w="3776" w:type="dxa"/>
            <w:gridSpan w:val="2"/>
            <w:tcBorders>
              <w:top w:val="single" w:color="auto" w:sz="8" w:space="0"/>
              <w:left w:val="nil"/>
              <w:bottom w:val="single" w:color="auto" w:sz="8" w:space="0"/>
              <w:right w:val="single" w:color="auto" w:sz="8" w:space="0"/>
            </w:tcBorders>
            <w:noWrap/>
            <w:vAlign w:val="center"/>
          </w:tcPr>
          <w:p>
            <w:pPr>
              <w:spacing w:line="440" w:lineRule="exact"/>
              <w:jc w:val="center"/>
              <w:rPr>
                <w:rFonts w:ascii="Times New Roman" w:hAnsi="Times New Roman"/>
                <w:kern w:val="0"/>
                <w:szCs w:val="21"/>
              </w:rPr>
            </w:pPr>
            <w:r>
              <w:rPr>
                <w:rFonts w:hint="default" w:ascii="Times New Roman" w:hAnsi="Times New Roman"/>
                <w:kern w:val="0"/>
                <w:szCs w:val="21"/>
              </w:rPr>
              <w:t>会计审计</w:t>
            </w:r>
          </w:p>
        </w:tc>
        <w:tc>
          <w:tcPr>
            <w:tcW w:w="1888" w:type="dxa"/>
            <w:vMerge w:val="restart"/>
            <w:tcBorders>
              <w:top w:val="single" w:color="auto" w:sz="8" w:space="0"/>
              <w:left w:val="nil"/>
              <w:right w:val="single" w:color="auto" w:sz="8" w:space="0"/>
            </w:tcBorders>
            <w:noWrap/>
            <w:vAlign w:val="center"/>
          </w:tcPr>
          <w:p>
            <w:pPr>
              <w:jc w:val="center"/>
              <w:rPr>
                <w:rFonts w:ascii="Times New Roman" w:hAnsi="Times New Roman"/>
                <w:kern w:val="0"/>
                <w:szCs w:val="21"/>
              </w:rPr>
            </w:pPr>
            <w:r>
              <w:rPr>
                <w:rFonts w:hint="default" w:ascii="Times New Roman" w:hAnsi="Times New Roman"/>
              </w:rPr>
              <w:t>企业破产、清算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00" w:hRule="atLeast"/>
          <w:jc w:val="center"/>
        </w:trPr>
        <w:tc>
          <w:tcPr>
            <w:tcW w:w="1804" w:type="dxa"/>
            <w:vMerge w:val="continue"/>
            <w:tcBorders>
              <w:left w:val="single" w:color="auto" w:sz="8" w:space="0"/>
              <w:right w:val="single" w:color="auto" w:sz="8" w:space="0"/>
            </w:tcBorders>
            <w:noWrap/>
            <w:vAlign w:val="center"/>
          </w:tcPr>
          <w:p>
            <w:pPr>
              <w:spacing w:line="440" w:lineRule="exact"/>
              <w:jc w:val="center"/>
              <w:rPr>
                <w:rFonts w:ascii="Times New Roman" w:hAnsi="Times New Roman"/>
              </w:rPr>
            </w:pPr>
          </w:p>
        </w:tc>
        <w:tc>
          <w:tcPr>
            <w:tcW w:w="1888" w:type="dxa"/>
            <w:vMerge w:val="continue"/>
            <w:tcBorders>
              <w:left w:val="nil"/>
              <w:bottom w:val="single" w:color="auto" w:sz="8" w:space="0"/>
              <w:right w:val="single" w:color="auto" w:sz="8" w:space="0"/>
            </w:tcBorders>
            <w:noWrap/>
            <w:vAlign w:val="center"/>
          </w:tcPr>
          <w:p>
            <w:pPr>
              <w:spacing w:line="440" w:lineRule="exact"/>
              <w:jc w:val="center"/>
              <w:rPr>
                <w:rFonts w:ascii="Times New Roman" w:hAnsi="Times New Roman"/>
              </w:rPr>
            </w:pPr>
          </w:p>
        </w:tc>
        <w:tc>
          <w:tcPr>
            <w:tcW w:w="1888" w:type="dxa"/>
            <w:tcBorders>
              <w:top w:val="single" w:color="auto" w:sz="8" w:space="0"/>
              <w:left w:val="nil"/>
              <w:bottom w:val="single" w:color="auto" w:sz="8" w:space="0"/>
              <w:right w:val="single" w:color="auto" w:sz="8" w:space="0"/>
            </w:tcBorders>
            <w:noWrap/>
            <w:vAlign w:val="center"/>
          </w:tcPr>
          <w:p>
            <w:pPr>
              <w:spacing w:line="440" w:lineRule="exact"/>
              <w:jc w:val="center"/>
              <w:rPr>
                <w:rFonts w:ascii="Times New Roman" w:hAnsi="Times New Roman"/>
              </w:rPr>
            </w:pPr>
            <w:r>
              <w:rPr>
                <w:rFonts w:hint="default" w:ascii="Times New Roman" w:hAnsi="Times New Roman"/>
              </w:rPr>
              <w:t>法院委托</w:t>
            </w:r>
          </w:p>
        </w:tc>
        <w:tc>
          <w:tcPr>
            <w:tcW w:w="1888" w:type="dxa"/>
            <w:tcBorders>
              <w:top w:val="single" w:color="auto" w:sz="8" w:space="0"/>
              <w:left w:val="nil"/>
              <w:bottom w:val="single" w:color="auto" w:sz="8" w:space="0"/>
              <w:right w:val="single" w:color="auto" w:sz="8" w:space="0"/>
            </w:tcBorders>
            <w:noWrap/>
            <w:vAlign w:val="center"/>
          </w:tcPr>
          <w:p>
            <w:pPr>
              <w:jc w:val="center"/>
              <w:rPr>
                <w:rFonts w:hint="default" w:ascii="Times New Roman" w:hAnsi="Times New Roman"/>
              </w:rPr>
            </w:pPr>
            <w:r>
              <w:rPr>
                <w:rFonts w:hint="default" w:ascii="Times New Roman" w:hAnsi="Times New Roman"/>
              </w:rPr>
              <w:t>法院以外</w:t>
            </w:r>
          </w:p>
          <w:p>
            <w:pPr>
              <w:jc w:val="center"/>
              <w:rPr>
                <w:rFonts w:ascii="Times New Roman" w:hAnsi="Times New Roman"/>
              </w:rPr>
            </w:pPr>
            <w:r>
              <w:rPr>
                <w:rFonts w:hint="default" w:ascii="Times New Roman" w:hAnsi="Times New Roman"/>
              </w:rPr>
              <w:t>单位委托</w:t>
            </w:r>
          </w:p>
        </w:tc>
        <w:tc>
          <w:tcPr>
            <w:tcW w:w="1888" w:type="dxa"/>
            <w:vMerge w:val="continue"/>
            <w:tcBorders>
              <w:left w:val="nil"/>
              <w:bottom w:val="single" w:color="auto" w:sz="8" w:space="0"/>
              <w:right w:val="single" w:color="auto" w:sz="8" w:space="0"/>
            </w:tcBorders>
            <w:noWrap/>
            <w:vAlign w:val="center"/>
          </w:tcPr>
          <w:p>
            <w:pPr>
              <w:spacing w:line="440" w:lineRule="exact"/>
              <w:jc w:val="center"/>
              <w:rPr>
                <w:rFonts w:ascii="Times New Roman" w:hAnsi="Times New Roman"/>
                <w:kern w:val="0"/>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00" w:hRule="atLeast"/>
          <w:jc w:val="center"/>
        </w:trPr>
        <w:tc>
          <w:tcPr>
            <w:tcW w:w="1804" w:type="dxa"/>
            <w:vMerge w:val="continue"/>
            <w:tcBorders>
              <w:left w:val="single" w:color="auto" w:sz="8" w:space="0"/>
              <w:right w:val="single" w:color="auto" w:sz="8" w:space="0"/>
            </w:tcBorders>
            <w:noWrap/>
            <w:vAlign w:val="center"/>
          </w:tcPr>
          <w:p>
            <w:pPr>
              <w:spacing w:line="440" w:lineRule="exact"/>
              <w:jc w:val="center"/>
              <w:rPr>
                <w:rFonts w:ascii="Times New Roman" w:hAnsi="Times New Roman"/>
                <w:kern w:val="0"/>
                <w:szCs w:val="21"/>
              </w:rPr>
            </w:pPr>
          </w:p>
        </w:tc>
        <w:tc>
          <w:tcPr>
            <w:tcW w:w="1888" w:type="dxa"/>
            <w:tcBorders>
              <w:top w:val="single" w:color="auto" w:sz="8" w:space="0"/>
              <w:left w:val="nil"/>
              <w:bottom w:val="single" w:color="auto" w:sz="8" w:space="0"/>
              <w:right w:val="single" w:color="auto" w:sz="8" w:space="0"/>
            </w:tcBorders>
            <w:noWrap/>
            <w:vAlign w:val="center"/>
          </w:tcPr>
          <w:p>
            <w:pPr>
              <w:spacing w:line="440" w:lineRule="exact"/>
              <w:jc w:val="center"/>
              <w:rPr>
                <w:rFonts w:ascii="Times New Roman" w:hAnsi="Times New Roman"/>
                <w:kern w:val="0"/>
                <w:szCs w:val="21"/>
              </w:rPr>
            </w:pPr>
          </w:p>
        </w:tc>
        <w:tc>
          <w:tcPr>
            <w:tcW w:w="1888" w:type="dxa"/>
            <w:tcBorders>
              <w:top w:val="single" w:color="auto" w:sz="8" w:space="0"/>
              <w:left w:val="nil"/>
              <w:bottom w:val="single" w:color="auto" w:sz="8" w:space="0"/>
              <w:right w:val="single" w:color="auto" w:sz="8" w:space="0"/>
            </w:tcBorders>
            <w:noWrap/>
            <w:vAlign w:val="center"/>
          </w:tcPr>
          <w:p>
            <w:pPr>
              <w:spacing w:line="440" w:lineRule="exact"/>
              <w:jc w:val="center"/>
              <w:rPr>
                <w:rFonts w:ascii="Times New Roman" w:hAnsi="Times New Roman"/>
                <w:kern w:val="0"/>
                <w:szCs w:val="21"/>
              </w:rPr>
            </w:pPr>
          </w:p>
        </w:tc>
        <w:tc>
          <w:tcPr>
            <w:tcW w:w="1888" w:type="dxa"/>
            <w:tcBorders>
              <w:top w:val="single" w:color="auto" w:sz="8" w:space="0"/>
              <w:left w:val="nil"/>
              <w:bottom w:val="single" w:color="auto" w:sz="8" w:space="0"/>
              <w:right w:val="single" w:color="auto" w:sz="8" w:space="0"/>
            </w:tcBorders>
            <w:noWrap/>
            <w:vAlign w:val="center"/>
          </w:tcPr>
          <w:p>
            <w:pPr>
              <w:spacing w:line="440" w:lineRule="exact"/>
              <w:jc w:val="center"/>
              <w:rPr>
                <w:rFonts w:ascii="Times New Roman" w:hAnsi="Times New Roman"/>
                <w:kern w:val="0"/>
                <w:szCs w:val="21"/>
              </w:rPr>
            </w:pPr>
          </w:p>
        </w:tc>
        <w:tc>
          <w:tcPr>
            <w:tcW w:w="1888" w:type="dxa"/>
            <w:tcBorders>
              <w:top w:val="single" w:color="auto" w:sz="8" w:space="0"/>
              <w:left w:val="nil"/>
              <w:bottom w:val="single" w:color="auto" w:sz="8" w:space="0"/>
              <w:right w:val="single" w:color="auto" w:sz="8" w:space="0"/>
            </w:tcBorders>
            <w:noWrap/>
            <w:vAlign w:val="center"/>
          </w:tcPr>
          <w:p>
            <w:pPr>
              <w:spacing w:line="440" w:lineRule="exact"/>
              <w:jc w:val="center"/>
              <w:rPr>
                <w:rFonts w:ascii="Times New Roman" w:hAnsi="Times New Roman"/>
                <w:kern w:val="0"/>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00" w:hRule="atLeast"/>
          <w:jc w:val="center"/>
        </w:trPr>
        <w:tc>
          <w:tcPr>
            <w:tcW w:w="1804" w:type="dxa"/>
            <w:vMerge w:val="restart"/>
            <w:tcBorders>
              <w:left w:val="single" w:color="auto" w:sz="8" w:space="0"/>
              <w:right w:val="single" w:color="auto" w:sz="8" w:space="0"/>
            </w:tcBorders>
            <w:noWrap/>
            <w:vAlign w:val="center"/>
          </w:tcPr>
          <w:p>
            <w:pPr>
              <w:jc w:val="center"/>
              <w:rPr>
                <w:rFonts w:ascii="Times New Roman" w:hAnsi="Times New Roman"/>
              </w:rPr>
            </w:pPr>
            <w:r>
              <w:rPr>
                <w:rFonts w:hint="default" w:ascii="Times New Roman" w:hAnsi="Times New Roman"/>
              </w:rPr>
              <w:t>近三年作为管理</w:t>
            </w:r>
          </w:p>
          <w:p>
            <w:pPr>
              <w:jc w:val="center"/>
              <w:rPr>
                <w:rFonts w:ascii="Times New Roman" w:hAnsi="Times New Roman"/>
              </w:rPr>
            </w:pPr>
            <w:r>
              <w:rPr>
                <w:rFonts w:hint="default" w:ascii="Times New Roman" w:hAnsi="Times New Roman"/>
              </w:rPr>
              <w:t xml:space="preserve">人办理的破产案 </w:t>
            </w:r>
          </w:p>
          <w:p>
            <w:pPr>
              <w:jc w:val="center"/>
              <w:rPr>
                <w:rFonts w:ascii="Times New Roman" w:hAnsi="Times New Roman"/>
              </w:rPr>
            </w:pPr>
            <w:r>
              <w:rPr>
                <w:rFonts w:hint="default" w:ascii="Times New Roman" w:hAnsi="Times New Roman"/>
              </w:rPr>
              <w:t xml:space="preserve">件被评为典型案 </w:t>
            </w:r>
          </w:p>
          <w:p>
            <w:pPr>
              <w:jc w:val="center"/>
              <w:rPr>
                <w:rFonts w:ascii="Times New Roman" w:hAnsi="Times New Roman"/>
              </w:rPr>
            </w:pPr>
            <w:r>
              <w:rPr>
                <w:rFonts w:hint="default" w:ascii="Times New Roman" w:hAnsi="Times New Roman"/>
                <w:lang w:eastAsia="zh-CN"/>
              </w:rPr>
              <w:t>例</w:t>
            </w:r>
            <w:r>
              <w:rPr>
                <w:rFonts w:hint="default" w:ascii="Times New Roman" w:hAnsi="Times New Roman"/>
              </w:rPr>
              <w:t>数量</w:t>
            </w:r>
          </w:p>
        </w:tc>
        <w:tc>
          <w:tcPr>
            <w:tcW w:w="1888" w:type="dxa"/>
            <w:tcBorders>
              <w:top w:val="single" w:color="auto" w:sz="8" w:space="0"/>
              <w:left w:val="nil"/>
              <w:bottom w:val="single" w:color="auto" w:sz="8" w:space="0"/>
              <w:right w:val="single" w:color="auto" w:sz="8" w:space="0"/>
            </w:tcBorders>
            <w:noWrap/>
            <w:vAlign w:val="center"/>
          </w:tcPr>
          <w:p>
            <w:pPr>
              <w:spacing w:line="440" w:lineRule="exact"/>
              <w:jc w:val="center"/>
              <w:rPr>
                <w:rFonts w:ascii="Times New Roman" w:hAnsi="Times New Roman"/>
                <w:kern w:val="0"/>
                <w:szCs w:val="21"/>
              </w:rPr>
            </w:pPr>
            <w:r>
              <w:rPr>
                <w:rFonts w:hint="default" w:ascii="Times New Roman" w:hAnsi="Times New Roman"/>
                <w:kern w:val="0"/>
                <w:szCs w:val="21"/>
              </w:rPr>
              <w:t>中、基层法院</w:t>
            </w:r>
          </w:p>
        </w:tc>
        <w:tc>
          <w:tcPr>
            <w:tcW w:w="3776" w:type="dxa"/>
            <w:gridSpan w:val="2"/>
            <w:tcBorders>
              <w:top w:val="single" w:color="auto" w:sz="8" w:space="0"/>
              <w:left w:val="nil"/>
              <w:bottom w:val="single" w:color="auto" w:sz="8" w:space="0"/>
              <w:right w:val="single" w:color="auto" w:sz="8" w:space="0"/>
            </w:tcBorders>
            <w:noWrap/>
            <w:vAlign w:val="center"/>
          </w:tcPr>
          <w:p>
            <w:pPr>
              <w:spacing w:line="440" w:lineRule="exact"/>
              <w:jc w:val="center"/>
              <w:rPr>
                <w:rFonts w:ascii="Times New Roman" w:hAnsi="Times New Roman"/>
                <w:kern w:val="0"/>
                <w:szCs w:val="21"/>
              </w:rPr>
            </w:pPr>
            <w:r>
              <w:rPr>
                <w:rFonts w:hint="default" w:ascii="Times New Roman" w:hAnsi="Times New Roman"/>
                <w:kern w:val="0"/>
                <w:szCs w:val="21"/>
              </w:rPr>
              <w:t>高级法院</w:t>
            </w:r>
          </w:p>
        </w:tc>
        <w:tc>
          <w:tcPr>
            <w:tcW w:w="1888" w:type="dxa"/>
            <w:tcBorders>
              <w:top w:val="single" w:color="auto" w:sz="8" w:space="0"/>
              <w:left w:val="nil"/>
              <w:bottom w:val="single" w:color="auto" w:sz="8" w:space="0"/>
              <w:right w:val="single" w:color="auto" w:sz="8" w:space="0"/>
            </w:tcBorders>
            <w:noWrap/>
            <w:vAlign w:val="center"/>
          </w:tcPr>
          <w:p>
            <w:pPr>
              <w:spacing w:line="440" w:lineRule="exact"/>
              <w:jc w:val="center"/>
              <w:rPr>
                <w:rFonts w:ascii="Times New Roman" w:hAnsi="Times New Roman"/>
                <w:kern w:val="0"/>
                <w:szCs w:val="21"/>
              </w:rPr>
            </w:pPr>
            <w:r>
              <w:rPr>
                <w:rFonts w:hint="default" w:ascii="Times New Roman" w:hAnsi="Times New Roman"/>
                <w:kern w:val="0"/>
                <w:szCs w:val="21"/>
              </w:rPr>
              <w:t>最高法院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00" w:hRule="atLeast"/>
          <w:jc w:val="center"/>
        </w:trPr>
        <w:tc>
          <w:tcPr>
            <w:tcW w:w="1804" w:type="dxa"/>
            <w:vMerge w:val="continue"/>
            <w:tcBorders>
              <w:left w:val="single" w:color="auto" w:sz="8" w:space="0"/>
              <w:right w:val="single" w:color="auto" w:sz="8" w:space="0"/>
            </w:tcBorders>
            <w:noWrap/>
            <w:vAlign w:val="center"/>
          </w:tcPr>
          <w:p>
            <w:pPr>
              <w:spacing w:line="440" w:lineRule="exact"/>
              <w:rPr>
                <w:rFonts w:ascii="Times New Roman" w:hAnsi="Times New Roman"/>
                <w:kern w:val="0"/>
                <w:szCs w:val="21"/>
              </w:rPr>
            </w:pPr>
          </w:p>
        </w:tc>
        <w:tc>
          <w:tcPr>
            <w:tcW w:w="1888" w:type="dxa"/>
            <w:tcBorders>
              <w:top w:val="single" w:color="auto" w:sz="8" w:space="0"/>
              <w:left w:val="nil"/>
              <w:bottom w:val="single" w:color="auto" w:sz="8" w:space="0"/>
              <w:right w:val="single" w:color="auto" w:sz="8" w:space="0"/>
            </w:tcBorders>
            <w:noWrap/>
            <w:vAlign w:val="center"/>
          </w:tcPr>
          <w:p>
            <w:pPr>
              <w:spacing w:line="440" w:lineRule="exact"/>
              <w:jc w:val="center"/>
              <w:rPr>
                <w:rFonts w:ascii="Times New Roman" w:hAnsi="Times New Roman"/>
                <w:kern w:val="0"/>
                <w:szCs w:val="21"/>
              </w:rPr>
            </w:pPr>
          </w:p>
        </w:tc>
        <w:tc>
          <w:tcPr>
            <w:tcW w:w="3776" w:type="dxa"/>
            <w:gridSpan w:val="2"/>
            <w:tcBorders>
              <w:top w:val="single" w:color="auto" w:sz="8" w:space="0"/>
              <w:left w:val="nil"/>
              <w:bottom w:val="single" w:color="auto" w:sz="8" w:space="0"/>
              <w:right w:val="single" w:color="auto" w:sz="8" w:space="0"/>
            </w:tcBorders>
            <w:noWrap/>
            <w:vAlign w:val="center"/>
          </w:tcPr>
          <w:p>
            <w:pPr>
              <w:spacing w:line="440" w:lineRule="exact"/>
              <w:jc w:val="center"/>
              <w:rPr>
                <w:rFonts w:ascii="Times New Roman" w:hAnsi="Times New Roman"/>
                <w:kern w:val="0"/>
                <w:szCs w:val="21"/>
              </w:rPr>
            </w:pPr>
          </w:p>
        </w:tc>
        <w:tc>
          <w:tcPr>
            <w:tcW w:w="1888" w:type="dxa"/>
            <w:tcBorders>
              <w:top w:val="single" w:color="auto" w:sz="8" w:space="0"/>
              <w:left w:val="nil"/>
              <w:bottom w:val="single" w:color="auto" w:sz="8" w:space="0"/>
              <w:right w:val="single" w:color="auto" w:sz="8" w:space="0"/>
            </w:tcBorders>
            <w:noWrap/>
            <w:vAlign w:val="center"/>
          </w:tcPr>
          <w:p>
            <w:pPr>
              <w:spacing w:line="440" w:lineRule="exact"/>
              <w:jc w:val="center"/>
              <w:rPr>
                <w:rFonts w:ascii="Times New Roman" w:hAnsi="Times New Roman"/>
                <w:kern w:val="0"/>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67" w:hRule="exact"/>
          <w:jc w:val="center"/>
        </w:trPr>
        <w:tc>
          <w:tcPr>
            <w:tcW w:w="1804" w:type="dxa"/>
            <w:tcBorders>
              <w:top w:val="nil"/>
              <w:left w:val="single" w:color="auto" w:sz="8" w:space="0"/>
              <w:bottom w:val="single" w:color="auto" w:sz="8" w:space="0"/>
              <w:right w:val="single" w:color="auto" w:sz="8" w:space="0"/>
            </w:tcBorders>
            <w:noWrap/>
            <w:vAlign w:val="center"/>
          </w:tcPr>
          <w:p>
            <w:pPr>
              <w:jc w:val="center"/>
              <w:rPr>
                <w:rFonts w:ascii="Times New Roman" w:hAnsi="Times New Roman"/>
              </w:rPr>
            </w:pPr>
            <w:r>
              <w:rPr>
                <w:rFonts w:hint="default" w:ascii="Times New Roman" w:hAnsi="Times New Roman"/>
              </w:rPr>
              <w:t>垫付破产</w:t>
            </w:r>
          </w:p>
          <w:p>
            <w:pPr>
              <w:jc w:val="center"/>
              <w:rPr>
                <w:rFonts w:ascii="Times New Roman" w:hAnsi="Times New Roman"/>
                <w:kern w:val="0"/>
                <w:szCs w:val="21"/>
              </w:rPr>
            </w:pPr>
            <w:r>
              <w:rPr>
                <w:rFonts w:hint="default" w:ascii="Times New Roman" w:hAnsi="Times New Roman"/>
              </w:rPr>
              <w:t>费用情况</w:t>
            </w:r>
          </w:p>
        </w:tc>
        <w:tc>
          <w:tcPr>
            <w:tcW w:w="7552" w:type="dxa"/>
            <w:gridSpan w:val="4"/>
            <w:tcBorders>
              <w:top w:val="nil"/>
              <w:left w:val="nil"/>
              <w:bottom w:val="single" w:color="auto" w:sz="8" w:space="0"/>
              <w:right w:val="single" w:color="auto" w:sz="8" w:space="0"/>
            </w:tcBorders>
            <w:noWrap/>
            <w:vAlign w:val="center"/>
          </w:tcPr>
          <w:p>
            <w:pPr>
              <w:spacing w:line="440" w:lineRule="exact"/>
              <w:jc w:val="center"/>
              <w:rPr>
                <w:rFonts w:ascii="Times New Roman" w:hAnsi="Times New Roman"/>
                <w:sz w:val="18"/>
                <w:szCs w:val="21"/>
              </w:rPr>
            </w:pPr>
            <w:r>
              <w:rPr>
                <w:rFonts w:ascii="Times New Roman" w:hAnsi="Times New Roman"/>
                <w:kern w:val="0"/>
                <w:szCs w:val="21"/>
              </w:rPr>
              <w:t> </w:t>
            </w:r>
          </w:p>
          <w:p>
            <w:pPr>
              <w:spacing w:line="440" w:lineRule="exact"/>
              <w:jc w:val="center"/>
              <w:rPr>
                <w:rFonts w:ascii="Times New Roman" w:hAnsi="Times New Roman"/>
                <w:sz w:val="18"/>
                <w:szCs w:val="21"/>
              </w:rPr>
            </w:pPr>
            <w:r>
              <w:rPr>
                <w:rFonts w:ascii="Times New Roman" w:hAnsi="Times New Roman"/>
                <w:kern w:val="0"/>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72" w:hRule="exact"/>
          <w:jc w:val="center"/>
        </w:trPr>
        <w:tc>
          <w:tcPr>
            <w:tcW w:w="1804" w:type="dxa"/>
            <w:tcBorders>
              <w:top w:val="nil"/>
              <w:left w:val="single" w:color="auto" w:sz="8" w:space="0"/>
              <w:bottom w:val="single" w:color="auto" w:sz="8" w:space="0"/>
              <w:right w:val="single" w:color="auto" w:sz="8" w:space="0"/>
            </w:tcBorders>
            <w:noWrap/>
            <w:vAlign w:val="center"/>
          </w:tcPr>
          <w:p>
            <w:pPr>
              <w:jc w:val="center"/>
              <w:rPr>
                <w:rFonts w:ascii="Times New Roman" w:hAnsi="Times New Roman"/>
              </w:rPr>
            </w:pPr>
            <w:r>
              <w:rPr>
                <w:rFonts w:hint="default" w:ascii="Times New Roman" w:hAnsi="Times New Roman"/>
              </w:rPr>
              <w:t>交纳管理人援助</w:t>
            </w:r>
          </w:p>
          <w:p>
            <w:pPr>
              <w:jc w:val="center"/>
              <w:rPr>
                <w:rFonts w:ascii="Times New Roman" w:hAnsi="Times New Roman"/>
              </w:rPr>
            </w:pPr>
            <w:r>
              <w:rPr>
                <w:rFonts w:hint="default" w:ascii="Times New Roman" w:hAnsi="Times New Roman"/>
              </w:rPr>
              <w:t>资金情况</w:t>
            </w:r>
          </w:p>
        </w:tc>
        <w:tc>
          <w:tcPr>
            <w:tcW w:w="7552" w:type="dxa"/>
            <w:gridSpan w:val="4"/>
            <w:tcBorders>
              <w:top w:val="nil"/>
              <w:left w:val="nil"/>
              <w:bottom w:val="single" w:color="auto" w:sz="8" w:space="0"/>
              <w:right w:val="single" w:color="auto" w:sz="8" w:space="0"/>
            </w:tcBorders>
            <w:noWrap/>
            <w:vAlign w:val="center"/>
          </w:tcPr>
          <w:p>
            <w:pPr>
              <w:spacing w:line="440" w:lineRule="exact"/>
              <w:jc w:val="center"/>
              <w:rPr>
                <w:rFonts w:ascii="Times New Roman" w:hAnsi="Times New Roman"/>
                <w:kern w:val="0"/>
                <w:szCs w:val="21"/>
              </w:rPr>
            </w:pPr>
          </w:p>
          <w:p>
            <w:pPr>
              <w:spacing w:line="440" w:lineRule="exact"/>
              <w:rPr>
                <w:rFonts w:ascii="Times New Roman" w:hAnsi="Times New Roman"/>
                <w:kern w:val="0"/>
                <w:szCs w:val="21"/>
              </w:rPr>
            </w:pPr>
          </w:p>
          <w:p>
            <w:pPr>
              <w:spacing w:line="440" w:lineRule="exact"/>
              <w:jc w:val="center"/>
              <w:rPr>
                <w:rFonts w:ascii="Times New Roman" w:hAnsi="Times New Roman"/>
                <w:kern w:val="0"/>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33" w:hRule="exact"/>
          <w:jc w:val="center"/>
        </w:trPr>
        <w:tc>
          <w:tcPr>
            <w:tcW w:w="1804" w:type="dxa"/>
            <w:tcBorders>
              <w:top w:val="nil"/>
              <w:left w:val="single" w:color="auto" w:sz="8" w:space="0"/>
              <w:bottom w:val="single" w:color="auto" w:sz="8" w:space="0"/>
              <w:right w:val="single" w:color="auto" w:sz="8" w:space="0"/>
            </w:tcBorders>
            <w:noWrap/>
            <w:vAlign w:val="center"/>
          </w:tcPr>
          <w:p>
            <w:pPr>
              <w:jc w:val="center"/>
              <w:rPr>
                <w:rFonts w:hint="default" w:ascii="Times New Roman" w:hAnsi="Times New Roman"/>
              </w:rPr>
            </w:pPr>
            <w:r>
              <w:rPr>
                <w:rFonts w:hint="default" w:ascii="Times New Roman" w:hAnsi="Times New Roman"/>
              </w:rPr>
              <w:t>发表专业学术</w:t>
            </w:r>
          </w:p>
          <w:p>
            <w:pPr>
              <w:jc w:val="center"/>
              <w:rPr>
                <w:rFonts w:ascii="Times New Roman" w:hAnsi="Times New Roman"/>
              </w:rPr>
            </w:pPr>
            <w:r>
              <w:rPr>
                <w:rFonts w:hint="default" w:ascii="Times New Roman" w:hAnsi="Times New Roman"/>
              </w:rPr>
              <w:t>论文、文章</w:t>
            </w:r>
          </w:p>
          <w:p>
            <w:pPr>
              <w:jc w:val="center"/>
              <w:rPr>
                <w:rFonts w:ascii="Times New Roman" w:hAnsi="Times New Roman"/>
              </w:rPr>
            </w:pPr>
            <w:r>
              <w:rPr>
                <w:rFonts w:hint="default" w:ascii="Times New Roman" w:hAnsi="Times New Roman"/>
              </w:rPr>
              <w:t>和专著情况</w:t>
            </w:r>
          </w:p>
        </w:tc>
        <w:tc>
          <w:tcPr>
            <w:tcW w:w="7552" w:type="dxa"/>
            <w:gridSpan w:val="4"/>
            <w:tcBorders>
              <w:top w:val="nil"/>
              <w:left w:val="nil"/>
              <w:bottom w:val="single" w:color="auto" w:sz="8" w:space="0"/>
              <w:right w:val="single" w:color="auto" w:sz="8" w:space="0"/>
            </w:tcBorders>
            <w:noWrap/>
            <w:vAlign w:val="center"/>
          </w:tcPr>
          <w:p>
            <w:pPr>
              <w:spacing w:line="440" w:lineRule="exact"/>
              <w:jc w:val="center"/>
              <w:rPr>
                <w:rFonts w:ascii="Times New Roman" w:hAnsi="Times New Roman"/>
                <w:kern w:val="0"/>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872" w:hRule="exact"/>
          <w:jc w:val="center"/>
        </w:trPr>
        <w:tc>
          <w:tcPr>
            <w:tcW w:w="1804" w:type="dxa"/>
            <w:tcBorders>
              <w:top w:val="nil"/>
              <w:left w:val="single" w:color="auto" w:sz="8" w:space="0"/>
              <w:bottom w:val="single" w:color="auto" w:sz="8" w:space="0"/>
              <w:right w:val="single" w:color="auto" w:sz="8" w:space="0"/>
            </w:tcBorders>
            <w:noWrap/>
            <w:vAlign w:val="center"/>
          </w:tcPr>
          <w:p>
            <w:pPr>
              <w:jc w:val="center"/>
              <w:rPr>
                <w:rFonts w:ascii="Times New Roman" w:hAnsi="Times New Roman"/>
              </w:rPr>
            </w:pPr>
            <w:r>
              <w:rPr>
                <w:rFonts w:hint="default" w:ascii="Times New Roman" w:hAnsi="Times New Roman"/>
              </w:rPr>
              <w:t>执业表彰</w:t>
            </w:r>
          </w:p>
          <w:p>
            <w:pPr>
              <w:jc w:val="center"/>
              <w:rPr>
                <w:rFonts w:ascii="Times New Roman" w:hAnsi="Times New Roman"/>
              </w:rPr>
            </w:pPr>
            <w:r>
              <w:rPr>
                <w:rFonts w:hint="default" w:ascii="Times New Roman" w:hAnsi="Times New Roman"/>
              </w:rPr>
              <w:t>情况</w:t>
            </w:r>
          </w:p>
        </w:tc>
        <w:tc>
          <w:tcPr>
            <w:tcW w:w="7552" w:type="dxa"/>
            <w:gridSpan w:val="4"/>
            <w:tcBorders>
              <w:top w:val="nil"/>
              <w:left w:val="nil"/>
              <w:bottom w:val="single" w:color="auto" w:sz="8" w:space="0"/>
              <w:right w:val="single" w:color="auto" w:sz="8" w:space="0"/>
            </w:tcBorders>
            <w:noWrap/>
            <w:vAlign w:val="center"/>
          </w:tcPr>
          <w:p>
            <w:pPr>
              <w:spacing w:line="440" w:lineRule="exact"/>
              <w:jc w:val="center"/>
              <w:rPr>
                <w:rFonts w:ascii="Times New Roman" w:hAnsi="Times New Roman"/>
                <w:kern w:val="0"/>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648" w:hRule="exact"/>
          <w:jc w:val="center"/>
        </w:trPr>
        <w:tc>
          <w:tcPr>
            <w:tcW w:w="1804" w:type="dxa"/>
            <w:tcBorders>
              <w:top w:val="single" w:color="auto" w:sz="8" w:space="0"/>
              <w:left w:val="single" w:color="auto" w:sz="8" w:space="0"/>
              <w:bottom w:val="single" w:color="auto" w:sz="8" w:space="0"/>
              <w:right w:val="single" w:color="auto" w:sz="4" w:space="0"/>
            </w:tcBorders>
            <w:noWrap/>
            <w:vAlign w:val="center"/>
          </w:tcPr>
          <w:p>
            <w:pPr>
              <w:jc w:val="center"/>
              <w:rPr>
                <w:rFonts w:hint="default" w:ascii="Times New Roman" w:hAnsi="Times New Roman"/>
              </w:rPr>
            </w:pPr>
            <w:r>
              <w:rPr>
                <w:rFonts w:hint="default" w:ascii="Times New Roman" w:hAnsi="Times New Roman"/>
              </w:rPr>
              <w:t>机构业务业绩</w:t>
            </w:r>
          </w:p>
          <w:p>
            <w:pPr>
              <w:jc w:val="center"/>
              <w:rPr>
                <w:rFonts w:hint="default" w:ascii="Times New Roman" w:hAnsi="Times New Roman"/>
              </w:rPr>
            </w:pPr>
            <w:r>
              <w:rPr>
                <w:rFonts w:hint="default" w:ascii="Times New Roman" w:hAnsi="Times New Roman"/>
              </w:rPr>
              <w:t>能力综述</w:t>
            </w:r>
          </w:p>
        </w:tc>
        <w:tc>
          <w:tcPr>
            <w:tcW w:w="7552" w:type="dxa"/>
            <w:gridSpan w:val="4"/>
            <w:tcBorders>
              <w:top w:val="single" w:color="auto" w:sz="8" w:space="0"/>
              <w:left w:val="single" w:color="auto" w:sz="4" w:space="0"/>
              <w:bottom w:val="single" w:color="auto" w:sz="8" w:space="0"/>
              <w:right w:val="single" w:color="auto" w:sz="8" w:space="0"/>
            </w:tcBorders>
            <w:noWrap/>
            <w:vAlign w:val="center"/>
          </w:tcPr>
          <w:p>
            <w:pPr>
              <w:spacing w:line="440" w:lineRule="exact"/>
              <w:jc w:val="center"/>
              <w:rPr>
                <w:rFonts w:ascii="Times New Roman" w:hAnsi="Times New Roman"/>
                <w:kern w:val="0"/>
                <w:szCs w:val="21"/>
              </w:rPr>
            </w:pPr>
          </w:p>
        </w:tc>
      </w:tr>
    </w:tbl>
    <w:p>
      <w:pPr>
        <w:spacing w:line="600" w:lineRule="exact"/>
        <w:ind w:firstLine="420" w:firstLineChars="200"/>
        <w:rPr>
          <w:rFonts w:hint="default" w:ascii="Times New Roman" w:hAnsi="Times New Roman"/>
        </w:rPr>
      </w:pPr>
      <w:r>
        <w:rPr>
          <w:rFonts w:hint="default" w:ascii="Times New Roman" w:hAnsi="Times New Roman"/>
        </w:rPr>
        <w:t>注：近三年是指202</w:t>
      </w:r>
      <w:r>
        <w:rPr>
          <w:rFonts w:hint="eastAsia" w:ascii="Times New Roman" w:hAnsi="Times New Roman"/>
          <w:lang w:val="en-US" w:eastAsia="zh-CN"/>
        </w:rPr>
        <w:t>1</w:t>
      </w:r>
      <w:r>
        <w:rPr>
          <w:rFonts w:hint="default" w:ascii="Times New Roman" w:hAnsi="Times New Roman"/>
        </w:rPr>
        <w:t>年1月1日至2023年12月31日</w:t>
      </w:r>
    </w:p>
    <w:p>
      <w:pPr>
        <w:spacing w:line="600" w:lineRule="exact"/>
        <w:ind w:firstLine="420" w:firstLineChars="200"/>
        <w:rPr>
          <w:rFonts w:hint="default" w:ascii="Times New Roman" w:hAnsi="Times New Roman"/>
        </w:rPr>
      </w:pPr>
    </w:p>
    <w:p>
      <w:pPr>
        <w:spacing w:line="460" w:lineRule="exact"/>
        <w:jc w:val="center"/>
        <w:rPr>
          <w:rFonts w:hint="default" w:ascii="Times New Roman" w:hAnsi="Times New Roman" w:eastAsia="方正小标宋简体" w:cs="Times New Roman"/>
          <w:sz w:val="44"/>
          <w:szCs w:val="44"/>
          <w:lang w:eastAsia="zh-CN"/>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ageBreakBefore w:val="0"/>
        <w:spacing w:line="600" w:lineRule="exact"/>
        <w:jc w:val="left"/>
        <w:rPr>
          <w:rFonts w:hint="eastAsia" w:ascii="Times New Roman" w:hAnsi="Times New Roman" w:eastAsia="黑体" w:cs="Times New Roman"/>
          <w:b w:val="0"/>
          <w:bCs/>
          <w:color w:val="000000"/>
          <w:kern w:val="0"/>
          <w:sz w:val="32"/>
          <w:szCs w:val="32"/>
          <w:shd w:val="clear" w:color="auto" w:fill="FFFFFF"/>
          <w:lang w:val="en-US" w:eastAsia="zh-CN"/>
        </w:rPr>
      </w:pPr>
      <w:r>
        <w:rPr>
          <w:rFonts w:hint="default" w:ascii="Times New Roman" w:hAnsi="Times New Roman" w:eastAsia="黑体" w:cs="Times New Roman"/>
          <w:b w:val="0"/>
          <w:bCs/>
          <w:color w:val="000000"/>
          <w:kern w:val="0"/>
          <w:sz w:val="32"/>
          <w:szCs w:val="32"/>
          <w:shd w:val="clear" w:color="auto" w:fill="FFFFFF"/>
        </w:rPr>
        <w:t>附件</w:t>
      </w:r>
      <w:r>
        <w:rPr>
          <w:rFonts w:hint="eastAsia" w:ascii="Times New Roman" w:hAnsi="Times New Roman" w:eastAsia="黑体" w:cs="Times New Roman"/>
          <w:b w:val="0"/>
          <w:bCs/>
          <w:color w:val="000000"/>
          <w:kern w:val="0"/>
          <w:sz w:val="32"/>
          <w:szCs w:val="32"/>
          <w:shd w:val="clear" w:color="auto" w:fill="FFFFFF"/>
          <w:lang w:val="en-US" w:eastAsia="zh-CN"/>
        </w:rPr>
        <w:t>5</w:t>
      </w:r>
    </w:p>
    <w:p>
      <w:pPr>
        <w:spacing w:line="460" w:lineRule="exact"/>
        <w:ind w:firstLine="4400" w:firstLineChars="1000"/>
        <w:jc w:val="both"/>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破产事务团队人员</w:t>
      </w:r>
      <w:r>
        <w:rPr>
          <w:rFonts w:hint="default" w:ascii="Times New Roman" w:hAnsi="Times New Roman" w:eastAsia="方正小标宋简体" w:cs="Times New Roman"/>
          <w:sz w:val="44"/>
          <w:szCs w:val="44"/>
          <w:lang w:val="en-US" w:eastAsia="zh-CN"/>
        </w:rPr>
        <w:t>名单</w:t>
      </w:r>
    </w:p>
    <w:tbl>
      <w:tblPr>
        <w:tblStyle w:val="4"/>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88"/>
        <w:gridCol w:w="1877"/>
        <w:gridCol w:w="1576"/>
        <w:gridCol w:w="1577"/>
        <w:gridCol w:w="1591"/>
        <w:gridCol w:w="2147"/>
        <w:gridCol w:w="2253"/>
        <w:gridCol w:w="14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2" w:hRule="atLeast"/>
        </w:trPr>
        <w:tc>
          <w:tcPr>
            <w:tcW w:w="20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机构名称</w:t>
            </w:r>
          </w:p>
        </w:tc>
        <w:tc>
          <w:tcPr>
            <w:tcW w:w="18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机构类别</w:t>
            </w:r>
          </w:p>
        </w:tc>
        <w:tc>
          <w:tcPr>
            <w:tcW w:w="15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8"/>
                <w:rFonts w:hint="default" w:ascii="Times New Roman" w:hAnsi="Times New Roman" w:cs="Times New Roman"/>
                <w:lang w:val="en-US" w:eastAsia="zh-CN" w:bidi="ar"/>
              </w:rPr>
              <w:t>负责人/法定代表人</w:t>
            </w:r>
          </w:p>
        </w:tc>
        <w:tc>
          <w:tcPr>
            <w:tcW w:w="15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固定联系人</w:t>
            </w:r>
          </w:p>
        </w:tc>
        <w:tc>
          <w:tcPr>
            <w:tcW w:w="15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联系方式</w:t>
            </w:r>
          </w:p>
        </w:tc>
        <w:tc>
          <w:tcPr>
            <w:tcW w:w="21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破产事务团队成员</w:t>
            </w:r>
          </w:p>
        </w:tc>
        <w:tc>
          <w:tcPr>
            <w:tcW w:w="22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执业资格证号</w:t>
            </w:r>
          </w:p>
        </w:tc>
        <w:tc>
          <w:tcPr>
            <w:tcW w:w="14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20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四川AA律师事务所</w:t>
            </w:r>
          </w:p>
        </w:tc>
        <w:tc>
          <w:tcPr>
            <w:tcW w:w="18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律师事务所</w:t>
            </w:r>
          </w:p>
        </w:tc>
        <w:tc>
          <w:tcPr>
            <w:tcW w:w="15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BB</w:t>
            </w:r>
          </w:p>
        </w:tc>
        <w:tc>
          <w:tcPr>
            <w:tcW w:w="15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CC</w:t>
            </w:r>
          </w:p>
        </w:tc>
        <w:tc>
          <w:tcPr>
            <w:tcW w:w="159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lang w:val="en-US" w:eastAsia="zh-CN"/>
              </w:rPr>
            </w:pPr>
            <w:r>
              <w:rPr>
                <w:rFonts w:hint="default" w:ascii="Times New Roman" w:hAnsi="Times New Roman" w:eastAsia="宋体" w:cs="Times New Roman"/>
                <w:i w:val="0"/>
                <w:iCs w:val="0"/>
                <w:color w:val="000000"/>
                <w:sz w:val="22"/>
                <w:szCs w:val="22"/>
                <w:u w:val="none"/>
                <w:lang w:val="en-US" w:eastAsia="zh-CN"/>
              </w:rPr>
              <w:t>13508331111</w:t>
            </w:r>
          </w:p>
        </w:tc>
        <w:tc>
          <w:tcPr>
            <w:tcW w:w="21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DD</w:t>
            </w:r>
          </w:p>
        </w:tc>
        <w:tc>
          <w:tcPr>
            <w:tcW w:w="2253"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147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lang w:val="en-US"/>
              </w:rPr>
            </w:pPr>
            <w:r>
              <w:rPr>
                <w:rFonts w:hint="default" w:ascii="Times New Roman" w:hAnsi="Times New Roman" w:eastAsia="宋体" w:cs="Times New Roman"/>
                <w:i w:val="0"/>
                <w:iCs w:val="0"/>
                <w:color w:val="000000"/>
                <w:sz w:val="22"/>
                <w:szCs w:val="22"/>
                <w:u w:val="none"/>
                <w:lang w:val="en-US" w:eastAsia="zh-CN"/>
              </w:rPr>
              <w:t>13508332222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2088"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1576"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1577"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159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21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EE</w:t>
            </w:r>
          </w:p>
        </w:tc>
        <w:tc>
          <w:tcPr>
            <w:tcW w:w="2253"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147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lang w:val="en-US"/>
              </w:rPr>
            </w:pPr>
            <w:r>
              <w:rPr>
                <w:rFonts w:hint="default" w:ascii="Times New Roman" w:hAnsi="Times New Roman" w:eastAsia="宋体" w:cs="Times New Roman"/>
                <w:i w:val="0"/>
                <w:iCs w:val="0"/>
                <w:color w:val="000000"/>
                <w:sz w:val="22"/>
                <w:szCs w:val="22"/>
                <w:u w:val="none"/>
                <w:lang w:val="en-US" w:eastAsia="zh-CN"/>
              </w:rPr>
              <w:t>13508333333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2088"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1576"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1577"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159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21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FF</w:t>
            </w:r>
          </w:p>
        </w:tc>
        <w:tc>
          <w:tcPr>
            <w:tcW w:w="2253"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147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lang w:val="en-US"/>
              </w:rPr>
            </w:pPr>
            <w:r>
              <w:rPr>
                <w:rFonts w:hint="default" w:ascii="Times New Roman" w:hAnsi="Times New Roman" w:eastAsia="宋体" w:cs="Times New Roman"/>
                <w:i w:val="0"/>
                <w:iCs w:val="0"/>
                <w:color w:val="000000"/>
                <w:sz w:val="22"/>
                <w:szCs w:val="22"/>
                <w:u w:val="none"/>
                <w:lang w:val="en-US" w:eastAsia="zh-CN"/>
              </w:rPr>
              <w:t>13508334444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2088"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1576"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1577"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159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21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GG</w:t>
            </w:r>
          </w:p>
        </w:tc>
        <w:tc>
          <w:tcPr>
            <w:tcW w:w="2253"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147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lang w:val="en-US"/>
              </w:rPr>
            </w:pPr>
            <w:r>
              <w:rPr>
                <w:rFonts w:hint="default" w:ascii="Times New Roman" w:hAnsi="Times New Roman" w:eastAsia="宋体" w:cs="Times New Roman"/>
                <w:i w:val="0"/>
                <w:iCs w:val="0"/>
                <w:color w:val="000000"/>
                <w:sz w:val="22"/>
                <w:szCs w:val="22"/>
                <w:u w:val="none"/>
                <w:lang w:val="en-US" w:eastAsia="zh-CN"/>
              </w:rPr>
              <w:t>13508335555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2088"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1576"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1577"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159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21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HH</w:t>
            </w:r>
          </w:p>
        </w:tc>
        <w:tc>
          <w:tcPr>
            <w:tcW w:w="2253"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147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lang w:val="en-US"/>
              </w:rPr>
            </w:pPr>
            <w:r>
              <w:rPr>
                <w:rFonts w:hint="default" w:ascii="Times New Roman" w:hAnsi="Times New Roman" w:eastAsia="宋体" w:cs="Times New Roman"/>
                <w:i w:val="0"/>
                <w:iCs w:val="0"/>
                <w:color w:val="000000"/>
                <w:sz w:val="22"/>
                <w:szCs w:val="22"/>
                <w:u w:val="none"/>
                <w:lang w:val="en-US" w:eastAsia="zh-CN"/>
              </w:rPr>
              <w:t>13508336666</w:t>
            </w:r>
          </w:p>
        </w:tc>
      </w:tr>
    </w:tbl>
    <w:p>
      <w:pPr>
        <w:pStyle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后续仅公布入册机构的破产事务团队人员清单，手机号码将对第4至7位作隐私处理。</w:t>
      </w:r>
    </w:p>
    <w:p>
      <w:pPr>
        <w:rPr>
          <w:rFonts w:hint="default" w:ascii="Times New Roman" w:hAnsi="Times New Roman" w:eastAsia="仿宋_GB2312" w:cs="Times New Roman"/>
          <w:color w:val="auto"/>
          <w:sz w:val="32"/>
          <w:szCs w:val="32"/>
          <w:lang w:val="en-US" w:eastAsia="zh-CN"/>
        </w:rPr>
      </w:pPr>
    </w:p>
    <w:p>
      <w:pPr>
        <w:rPr>
          <w:rFonts w:hint="default" w:ascii="Times New Roman" w:hAnsi="Times New Roman" w:eastAsia="仿宋_GB2312" w:cs="Times New Roman"/>
          <w:color w:val="auto"/>
          <w:sz w:val="32"/>
          <w:szCs w:val="32"/>
          <w:lang w:val="en-US" w:eastAsia="zh-CN"/>
        </w:rPr>
      </w:pPr>
    </w:p>
    <w:p>
      <w:pPr>
        <w:pStyle w:val="9"/>
        <w:rPr>
          <w:rFonts w:hint="default" w:ascii="Times New Roman" w:hAnsi="Times New Roman" w:eastAsia="仿宋_GB2312" w:cs="Times New Roman"/>
          <w:color w:val="auto"/>
          <w:sz w:val="32"/>
          <w:szCs w:val="32"/>
          <w:lang w:val="en-US" w:eastAsia="zh-CN"/>
        </w:rPr>
      </w:pPr>
    </w:p>
    <w:p>
      <w:pPr>
        <w:rPr>
          <w:rFonts w:hint="default" w:ascii="Times New Roman" w:hAnsi="Times New Roman" w:eastAsia="仿宋_GB2312" w:cs="Times New Roman"/>
          <w:color w:val="auto"/>
          <w:sz w:val="32"/>
          <w:szCs w:val="32"/>
          <w:lang w:val="en-US" w:eastAsia="zh-CN"/>
        </w:rPr>
      </w:pPr>
    </w:p>
    <w:p>
      <w:pPr>
        <w:pStyle w:val="9"/>
        <w:rPr>
          <w:rFonts w:hint="default" w:ascii="Times New Roman" w:hAnsi="Times New Roman" w:cs="Times New Roman"/>
          <w:lang w:eastAsia="zh-CN"/>
        </w:rPr>
        <w:sectPr>
          <w:pgSz w:w="16838" w:h="11906" w:orient="landscape"/>
          <w:pgMar w:top="1803" w:right="1440" w:bottom="1803" w:left="1440"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pPr>
    </w:p>
    <w:p>
      <w:pPr>
        <w:widowControl/>
        <w:spacing w:line="600" w:lineRule="exact"/>
        <w:jc w:val="left"/>
        <w:rPr>
          <w:rFonts w:hint="eastAsia" w:ascii="Times New Roman" w:hAnsi="Times New Roman" w:eastAsia="黑体" w:cs="Times New Roman"/>
          <w:b w:val="0"/>
          <w:bCs/>
          <w:color w:val="000000"/>
          <w:kern w:val="0"/>
          <w:sz w:val="32"/>
          <w:szCs w:val="32"/>
          <w:shd w:val="clear" w:color="auto" w:fill="FFFFFF"/>
          <w:lang w:val="en-US" w:eastAsia="zh-CN"/>
        </w:rPr>
      </w:pPr>
      <w:r>
        <w:rPr>
          <w:rFonts w:hint="default" w:ascii="Times New Roman" w:hAnsi="Times New Roman" w:eastAsia="黑体" w:cs="Times New Roman"/>
          <w:b w:val="0"/>
          <w:bCs/>
          <w:color w:val="000000"/>
          <w:kern w:val="0"/>
          <w:sz w:val="32"/>
          <w:szCs w:val="32"/>
          <w:shd w:val="clear" w:color="auto" w:fill="FFFFFF"/>
        </w:rPr>
        <w:t>附件</w:t>
      </w:r>
      <w:r>
        <w:rPr>
          <w:rFonts w:hint="eastAsia" w:ascii="Times New Roman" w:hAnsi="Times New Roman" w:eastAsia="黑体" w:cs="Times New Roman"/>
          <w:b w:val="0"/>
          <w:bCs/>
          <w:color w:val="000000"/>
          <w:kern w:val="0"/>
          <w:sz w:val="32"/>
          <w:szCs w:val="32"/>
          <w:shd w:val="clear" w:color="auto" w:fill="FFFFFF"/>
          <w:lang w:val="en-US" w:eastAsia="zh-CN"/>
        </w:rPr>
        <w:t>6</w:t>
      </w:r>
    </w:p>
    <w:p>
      <w:pPr>
        <w:pStyle w:val="2"/>
        <w:rPr>
          <w:rFonts w:hint="eastAsia"/>
          <w:lang w:val="en-US" w:eastAsia="zh-CN"/>
        </w:rPr>
      </w:pPr>
    </w:p>
    <w:p>
      <w:pPr>
        <w:widowControl/>
        <w:spacing w:line="600" w:lineRule="exact"/>
        <w:ind w:firstLine="0" w:firstLineChars="0"/>
        <w:jc w:val="center"/>
        <w:rPr>
          <w:rFonts w:hint="eastAsia" w:ascii="方正小标宋简体" w:hAnsi="方正小标宋简体" w:eastAsia="方正小标宋简体" w:cs="方正小标宋简体"/>
          <w:kern w:val="0"/>
          <w:sz w:val="44"/>
          <w:szCs w:val="44"/>
          <w:lang w:val="en-US" w:eastAsia="zh-CN"/>
        </w:rPr>
      </w:pPr>
      <w:r>
        <w:rPr>
          <w:rFonts w:hint="eastAsia" w:ascii="方正小标宋简体" w:hAnsi="方正小标宋简体" w:eastAsia="方正小标宋简体" w:cs="方正小标宋简体"/>
          <w:kern w:val="0"/>
          <w:sz w:val="44"/>
          <w:szCs w:val="44"/>
          <w:lang w:val="en-US" w:eastAsia="zh-CN"/>
        </w:rPr>
        <w:t>四川法院破产管理人名册申请入册机构</w:t>
      </w:r>
    </w:p>
    <w:p>
      <w:pPr>
        <w:spacing w:line="600" w:lineRule="exact"/>
        <w:ind w:firstLine="0" w:firstLineChars="0"/>
        <w:jc w:val="center"/>
        <w:rPr>
          <w:rFonts w:hint="default" w:ascii="Times New Roman" w:hAnsi="Times New Roman" w:eastAsia="仿宋_GB2312" w:cs="Times New Roman"/>
          <w:color w:val="auto"/>
          <w:sz w:val="32"/>
          <w:szCs w:val="32"/>
          <w:lang w:eastAsia="zh-CN"/>
        </w:rPr>
      </w:pPr>
      <w:r>
        <w:rPr>
          <w:rFonts w:hint="eastAsia" w:ascii="方正小标宋简体" w:hAnsi="方正小标宋简体" w:eastAsia="方正小标宋简体" w:cs="方正小标宋简体"/>
          <w:kern w:val="0"/>
          <w:sz w:val="44"/>
          <w:szCs w:val="44"/>
        </w:rPr>
        <w:t>评分自评表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810"/>
        <w:gridCol w:w="1200"/>
        <w:gridCol w:w="678"/>
        <w:gridCol w:w="2838"/>
        <w:gridCol w:w="1836"/>
        <w:gridCol w:w="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b/>
                <w:kern w:val="0"/>
                <w:sz w:val="20"/>
                <w:szCs w:val="20"/>
              </w:rPr>
            </w:pPr>
            <w:r>
              <w:rPr>
                <w:rFonts w:hint="default" w:ascii="Times New Roman" w:hAnsi="Times New Roman"/>
                <w:b/>
                <w:kern w:val="0"/>
                <w:sz w:val="20"/>
                <w:szCs w:val="20"/>
              </w:rPr>
              <w:t>机构名称</w:t>
            </w:r>
          </w:p>
        </w:tc>
        <w:tc>
          <w:tcPr>
            <w:tcW w:w="8196"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黑体"/>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b/>
                <w:kern w:val="0"/>
                <w:sz w:val="20"/>
                <w:szCs w:val="20"/>
              </w:rPr>
            </w:pPr>
            <w:r>
              <w:rPr>
                <w:rFonts w:hint="default" w:ascii="Times New Roman" w:hAnsi="Times New Roman"/>
                <w:b/>
                <w:kern w:val="0"/>
                <w:sz w:val="20"/>
                <w:szCs w:val="20"/>
              </w:rPr>
              <w:t>项目</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b/>
                <w:kern w:val="0"/>
                <w:sz w:val="20"/>
                <w:szCs w:val="20"/>
              </w:rPr>
            </w:pPr>
            <w:r>
              <w:rPr>
                <w:rFonts w:hint="default" w:ascii="Times New Roman" w:hAnsi="Times New Roman"/>
                <w:b/>
                <w:kern w:val="0"/>
                <w:sz w:val="20"/>
                <w:szCs w:val="20"/>
              </w:rPr>
              <w:t>分值</w:t>
            </w:r>
          </w:p>
        </w:tc>
        <w:tc>
          <w:tcPr>
            <w:tcW w:w="4716"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b/>
                <w:kern w:val="0"/>
                <w:sz w:val="20"/>
                <w:szCs w:val="20"/>
              </w:rPr>
            </w:pPr>
            <w:r>
              <w:rPr>
                <w:rFonts w:hint="default" w:ascii="Times New Roman" w:hAnsi="Times New Roman"/>
                <w:b/>
                <w:kern w:val="0"/>
                <w:sz w:val="20"/>
                <w:szCs w:val="20"/>
              </w:rPr>
              <w:t>具体标准</w:t>
            </w:r>
          </w:p>
        </w:tc>
        <w:tc>
          <w:tcPr>
            <w:tcW w:w="183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b/>
                <w:kern w:val="0"/>
                <w:sz w:val="20"/>
                <w:szCs w:val="20"/>
              </w:rPr>
            </w:pPr>
            <w:r>
              <w:rPr>
                <w:rFonts w:hint="default" w:ascii="Times New Roman" w:hAnsi="Times New Roman"/>
                <w:b/>
                <w:kern w:val="0"/>
                <w:sz w:val="20"/>
                <w:szCs w:val="20"/>
              </w:rPr>
              <w:t>结果</w:t>
            </w:r>
          </w:p>
        </w:tc>
        <w:tc>
          <w:tcPr>
            <w:tcW w:w="8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b/>
                <w:kern w:val="0"/>
                <w:sz w:val="20"/>
                <w:szCs w:val="20"/>
              </w:rPr>
            </w:pPr>
            <w:r>
              <w:rPr>
                <w:rFonts w:hint="default" w:ascii="Times New Roman" w:hAnsi="Times New Roman"/>
                <w:b/>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109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机构规模（</w:t>
            </w:r>
            <w:r>
              <w:rPr>
                <w:rFonts w:hint="eastAsia" w:ascii="Times New Roman" w:hAnsi="Times New Roman" w:cs="Times New Roman"/>
                <w:kern w:val="0"/>
                <w:sz w:val="20"/>
                <w:szCs w:val="20"/>
                <w:lang w:val="en-US" w:eastAsia="zh-CN"/>
              </w:rPr>
              <w:t>4</w:t>
            </w:r>
            <w:r>
              <w:rPr>
                <w:rFonts w:hint="default" w:ascii="Times New Roman" w:hAnsi="Times New Roman" w:eastAsia="宋体" w:cs="Times New Roman"/>
                <w:kern w:val="0"/>
                <w:sz w:val="20"/>
                <w:szCs w:val="20"/>
              </w:rPr>
              <w:t>0分）</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color w:val="auto"/>
                <w:kern w:val="0"/>
                <w:sz w:val="20"/>
                <w:szCs w:val="20"/>
                <w:lang w:val="en-US" w:eastAsia="zh-CN"/>
              </w:rPr>
              <w:t>2分</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color w:val="auto"/>
                <w:kern w:val="0"/>
                <w:sz w:val="20"/>
                <w:szCs w:val="20"/>
                <w:lang w:eastAsia="zh-CN"/>
              </w:rPr>
              <w:t>能力保障</w:t>
            </w:r>
          </w:p>
        </w:tc>
        <w:tc>
          <w:tcPr>
            <w:tcW w:w="351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hint="default" w:ascii="Times New Roman" w:hAnsi="Times New Roman" w:eastAsia="宋体" w:cs="Times New Roman"/>
                <w:kern w:val="0"/>
                <w:sz w:val="20"/>
                <w:szCs w:val="20"/>
              </w:rPr>
            </w:pPr>
            <w:r>
              <w:rPr>
                <w:rFonts w:hint="default" w:ascii="Times New Roman" w:hAnsi="Times New Roman" w:eastAsia="宋体" w:cs="Times New Roman"/>
                <w:color w:val="auto"/>
                <w:kern w:val="0"/>
                <w:sz w:val="20"/>
                <w:szCs w:val="20"/>
                <w:lang w:val="en-US" w:eastAsia="zh-CN"/>
              </w:rPr>
              <w:t>机构已实缴注册资金，计1分；机构购买了执业责任保险等，计0.5分；机构加入了本行业的协会，计0.5分。</w:t>
            </w:r>
          </w:p>
        </w:tc>
        <w:tc>
          <w:tcPr>
            <w:tcW w:w="183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kern w:val="0"/>
                <w:sz w:val="20"/>
                <w:szCs w:val="20"/>
              </w:rPr>
            </w:pPr>
          </w:p>
        </w:tc>
        <w:tc>
          <w:tcPr>
            <w:tcW w:w="834" w:type="dxa"/>
            <w:tcBorders>
              <w:top w:val="single" w:color="auto" w:sz="4" w:space="0"/>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92" w:type="dxa"/>
            <w:vMerge w:val="continue"/>
            <w:tcBorders>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kern w:val="0"/>
                <w:sz w:val="20"/>
                <w:szCs w:val="20"/>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color w:val="auto"/>
                <w:kern w:val="0"/>
                <w:sz w:val="20"/>
                <w:szCs w:val="20"/>
                <w:lang w:val="en-US" w:eastAsia="zh-CN" w:bidi="ar-SA"/>
              </w:rPr>
            </w:pPr>
            <w:r>
              <w:rPr>
                <w:rFonts w:hint="default" w:ascii="Times New Roman" w:hAnsi="Times New Roman" w:eastAsia="宋体" w:cs="Times New Roman"/>
                <w:color w:val="auto"/>
                <w:kern w:val="0"/>
                <w:sz w:val="20"/>
                <w:szCs w:val="20"/>
                <w:lang w:val="en-US" w:eastAsia="zh-CN"/>
              </w:rPr>
              <w:t>8</w:t>
            </w:r>
            <w:r>
              <w:rPr>
                <w:rFonts w:hint="default" w:ascii="Times New Roman" w:hAnsi="Times New Roman" w:eastAsia="宋体" w:cs="Times New Roman"/>
                <w:color w:val="auto"/>
                <w:kern w:val="0"/>
                <w:sz w:val="20"/>
                <w:szCs w:val="20"/>
              </w:rPr>
              <w:t>分</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color w:val="auto"/>
                <w:kern w:val="0"/>
                <w:sz w:val="20"/>
                <w:szCs w:val="20"/>
                <w:lang w:val="en-US" w:eastAsia="zh-CN" w:bidi="ar-SA"/>
              </w:rPr>
            </w:pPr>
            <w:r>
              <w:rPr>
                <w:rFonts w:hint="default" w:ascii="Times New Roman" w:hAnsi="Times New Roman" w:eastAsia="宋体" w:cs="Times New Roman"/>
                <w:color w:val="auto"/>
                <w:kern w:val="0"/>
                <w:sz w:val="20"/>
                <w:szCs w:val="20"/>
              </w:rPr>
              <w:t>从业人员</w:t>
            </w:r>
          </w:p>
        </w:tc>
        <w:tc>
          <w:tcPr>
            <w:tcW w:w="351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hint="default" w:ascii="Times New Roman" w:hAnsi="Times New Roman" w:eastAsia="宋体" w:cs="Times New Roman"/>
                <w:color w:val="auto"/>
                <w:kern w:val="0"/>
                <w:sz w:val="20"/>
                <w:szCs w:val="20"/>
                <w:lang w:val="en-US" w:eastAsia="zh-CN" w:bidi="ar-SA"/>
              </w:rPr>
            </w:pPr>
            <w:r>
              <w:rPr>
                <w:rFonts w:hint="default" w:ascii="Times New Roman" w:hAnsi="Times New Roman" w:eastAsia="宋体" w:cs="Times New Roman"/>
                <w:color w:val="auto"/>
                <w:kern w:val="0"/>
                <w:sz w:val="20"/>
                <w:szCs w:val="20"/>
              </w:rPr>
              <w:t>本机构专职人员</w:t>
            </w:r>
            <w:r>
              <w:rPr>
                <w:rFonts w:hint="default" w:ascii="Times New Roman" w:hAnsi="Times New Roman" w:eastAsia="宋体" w:cs="Times New Roman"/>
                <w:color w:val="auto"/>
                <w:kern w:val="0"/>
                <w:sz w:val="20"/>
                <w:szCs w:val="20"/>
                <w:lang w:val="en-US" w:eastAsia="zh-CN"/>
              </w:rPr>
              <w:t>数量超过</w:t>
            </w:r>
            <w:r>
              <w:rPr>
                <w:rFonts w:hint="default" w:ascii="Times New Roman" w:hAnsi="Times New Roman" w:eastAsia="宋体" w:cs="Times New Roman"/>
                <w:color w:val="auto"/>
                <w:kern w:val="0"/>
                <w:sz w:val="20"/>
                <w:szCs w:val="20"/>
              </w:rPr>
              <w:t>5名</w:t>
            </w:r>
            <w:r>
              <w:rPr>
                <w:rFonts w:hint="default" w:ascii="Times New Roman" w:hAnsi="Times New Roman" w:eastAsia="宋体" w:cs="Times New Roman"/>
                <w:color w:val="auto"/>
                <w:kern w:val="0"/>
                <w:sz w:val="20"/>
                <w:szCs w:val="20"/>
                <w:lang w:val="en-US" w:eastAsia="zh-CN"/>
              </w:rPr>
              <w:t>后</w:t>
            </w:r>
            <w:r>
              <w:rPr>
                <w:rFonts w:hint="default" w:ascii="Times New Roman" w:hAnsi="Times New Roman" w:eastAsia="宋体" w:cs="Times New Roman"/>
                <w:color w:val="auto"/>
                <w:kern w:val="0"/>
                <w:sz w:val="20"/>
                <w:szCs w:val="20"/>
              </w:rPr>
              <w:t>，每</w:t>
            </w:r>
            <w:r>
              <w:rPr>
                <w:rFonts w:hint="default" w:ascii="Times New Roman" w:hAnsi="Times New Roman" w:eastAsia="宋体" w:cs="Times New Roman"/>
                <w:color w:val="auto"/>
                <w:kern w:val="0"/>
                <w:sz w:val="20"/>
                <w:szCs w:val="20"/>
                <w:lang w:val="en-US" w:eastAsia="zh-CN"/>
              </w:rPr>
              <w:t>多2人计0.5</w:t>
            </w:r>
            <w:r>
              <w:rPr>
                <w:rFonts w:hint="default" w:ascii="Times New Roman" w:hAnsi="Times New Roman" w:eastAsia="宋体" w:cs="Times New Roman"/>
                <w:color w:val="auto"/>
                <w:kern w:val="0"/>
                <w:sz w:val="20"/>
                <w:szCs w:val="20"/>
              </w:rPr>
              <w:t>分，最多</w:t>
            </w:r>
            <w:r>
              <w:rPr>
                <w:rFonts w:hint="default" w:ascii="Times New Roman" w:hAnsi="Times New Roman" w:eastAsia="宋体" w:cs="Times New Roman"/>
                <w:color w:val="auto"/>
                <w:kern w:val="0"/>
                <w:sz w:val="20"/>
                <w:szCs w:val="20"/>
                <w:lang w:val="en-US" w:eastAsia="zh-CN"/>
              </w:rPr>
              <w:t>计8</w:t>
            </w:r>
            <w:r>
              <w:rPr>
                <w:rFonts w:hint="default" w:ascii="Times New Roman" w:hAnsi="Times New Roman" w:eastAsia="宋体" w:cs="Times New Roman"/>
                <w:color w:val="auto"/>
                <w:kern w:val="0"/>
                <w:sz w:val="20"/>
                <w:szCs w:val="20"/>
              </w:rPr>
              <w:t>分。</w:t>
            </w:r>
          </w:p>
        </w:tc>
        <w:tc>
          <w:tcPr>
            <w:tcW w:w="183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机构共有专职人员___名 </w:t>
            </w:r>
          </w:p>
        </w:tc>
        <w:tc>
          <w:tcPr>
            <w:tcW w:w="834" w:type="dxa"/>
            <w:tcBorders>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kern w:val="0"/>
                <w:sz w:val="20"/>
                <w:szCs w:val="20"/>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color w:val="auto"/>
                <w:kern w:val="0"/>
                <w:sz w:val="20"/>
                <w:szCs w:val="20"/>
                <w:lang w:val="en-US" w:eastAsia="zh-CN" w:bidi="ar-SA"/>
              </w:rPr>
            </w:pPr>
            <w:r>
              <w:rPr>
                <w:rFonts w:hint="default" w:ascii="Times New Roman" w:hAnsi="Times New Roman" w:eastAsia="宋体" w:cs="Times New Roman"/>
                <w:color w:val="auto"/>
                <w:kern w:val="0"/>
                <w:sz w:val="20"/>
                <w:szCs w:val="20"/>
              </w:rPr>
              <w:t>5分</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color w:val="auto"/>
                <w:kern w:val="0"/>
                <w:sz w:val="20"/>
                <w:szCs w:val="20"/>
                <w:lang w:val="en-US" w:eastAsia="zh-CN" w:bidi="ar-SA"/>
              </w:rPr>
            </w:pPr>
            <w:r>
              <w:rPr>
                <w:rFonts w:hint="default" w:ascii="Times New Roman" w:hAnsi="Times New Roman" w:eastAsia="宋体" w:cs="Times New Roman"/>
                <w:color w:val="auto"/>
                <w:kern w:val="0"/>
                <w:sz w:val="20"/>
                <w:szCs w:val="20"/>
              </w:rPr>
              <w:t>人员类型</w:t>
            </w:r>
          </w:p>
        </w:tc>
        <w:tc>
          <w:tcPr>
            <w:tcW w:w="351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hint="default" w:ascii="Times New Roman" w:hAnsi="Times New Roman" w:eastAsia="宋体" w:cs="Times New Roman"/>
                <w:color w:val="auto"/>
                <w:kern w:val="0"/>
                <w:sz w:val="20"/>
                <w:szCs w:val="20"/>
                <w:lang w:val="en-US" w:eastAsia="zh-CN" w:bidi="ar-SA"/>
              </w:rPr>
            </w:pPr>
            <w:r>
              <w:rPr>
                <w:rFonts w:hint="default" w:ascii="Times New Roman" w:hAnsi="Times New Roman" w:eastAsia="宋体" w:cs="Times New Roman"/>
                <w:color w:val="auto"/>
                <w:kern w:val="0"/>
                <w:sz w:val="20"/>
                <w:szCs w:val="20"/>
              </w:rPr>
              <w:t>本机构有跨专业的专职人员，例如审计师、会计师、经济师、评估师、税务师等，每多</w:t>
            </w:r>
            <w:r>
              <w:rPr>
                <w:rFonts w:hint="default" w:ascii="Times New Roman" w:hAnsi="Times New Roman" w:eastAsia="宋体" w:cs="Times New Roman"/>
                <w:color w:val="auto"/>
                <w:kern w:val="0"/>
                <w:sz w:val="20"/>
                <w:szCs w:val="20"/>
                <w:lang w:val="en-US" w:eastAsia="zh-CN"/>
              </w:rPr>
              <w:t>1</w:t>
            </w:r>
            <w:r>
              <w:rPr>
                <w:rFonts w:hint="default" w:ascii="Times New Roman" w:hAnsi="Times New Roman" w:eastAsia="宋体" w:cs="Times New Roman"/>
                <w:color w:val="auto"/>
                <w:kern w:val="0"/>
                <w:sz w:val="20"/>
                <w:szCs w:val="20"/>
              </w:rPr>
              <w:t>种类型</w:t>
            </w:r>
            <w:r>
              <w:rPr>
                <w:rFonts w:hint="default" w:ascii="Times New Roman" w:hAnsi="Times New Roman" w:eastAsia="宋体" w:cs="Times New Roman"/>
                <w:color w:val="auto"/>
                <w:kern w:val="0"/>
                <w:sz w:val="20"/>
                <w:szCs w:val="20"/>
                <w:lang w:val="en-US" w:eastAsia="zh-CN"/>
              </w:rPr>
              <w:t>计</w:t>
            </w:r>
            <w:r>
              <w:rPr>
                <w:rFonts w:hint="default" w:ascii="Times New Roman" w:hAnsi="Times New Roman" w:eastAsia="宋体" w:cs="Times New Roman"/>
                <w:color w:val="auto"/>
                <w:kern w:val="0"/>
                <w:sz w:val="20"/>
                <w:szCs w:val="20"/>
              </w:rPr>
              <w:t>1分，最多</w:t>
            </w:r>
            <w:r>
              <w:rPr>
                <w:rFonts w:hint="default" w:ascii="Times New Roman" w:hAnsi="Times New Roman" w:eastAsia="宋体" w:cs="Times New Roman"/>
                <w:color w:val="auto"/>
                <w:kern w:val="0"/>
                <w:sz w:val="20"/>
                <w:szCs w:val="20"/>
                <w:lang w:val="en-US" w:eastAsia="zh-CN"/>
              </w:rPr>
              <w:t>计</w:t>
            </w:r>
            <w:r>
              <w:rPr>
                <w:rFonts w:hint="default" w:ascii="Times New Roman" w:hAnsi="Times New Roman" w:eastAsia="宋体" w:cs="Times New Roman"/>
                <w:color w:val="auto"/>
                <w:kern w:val="0"/>
                <w:sz w:val="20"/>
                <w:szCs w:val="20"/>
              </w:rPr>
              <w:t>5分。（同一人持有多种资格证书的，</w:t>
            </w:r>
            <w:r>
              <w:rPr>
                <w:rFonts w:hint="default" w:ascii="Times New Roman" w:hAnsi="Times New Roman" w:eastAsia="宋体" w:cs="Times New Roman"/>
                <w:color w:val="auto"/>
                <w:kern w:val="0"/>
                <w:sz w:val="20"/>
                <w:szCs w:val="20"/>
                <w:lang w:eastAsia="zh-CN"/>
              </w:rPr>
              <w:t>直接</w:t>
            </w:r>
            <w:r>
              <w:rPr>
                <w:rFonts w:hint="default" w:ascii="Times New Roman" w:hAnsi="Times New Roman" w:eastAsia="宋体" w:cs="Times New Roman"/>
                <w:color w:val="auto"/>
                <w:kern w:val="0"/>
                <w:sz w:val="20"/>
                <w:szCs w:val="20"/>
                <w:lang w:val="en-US" w:eastAsia="zh-CN"/>
              </w:rPr>
              <w:t>计2</w:t>
            </w:r>
            <w:r>
              <w:rPr>
                <w:rFonts w:hint="default" w:ascii="Times New Roman" w:hAnsi="Times New Roman" w:eastAsia="宋体" w:cs="Times New Roman"/>
                <w:color w:val="auto"/>
                <w:kern w:val="0"/>
                <w:sz w:val="20"/>
                <w:szCs w:val="20"/>
              </w:rPr>
              <w:t>分</w:t>
            </w:r>
            <w:r>
              <w:rPr>
                <w:rFonts w:hint="default" w:ascii="Times New Roman" w:hAnsi="Times New Roman" w:eastAsia="宋体" w:cs="Times New Roman"/>
                <w:color w:val="auto"/>
                <w:kern w:val="0"/>
                <w:sz w:val="20"/>
                <w:szCs w:val="20"/>
                <w:lang w:eastAsia="zh-CN"/>
              </w:rPr>
              <w:t>，不再</w:t>
            </w:r>
            <w:r>
              <w:rPr>
                <w:rFonts w:hint="default" w:ascii="Times New Roman" w:hAnsi="Times New Roman" w:eastAsia="宋体" w:cs="Times New Roman"/>
                <w:color w:val="auto"/>
                <w:kern w:val="0"/>
                <w:sz w:val="20"/>
                <w:szCs w:val="20"/>
              </w:rPr>
              <w:t>重复加</w:t>
            </w:r>
            <w:r>
              <w:rPr>
                <w:rFonts w:hint="default" w:ascii="Times New Roman" w:hAnsi="Times New Roman" w:eastAsia="宋体" w:cs="Times New Roman"/>
                <w:color w:val="auto"/>
                <w:kern w:val="0"/>
                <w:sz w:val="20"/>
                <w:szCs w:val="20"/>
                <w:lang w:eastAsia="zh-CN"/>
              </w:rPr>
              <w:t>分</w:t>
            </w:r>
            <w:r>
              <w:rPr>
                <w:rFonts w:hint="default" w:ascii="Times New Roman" w:hAnsi="Times New Roman" w:eastAsia="宋体" w:cs="Times New Roman"/>
                <w:color w:val="auto"/>
                <w:kern w:val="0"/>
                <w:sz w:val="20"/>
                <w:szCs w:val="20"/>
              </w:rPr>
              <w:t>）</w:t>
            </w:r>
          </w:p>
        </w:tc>
        <w:tc>
          <w:tcPr>
            <w:tcW w:w="183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审计师___名……</w:t>
            </w:r>
          </w:p>
        </w:tc>
        <w:tc>
          <w:tcPr>
            <w:tcW w:w="834" w:type="dxa"/>
            <w:tcBorders>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宋体" w:cs="Times New Roman"/>
                <w:kern w:val="0"/>
                <w:sz w:val="20"/>
                <w:szCs w:val="20"/>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color w:val="auto"/>
                <w:kern w:val="0"/>
                <w:sz w:val="20"/>
                <w:szCs w:val="20"/>
                <w:lang w:val="en-US" w:eastAsia="zh-CN" w:bidi="ar-SA"/>
              </w:rPr>
            </w:pPr>
            <w:r>
              <w:rPr>
                <w:rFonts w:hint="default" w:ascii="Times New Roman" w:hAnsi="Times New Roman" w:eastAsia="宋体" w:cs="Times New Roman"/>
                <w:color w:val="auto"/>
                <w:kern w:val="0"/>
                <w:sz w:val="20"/>
                <w:szCs w:val="20"/>
              </w:rPr>
              <w:t>5分</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color w:val="auto"/>
                <w:kern w:val="0"/>
                <w:sz w:val="20"/>
                <w:szCs w:val="20"/>
                <w:lang w:val="en-US" w:eastAsia="zh-CN" w:bidi="ar-SA"/>
              </w:rPr>
            </w:pPr>
            <w:r>
              <w:rPr>
                <w:rFonts w:hint="default" w:ascii="Times New Roman" w:hAnsi="Times New Roman" w:eastAsia="宋体" w:cs="Times New Roman"/>
                <w:color w:val="auto"/>
                <w:kern w:val="0"/>
                <w:sz w:val="20"/>
                <w:szCs w:val="20"/>
              </w:rPr>
              <w:t>机构执业年限</w:t>
            </w:r>
          </w:p>
        </w:tc>
        <w:tc>
          <w:tcPr>
            <w:tcW w:w="351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hint="default" w:ascii="Times New Roman" w:hAnsi="Times New Roman" w:eastAsia="宋体" w:cs="Times New Roman"/>
                <w:color w:val="auto"/>
                <w:kern w:val="0"/>
                <w:sz w:val="20"/>
                <w:szCs w:val="20"/>
                <w:lang w:val="en-US" w:eastAsia="zh-CN" w:bidi="ar-SA"/>
              </w:rPr>
            </w:pPr>
            <w:r>
              <w:rPr>
                <w:rFonts w:hint="default" w:ascii="Times New Roman" w:hAnsi="Times New Roman" w:eastAsia="宋体" w:cs="Times New Roman"/>
                <w:color w:val="auto"/>
                <w:kern w:val="0"/>
                <w:sz w:val="20"/>
                <w:szCs w:val="20"/>
              </w:rPr>
              <w:t>本机构执业未满3年不</w:t>
            </w:r>
            <w:r>
              <w:rPr>
                <w:rFonts w:hint="default" w:ascii="Times New Roman" w:hAnsi="Times New Roman" w:eastAsia="宋体" w:cs="Times New Roman"/>
                <w:color w:val="auto"/>
                <w:kern w:val="0"/>
                <w:sz w:val="20"/>
                <w:szCs w:val="20"/>
                <w:lang w:val="en-US" w:eastAsia="zh-CN"/>
              </w:rPr>
              <w:t>计</w:t>
            </w:r>
            <w:r>
              <w:rPr>
                <w:rFonts w:hint="default" w:ascii="Times New Roman" w:hAnsi="Times New Roman" w:eastAsia="宋体" w:cs="Times New Roman"/>
                <w:color w:val="auto"/>
                <w:kern w:val="0"/>
                <w:sz w:val="20"/>
                <w:szCs w:val="20"/>
              </w:rPr>
              <w:t>分，满3年</w:t>
            </w:r>
            <w:r>
              <w:rPr>
                <w:rFonts w:hint="default" w:ascii="Times New Roman" w:hAnsi="Times New Roman" w:eastAsia="宋体" w:cs="Times New Roman"/>
                <w:color w:val="auto"/>
                <w:kern w:val="0"/>
                <w:sz w:val="20"/>
                <w:szCs w:val="20"/>
                <w:lang w:val="en-US" w:eastAsia="zh-CN"/>
              </w:rPr>
              <w:t>计</w:t>
            </w:r>
            <w:r>
              <w:rPr>
                <w:rFonts w:hint="default" w:ascii="Times New Roman" w:hAnsi="Times New Roman" w:eastAsia="宋体" w:cs="Times New Roman"/>
                <w:color w:val="auto"/>
                <w:kern w:val="0"/>
                <w:sz w:val="20"/>
                <w:szCs w:val="20"/>
              </w:rPr>
              <w:t>1分，每多满</w:t>
            </w:r>
            <w:r>
              <w:rPr>
                <w:rFonts w:hint="default" w:ascii="Times New Roman" w:hAnsi="Times New Roman" w:eastAsia="宋体" w:cs="Times New Roman"/>
                <w:color w:val="auto"/>
                <w:kern w:val="0"/>
                <w:sz w:val="20"/>
                <w:szCs w:val="20"/>
                <w:lang w:val="en-US" w:eastAsia="zh-CN"/>
              </w:rPr>
              <w:t>1</w:t>
            </w:r>
            <w:r>
              <w:rPr>
                <w:rFonts w:hint="default" w:ascii="Times New Roman" w:hAnsi="Times New Roman" w:eastAsia="宋体" w:cs="Times New Roman"/>
                <w:color w:val="auto"/>
                <w:kern w:val="0"/>
                <w:sz w:val="20"/>
                <w:szCs w:val="20"/>
              </w:rPr>
              <w:t>年</w:t>
            </w:r>
            <w:r>
              <w:rPr>
                <w:rFonts w:hint="default" w:ascii="Times New Roman" w:hAnsi="Times New Roman" w:eastAsia="宋体" w:cs="Times New Roman"/>
                <w:color w:val="auto"/>
                <w:kern w:val="0"/>
                <w:sz w:val="20"/>
                <w:szCs w:val="20"/>
                <w:lang w:val="en-US" w:eastAsia="zh-CN"/>
              </w:rPr>
              <w:t>计0.5</w:t>
            </w:r>
            <w:r>
              <w:rPr>
                <w:rFonts w:hint="default" w:ascii="Times New Roman" w:hAnsi="Times New Roman" w:eastAsia="宋体" w:cs="Times New Roman"/>
                <w:color w:val="auto"/>
                <w:kern w:val="0"/>
                <w:sz w:val="20"/>
                <w:szCs w:val="20"/>
              </w:rPr>
              <w:t>分，最多</w:t>
            </w:r>
            <w:r>
              <w:rPr>
                <w:rFonts w:hint="default" w:ascii="Times New Roman" w:hAnsi="Times New Roman" w:eastAsia="宋体" w:cs="Times New Roman"/>
                <w:color w:val="auto"/>
                <w:kern w:val="0"/>
                <w:sz w:val="20"/>
                <w:szCs w:val="20"/>
                <w:lang w:val="en-US" w:eastAsia="zh-CN"/>
              </w:rPr>
              <w:t>计</w:t>
            </w:r>
            <w:r>
              <w:rPr>
                <w:rFonts w:hint="default" w:ascii="Times New Roman" w:hAnsi="Times New Roman" w:eastAsia="宋体" w:cs="Times New Roman"/>
                <w:color w:val="auto"/>
                <w:kern w:val="0"/>
                <w:sz w:val="20"/>
                <w:szCs w:val="20"/>
              </w:rPr>
              <w:t>5分。</w:t>
            </w:r>
          </w:p>
        </w:tc>
        <w:tc>
          <w:tcPr>
            <w:tcW w:w="183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机构成立于__年__月，已执业__年__月</w:t>
            </w:r>
          </w:p>
        </w:tc>
        <w:tc>
          <w:tcPr>
            <w:tcW w:w="83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宋体" w:cs="Times New Roman"/>
                <w:kern w:val="0"/>
                <w:sz w:val="20"/>
                <w:szCs w:val="20"/>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color w:val="auto"/>
                <w:kern w:val="0"/>
                <w:sz w:val="20"/>
                <w:szCs w:val="20"/>
                <w:lang w:val="en-US" w:eastAsia="zh-CN"/>
              </w:rPr>
            </w:pPr>
            <w:r>
              <w:rPr>
                <w:rFonts w:hint="eastAsia" w:ascii="Times New Roman" w:hAnsi="Times New Roman" w:cs="Times New Roman"/>
                <w:color w:val="auto"/>
                <w:kern w:val="0"/>
                <w:sz w:val="20"/>
                <w:szCs w:val="20"/>
                <w:lang w:val="en-US" w:eastAsia="zh-CN"/>
              </w:rPr>
              <w:t>10分</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宋体" w:cs="Times New Roman"/>
                <w:color w:val="auto"/>
                <w:kern w:val="0"/>
                <w:sz w:val="20"/>
                <w:szCs w:val="20"/>
                <w:lang w:eastAsia="zh-CN"/>
              </w:rPr>
            </w:pPr>
            <w:r>
              <w:rPr>
                <w:rFonts w:hint="eastAsia" w:ascii="Times New Roman" w:hAnsi="Times New Roman" w:cs="Times New Roman"/>
                <w:color w:val="auto"/>
                <w:kern w:val="0"/>
                <w:sz w:val="20"/>
                <w:szCs w:val="20"/>
                <w:lang w:eastAsia="zh-CN"/>
              </w:rPr>
              <w:t>制度健全</w:t>
            </w:r>
          </w:p>
        </w:tc>
        <w:tc>
          <w:tcPr>
            <w:tcW w:w="351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hint="default" w:ascii="Times New Roman" w:hAnsi="Times New Roman" w:eastAsia="宋体" w:cs="Times New Roman"/>
                <w:color w:val="auto"/>
                <w:kern w:val="0"/>
                <w:sz w:val="20"/>
                <w:szCs w:val="20"/>
                <w:lang w:val="en-US" w:eastAsia="zh-CN"/>
              </w:rPr>
            </w:pPr>
            <w:r>
              <w:rPr>
                <w:rFonts w:hint="eastAsia" w:ascii="Times New Roman" w:hAnsi="Times New Roman" w:cs="Times New Roman"/>
                <w:color w:val="auto"/>
                <w:kern w:val="0"/>
                <w:sz w:val="20"/>
                <w:szCs w:val="20"/>
                <w:lang w:eastAsia="zh-CN"/>
              </w:rPr>
              <w:t>本机构内部管理和和考核制度健全，最多计</w:t>
            </w:r>
            <w:r>
              <w:rPr>
                <w:rFonts w:hint="eastAsia" w:ascii="Times New Roman" w:hAnsi="Times New Roman" w:cs="Times New Roman"/>
                <w:color w:val="auto"/>
                <w:kern w:val="0"/>
                <w:sz w:val="20"/>
                <w:szCs w:val="20"/>
                <w:lang w:val="en-US" w:eastAsia="zh-CN"/>
              </w:rPr>
              <w:t>10分。</w:t>
            </w:r>
          </w:p>
        </w:tc>
        <w:tc>
          <w:tcPr>
            <w:tcW w:w="183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kern w:val="0"/>
                <w:sz w:val="20"/>
                <w:szCs w:val="20"/>
              </w:rPr>
            </w:pPr>
          </w:p>
        </w:tc>
        <w:tc>
          <w:tcPr>
            <w:tcW w:w="83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10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宋体" w:cs="Times New Roman"/>
                <w:kern w:val="0"/>
                <w:sz w:val="20"/>
                <w:szCs w:val="20"/>
              </w:rPr>
            </w:pPr>
          </w:p>
        </w:tc>
        <w:tc>
          <w:tcPr>
            <w:tcW w:w="8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color w:val="auto"/>
                <w:kern w:val="0"/>
                <w:sz w:val="20"/>
                <w:szCs w:val="20"/>
                <w:lang w:val="en-US" w:eastAsia="zh-CN" w:bidi="ar-SA"/>
              </w:rPr>
            </w:pPr>
            <w:r>
              <w:rPr>
                <w:rFonts w:hint="default" w:ascii="Times New Roman" w:hAnsi="Times New Roman" w:eastAsia="宋体" w:cs="Times New Roman"/>
                <w:color w:val="auto"/>
                <w:kern w:val="0"/>
                <w:sz w:val="20"/>
                <w:szCs w:val="20"/>
              </w:rPr>
              <w:t>5分</w:t>
            </w:r>
          </w:p>
          <w:p>
            <w:pPr>
              <w:widowControl/>
              <w:spacing w:line="280" w:lineRule="exact"/>
              <w:jc w:val="center"/>
              <w:rPr>
                <w:rFonts w:hint="default" w:ascii="Times New Roman" w:hAnsi="Times New Roman" w:eastAsia="宋体" w:cs="Times New Roman"/>
                <w:kern w:val="0"/>
                <w:sz w:val="20"/>
                <w:szCs w:val="20"/>
              </w:rPr>
            </w:pPr>
          </w:p>
        </w:tc>
        <w:tc>
          <w:tcPr>
            <w:tcW w:w="12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color w:val="auto"/>
                <w:kern w:val="0"/>
                <w:sz w:val="20"/>
                <w:szCs w:val="20"/>
              </w:rPr>
              <w:t>办公场所</w:t>
            </w:r>
          </w:p>
        </w:tc>
        <w:tc>
          <w:tcPr>
            <w:tcW w:w="351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hint="default" w:ascii="Times New Roman" w:hAnsi="Times New Roman" w:eastAsia="宋体" w:cs="Times New Roman"/>
                <w:color w:val="auto"/>
                <w:kern w:val="0"/>
                <w:sz w:val="20"/>
                <w:szCs w:val="20"/>
                <w:lang w:val="en-US" w:eastAsia="zh-CN" w:bidi="ar-SA"/>
              </w:rPr>
            </w:pPr>
            <w:r>
              <w:rPr>
                <w:rFonts w:hint="default" w:ascii="Times New Roman" w:hAnsi="Times New Roman" w:eastAsia="宋体" w:cs="Times New Roman"/>
                <w:color w:val="auto"/>
                <w:kern w:val="0"/>
                <w:sz w:val="20"/>
                <w:szCs w:val="20"/>
              </w:rPr>
              <w:t>租赁房屋面积100平方米以下不</w:t>
            </w:r>
            <w:r>
              <w:rPr>
                <w:rFonts w:hint="default" w:ascii="Times New Roman" w:hAnsi="Times New Roman" w:eastAsia="宋体" w:cs="Times New Roman"/>
                <w:color w:val="auto"/>
                <w:kern w:val="0"/>
                <w:sz w:val="20"/>
                <w:szCs w:val="20"/>
                <w:lang w:val="en-US" w:eastAsia="zh-CN"/>
              </w:rPr>
              <w:t>计</w:t>
            </w:r>
            <w:r>
              <w:rPr>
                <w:rFonts w:hint="default" w:ascii="Times New Roman" w:hAnsi="Times New Roman" w:eastAsia="宋体" w:cs="Times New Roman"/>
                <w:color w:val="auto"/>
                <w:kern w:val="0"/>
                <w:sz w:val="20"/>
                <w:szCs w:val="20"/>
              </w:rPr>
              <w:t>分，满100平方米</w:t>
            </w:r>
            <w:r>
              <w:rPr>
                <w:rFonts w:hint="default" w:ascii="Times New Roman" w:hAnsi="Times New Roman" w:eastAsia="宋体" w:cs="Times New Roman"/>
                <w:color w:val="auto"/>
                <w:kern w:val="0"/>
                <w:sz w:val="20"/>
                <w:szCs w:val="20"/>
                <w:lang w:val="en-US" w:eastAsia="zh-CN"/>
              </w:rPr>
              <w:t>计</w:t>
            </w:r>
            <w:r>
              <w:rPr>
                <w:rFonts w:hint="default" w:ascii="Times New Roman" w:hAnsi="Times New Roman" w:eastAsia="宋体" w:cs="Times New Roman"/>
                <w:color w:val="auto"/>
                <w:kern w:val="0"/>
                <w:sz w:val="20"/>
                <w:szCs w:val="20"/>
              </w:rPr>
              <w:t>1分，每多50平方米</w:t>
            </w:r>
            <w:r>
              <w:rPr>
                <w:rFonts w:hint="default" w:ascii="Times New Roman" w:hAnsi="Times New Roman" w:eastAsia="宋体" w:cs="Times New Roman"/>
                <w:color w:val="auto"/>
                <w:kern w:val="0"/>
                <w:sz w:val="20"/>
                <w:szCs w:val="20"/>
                <w:lang w:val="en-US" w:eastAsia="zh-CN"/>
              </w:rPr>
              <w:t>计</w:t>
            </w:r>
            <w:r>
              <w:rPr>
                <w:rFonts w:hint="default" w:ascii="Times New Roman" w:hAnsi="Times New Roman" w:cs="Times New Roman"/>
                <w:color w:val="auto"/>
                <w:kern w:val="0"/>
                <w:sz w:val="20"/>
                <w:szCs w:val="20"/>
                <w:lang w:val="en-US" w:eastAsia="zh-CN"/>
              </w:rPr>
              <w:t>0.5</w:t>
            </w:r>
            <w:r>
              <w:rPr>
                <w:rFonts w:hint="default" w:ascii="Times New Roman" w:hAnsi="Times New Roman" w:eastAsia="宋体" w:cs="Times New Roman"/>
                <w:color w:val="auto"/>
                <w:kern w:val="0"/>
                <w:sz w:val="20"/>
                <w:szCs w:val="20"/>
              </w:rPr>
              <w:t>分，最多</w:t>
            </w:r>
            <w:r>
              <w:rPr>
                <w:rFonts w:hint="default" w:ascii="Times New Roman" w:hAnsi="Times New Roman" w:eastAsia="宋体" w:cs="Times New Roman"/>
                <w:color w:val="auto"/>
                <w:kern w:val="0"/>
                <w:sz w:val="20"/>
                <w:szCs w:val="20"/>
                <w:lang w:val="en-US" w:eastAsia="zh-CN"/>
              </w:rPr>
              <w:t>计</w:t>
            </w:r>
            <w:r>
              <w:rPr>
                <w:rFonts w:hint="default" w:ascii="Times New Roman" w:hAnsi="Times New Roman" w:eastAsia="宋体" w:cs="Times New Roman"/>
                <w:color w:val="auto"/>
                <w:kern w:val="0"/>
                <w:sz w:val="20"/>
                <w:szCs w:val="20"/>
              </w:rPr>
              <w:t>5分。</w:t>
            </w:r>
            <w:r>
              <w:rPr>
                <w:rFonts w:hint="default" w:ascii="Times New Roman" w:hAnsi="Times New Roman" w:eastAsia="宋体" w:cs="Times New Roman"/>
                <w:color w:val="auto"/>
                <w:kern w:val="0"/>
                <w:sz w:val="20"/>
                <w:szCs w:val="20"/>
                <w:lang w:eastAsia="zh-CN"/>
              </w:rPr>
              <w:t>（与下一项不同时计分）</w:t>
            </w:r>
          </w:p>
        </w:tc>
        <w:tc>
          <w:tcPr>
            <w:tcW w:w="183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自购房屋</w:t>
            </w:r>
            <w:r>
              <w:rPr>
                <w:rFonts w:hint="default" w:ascii="Times New Roman" w:hAnsi="Times New Roman" w:eastAsia="宋体" w:cs="Times New Roman"/>
                <w:kern w:val="0"/>
                <w:sz w:val="20"/>
                <w:szCs w:val="20"/>
              </w:rPr>
              <w:t>面积______平米。</w:t>
            </w:r>
          </w:p>
          <w:p>
            <w:pPr>
              <w:widowControl/>
              <w:spacing w:line="28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color w:val="auto"/>
                <w:kern w:val="0"/>
                <w:sz w:val="20"/>
                <w:szCs w:val="20"/>
              </w:rPr>
              <w:t>租赁房屋</w:t>
            </w:r>
            <w:r>
              <w:rPr>
                <w:rFonts w:hint="default" w:ascii="Times New Roman" w:hAnsi="Times New Roman" w:eastAsia="宋体" w:cs="Times New Roman"/>
                <w:kern w:val="0"/>
                <w:sz w:val="20"/>
                <w:szCs w:val="20"/>
              </w:rPr>
              <w:t>面积______平米。</w:t>
            </w:r>
          </w:p>
        </w:tc>
        <w:tc>
          <w:tcPr>
            <w:tcW w:w="83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10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宋体" w:cs="Times New Roman"/>
                <w:kern w:val="0"/>
                <w:sz w:val="20"/>
                <w:szCs w:val="20"/>
              </w:rPr>
            </w:pPr>
          </w:p>
        </w:tc>
        <w:tc>
          <w:tcPr>
            <w:tcW w:w="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kern w:val="0"/>
                <w:sz w:val="20"/>
                <w:szCs w:val="20"/>
              </w:rPr>
            </w:pPr>
          </w:p>
        </w:tc>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kern w:val="0"/>
                <w:sz w:val="20"/>
                <w:szCs w:val="20"/>
              </w:rPr>
            </w:pPr>
          </w:p>
        </w:tc>
        <w:tc>
          <w:tcPr>
            <w:tcW w:w="351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hint="default" w:ascii="Times New Roman" w:hAnsi="Times New Roman" w:eastAsia="宋体" w:cs="Times New Roman"/>
                <w:color w:val="auto"/>
                <w:kern w:val="0"/>
                <w:sz w:val="20"/>
                <w:szCs w:val="20"/>
                <w:lang w:val="en-US" w:eastAsia="zh-CN" w:bidi="ar-SA"/>
              </w:rPr>
            </w:pPr>
            <w:r>
              <w:rPr>
                <w:rFonts w:hint="default" w:ascii="Times New Roman" w:hAnsi="Times New Roman" w:eastAsia="宋体" w:cs="Times New Roman"/>
                <w:color w:val="auto"/>
                <w:kern w:val="0"/>
                <w:sz w:val="20"/>
                <w:szCs w:val="20"/>
              </w:rPr>
              <w:t>自购房屋</w:t>
            </w:r>
            <w:r>
              <w:rPr>
                <w:rFonts w:hint="eastAsia" w:ascii="Times New Roman" w:hAnsi="Times New Roman" w:cs="Times New Roman"/>
                <w:color w:val="auto"/>
                <w:kern w:val="0"/>
                <w:sz w:val="20"/>
                <w:szCs w:val="20"/>
                <w:lang w:eastAsia="zh-CN"/>
              </w:rPr>
              <w:t>面积</w:t>
            </w:r>
            <w:r>
              <w:rPr>
                <w:rFonts w:hint="default" w:ascii="Times New Roman" w:hAnsi="Times New Roman" w:eastAsia="宋体" w:cs="Times New Roman"/>
                <w:color w:val="auto"/>
                <w:kern w:val="0"/>
                <w:sz w:val="20"/>
                <w:szCs w:val="20"/>
              </w:rPr>
              <w:t>100平方米以下</w:t>
            </w:r>
            <w:r>
              <w:rPr>
                <w:rFonts w:hint="default" w:ascii="Times New Roman" w:hAnsi="Times New Roman" w:eastAsia="宋体" w:cs="Times New Roman"/>
                <w:color w:val="auto"/>
                <w:kern w:val="0"/>
                <w:sz w:val="20"/>
                <w:szCs w:val="20"/>
                <w:lang w:val="en-US" w:eastAsia="zh-CN"/>
              </w:rPr>
              <w:t>计</w:t>
            </w:r>
            <w:r>
              <w:rPr>
                <w:rFonts w:hint="default" w:ascii="Times New Roman" w:hAnsi="Times New Roman" w:eastAsia="宋体" w:cs="Times New Roman"/>
                <w:color w:val="auto"/>
                <w:kern w:val="0"/>
                <w:sz w:val="20"/>
                <w:szCs w:val="20"/>
              </w:rPr>
              <w:t>1分，满100平方米</w:t>
            </w:r>
            <w:r>
              <w:rPr>
                <w:rFonts w:hint="default" w:ascii="Times New Roman" w:hAnsi="Times New Roman" w:eastAsia="宋体" w:cs="Times New Roman"/>
                <w:color w:val="auto"/>
                <w:kern w:val="0"/>
                <w:sz w:val="20"/>
                <w:szCs w:val="20"/>
                <w:lang w:val="en-US" w:eastAsia="zh-CN"/>
              </w:rPr>
              <w:t>计</w:t>
            </w:r>
            <w:r>
              <w:rPr>
                <w:rFonts w:hint="default" w:ascii="Times New Roman" w:hAnsi="Times New Roman" w:eastAsia="宋体" w:cs="Times New Roman"/>
                <w:color w:val="auto"/>
                <w:kern w:val="0"/>
                <w:sz w:val="20"/>
                <w:szCs w:val="20"/>
              </w:rPr>
              <w:t>2分，每多50平方米多</w:t>
            </w:r>
            <w:r>
              <w:rPr>
                <w:rFonts w:hint="default" w:ascii="Times New Roman" w:hAnsi="Times New Roman" w:eastAsia="宋体" w:cs="Times New Roman"/>
                <w:color w:val="auto"/>
                <w:kern w:val="0"/>
                <w:sz w:val="20"/>
                <w:szCs w:val="20"/>
                <w:lang w:val="en-US" w:eastAsia="zh-CN"/>
              </w:rPr>
              <w:t>计</w:t>
            </w:r>
            <w:r>
              <w:rPr>
                <w:rFonts w:hint="default" w:ascii="Times New Roman" w:hAnsi="Times New Roman" w:cs="Times New Roman"/>
                <w:color w:val="auto"/>
                <w:kern w:val="0"/>
                <w:sz w:val="20"/>
                <w:szCs w:val="20"/>
                <w:lang w:val="en-US" w:eastAsia="zh-CN"/>
              </w:rPr>
              <w:t>0.5</w:t>
            </w:r>
            <w:r>
              <w:rPr>
                <w:rFonts w:hint="default" w:ascii="Times New Roman" w:hAnsi="Times New Roman" w:eastAsia="宋体" w:cs="Times New Roman"/>
                <w:color w:val="auto"/>
                <w:kern w:val="0"/>
                <w:sz w:val="20"/>
                <w:szCs w:val="20"/>
              </w:rPr>
              <w:t>分，最多</w:t>
            </w:r>
            <w:r>
              <w:rPr>
                <w:rFonts w:hint="default" w:ascii="Times New Roman" w:hAnsi="Times New Roman" w:eastAsia="宋体" w:cs="Times New Roman"/>
                <w:color w:val="auto"/>
                <w:kern w:val="0"/>
                <w:sz w:val="20"/>
                <w:szCs w:val="20"/>
                <w:lang w:val="en-US" w:eastAsia="zh-CN"/>
              </w:rPr>
              <w:t>计</w:t>
            </w:r>
            <w:r>
              <w:rPr>
                <w:rFonts w:hint="default" w:ascii="Times New Roman" w:hAnsi="Times New Roman" w:eastAsia="宋体" w:cs="Times New Roman"/>
                <w:color w:val="auto"/>
                <w:kern w:val="0"/>
                <w:sz w:val="20"/>
                <w:szCs w:val="20"/>
              </w:rPr>
              <w:t>5分。</w:t>
            </w:r>
            <w:r>
              <w:rPr>
                <w:rFonts w:hint="default" w:ascii="Times New Roman" w:hAnsi="Times New Roman" w:eastAsia="宋体" w:cs="Times New Roman"/>
                <w:color w:val="auto"/>
                <w:kern w:val="0"/>
                <w:sz w:val="20"/>
                <w:szCs w:val="20"/>
                <w:lang w:eastAsia="zh-CN"/>
              </w:rPr>
              <w:t>（与上一项不同时计分）</w:t>
            </w:r>
          </w:p>
        </w:tc>
        <w:tc>
          <w:tcPr>
            <w:tcW w:w="18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kern w:val="0"/>
                <w:sz w:val="20"/>
                <w:szCs w:val="20"/>
              </w:rPr>
            </w:pPr>
          </w:p>
        </w:tc>
        <w:tc>
          <w:tcPr>
            <w:tcW w:w="8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宋体" w:cs="Times New Roman"/>
                <w:kern w:val="0"/>
                <w:sz w:val="20"/>
                <w:szCs w:val="20"/>
              </w:rPr>
            </w:pPr>
          </w:p>
        </w:tc>
        <w:tc>
          <w:tcPr>
            <w:tcW w:w="810" w:type="dxa"/>
            <w:vMerge w:val="restart"/>
            <w:tcBorders>
              <w:top w:val="single" w:color="auto" w:sz="4" w:space="0"/>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5分</w:t>
            </w:r>
          </w:p>
        </w:tc>
        <w:tc>
          <w:tcPr>
            <w:tcW w:w="1200" w:type="dxa"/>
            <w:vMerge w:val="restart"/>
            <w:tcBorders>
              <w:top w:val="single" w:color="auto" w:sz="4" w:space="0"/>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收入情况</w:t>
            </w:r>
          </w:p>
        </w:tc>
        <w:tc>
          <w:tcPr>
            <w:tcW w:w="351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eastAsia="宋体" w:cs="Times New Roman"/>
                <w:color w:val="auto"/>
                <w:kern w:val="0"/>
                <w:sz w:val="20"/>
                <w:szCs w:val="20"/>
                <w:highlight w:val="none"/>
              </w:rPr>
              <w:t>律师事务所：近三年年均收入达</w:t>
            </w:r>
            <w:r>
              <w:rPr>
                <w:rFonts w:hint="default" w:ascii="Times New Roman" w:hAnsi="Times New Roman" w:eastAsia="宋体" w:cs="Times New Roman"/>
                <w:color w:val="auto"/>
                <w:kern w:val="0"/>
                <w:sz w:val="20"/>
                <w:szCs w:val="20"/>
                <w:highlight w:val="none"/>
                <w:lang w:val="en-US" w:eastAsia="zh-CN"/>
              </w:rPr>
              <w:t>5</w:t>
            </w:r>
            <w:r>
              <w:rPr>
                <w:rFonts w:hint="default" w:ascii="Times New Roman" w:hAnsi="Times New Roman" w:eastAsia="宋体" w:cs="Times New Roman"/>
                <w:color w:val="auto"/>
                <w:kern w:val="0"/>
                <w:sz w:val="20"/>
                <w:szCs w:val="20"/>
                <w:highlight w:val="none"/>
              </w:rPr>
              <w:t>0万元的</w:t>
            </w:r>
            <w:r>
              <w:rPr>
                <w:rFonts w:hint="default" w:ascii="Times New Roman" w:hAnsi="Times New Roman" w:eastAsia="宋体" w:cs="Times New Roman"/>
                <w:color w:val="auto"/>
                <w:kern w:val="0"/>
                <w:sz w:val="20"/>
                <w:szCs w:val="20"/>
                <w:highlight w:val="none"/>
                <w:lang w:val="en-US" w:eastAsia="zh-CN"/>
              </w:rPr>
              <w:t>计0.2分，</w:t>
            </w:r>
            <w:r>
              <w:rPr>
                <w:rFonts w:hint="default" w:ascii="Times New Roman" w:hAnsi="Times New Roman" w:eastAsia="宋体" w:cs="Times New Roman"/>
                <w:color w:val="auto"/>
                <w:kern w:val="0"/>
                <w:sz w:val="20"/>
                <w:szCs w:val="20"/>
                <w:highlight w:val="none"/>
              </w:rPr>
              <w:t>每超过</w:t>
            </w:r>
            <w:r>
              <w:rPr>
                <w:rFonts w:hint="default" w:ascii="Times New Roman" w:hAnsi="Times New Roman" w:eastAsia="宋体" w:cs="Times New Roman"/>
                <w:color w:val="auto"/>
                <w:kern w:val="0"/>
                <w:sz w:val="20"/>
                <w:szCs w:val="20"/>
                <w:highlight w:val="none"/>
                <w:lang w:val="en-US" w:eastAsia="zh-CN"/>
              </w:rPr>
              <w:t>1</w:t>
            </w:r>
            <w:r>
              <w:rPr>
                <w:rFonts w:hint="default" w:ascii="Times New Roman" w:hAnsi="Times New Roman" w:eastAsia="宋体" w:cs="Times New Roman"/>
                <w:color w:val="auto"/>
                <w:kern w:val="0"/>
                <w:sz w:val="20"/>
                <w:szCs w:val="20"/>
                <w:highlight w:val="none"/>
              </w:rPr>
              <w:t>0万元</w:t>
            </w:r>
            <w:r>
              <w:rPr>
                <w:rFonts w:hint="default" w:ascii="Times New Roman" w:hAnsi="Times New Roman" w:eastAsia="宋体" w:cs="Times New Roman"/>
                <w:color w:val="auto"/>
                <w:kern w:val="0"/>
                <w:sz w:val="20"/>
                <w:szCs w:val="20"/>
                <w:highlight w:val="none"/>
                <w:lang w:val="en-US" w:eastAsia="zh-CN"/>
              </w:rPr>
              <w:t>计0.1</w:t>
            </w:r>
            <w:r>
              <w:rPr>
                <w:rFonts w:hint="default" w:ascii="Times New Roman" w:hAnsi="Times New Roman" w:eastAsia="宋体" w:cs="Times New Roman"/>
                <w:color w:val="auto"/>
                <w:kern w:val="0"/>
                <w:sz w:val="20"/>
                <w:szCs w:val="20"/>
                <w:highlight w:val="none"/>
              </w:rPr>
              <w:t>分，最多</w:t>
            </w:r>
            <w:r>
              <w:rPr>
                <w:rFonts w:hint="default" w:ascii="Times New Roman" w:hAnsi="Times New Roman" w:eastAsia="宋体" w:cs="Times New Roman"/>
                <w:color w:val="auto"/>
                <w:kern w:val="0"/>
                <w:sz w:val="20"/>
                <w:szCs w:val="20"/>
                <w:highlight w:val="none"/>
                <w:lang w:val="en-US" w:eastAsia="zh-CN"/>
              </w:rPr>
              <w:t>计</w:t>
            </w:r>
            <w:r>
              <w:rPr>
                <w:rFonts w:hint="default" w:ascii="Times New Roman" w:hAnsi="Times New Roman" w:eastAsia="宋体" w:cs="Times New Roman"/>
                <w:color w:val="auto"/>
                <w:kern w:val="0"/>
                <w:sz w:val="20"/>
                <w:szCs w:val="20"/>
                <w:highlight w:val="none"/>
              </w:rPr>
              <w:t>5分。</w:t>
            </w:r>
          </w:p>
        </w:tc>
        <w:tc>
          <w:tcPr>
            <w:tcW w:w="1836" w:type="dxa"/>
            <w:vMerge w:val="restart"/>
            <w:tcBorders>
              <w:top w:val="single" w:color="auto" w:sz="4" w:space="0"/>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年均收入___元</w:t>
            </w:r>
          </w:p>
        </w:tc>
        <w:tc>
          <w:tcPr>
            <w:tcW w:w="834" w:type="dxa"/>
            <w:vMerge w:val="restart"/>
            <w:tcBorders>
              <w:top w:val="single" w:color="auto" w:sz="4" w:space="0"/>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092"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宋体" w:cs="Times New Roman"/>
                <w:kern w:val="0"/>
                <w:sz w:val="20"/>
                <w:szCs w:val="20"/>
              </w:rPr>
            </w:pPr>
          </w:p>
        </w:tc>
        <w:tc>
          <w:tcPr>
            <w:tcW w:w="810"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kern w:val="0"/>
                <w:sz w:val="20"/>
                <w:szCs w:val="20"/>
              </w:rPr>
            </w:pPr>
          </w:p>
        </w:tc>
        <w:tc>
          <w:tcPr>
            <w:tcW w:w="1200" w:type="dxa"/>
            <w:vMerge w:val="continue"/>
            <w:tcBorders>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kern w:val="0"/>
                <w:sz w:val="20"/>
                <w:szCs w:val="20"/>
              </w:rPr>
            </w:pPr>
          </w:p>
        </w:tc>
        <w:tc>
          <w:tcPr>
            <w:tcW w:w="351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eastAsia="宋体" w:cs="Times New Roman"/>
                <w:color w:val="auto"/>
                <w:kern w:val="0"/>
                <w:sz w:val="20"/>
                <w:szCs w:val="20"/>
                <w:highlight w:val="none"/>
              </w:rPr>
              <w:t>会计师事务所：近三年年均收入达100万元的</w:t>
            </w:r>
            <w:r>
              <w:rPr>
                <w:rFonts w:hint="default" w:ascii="Times New Roman" w:hAnsi="Times New Roman" w:eastAsia="宋体" w:cs="Times New Roman"/>
                <w:color w:val="auto"/>
                <w:kern w:val="0"/>
                <w:sz w:val="20"/>
                <w:szCs w:val="20"/>
                <w:highlight w:val="none"/>
                <w:lang w:val="en-US" w:eastAsia="zh-CN"/>
              </w:rPr>
              <w:t>计0.2分</w:t>
            </w:r>
            <w:r>
              <w:rPr>
                <w:rFonts w:hint="default" w:ascii="Times New Roman" w:hAnsi="Times New Roman" w:eastAsia="宋体" w:cs="Times New Roman"/>
                <w:color w:val="auto"/>
                <w:kern w:val="0"/>
                <w:sz w:val="20"/>
                <w:szCs w:val="20"/>
                <w:highlight w:val="none"/>
              </w:rPr>
              <w:t>，每超过</w:t>
            </w:r>
            <w:r>
              <w:rPr>
                <w:rFonts w:hint="default" w:ascii="Times New Roman" w:hAnsi="Times New Roman" w:eastAsia="宋体" w:cs="Times New Roman"/>
                <w:color w:val="auto"/>
                <w:kern w:val="0"/>
                <w:sz w:val="20"/>
                <w:szCs w:val="20"/>
                <w:highlight w:val="none"/>
                <w:lang w:val="en-US" w:eastAsia="zh-CN"/>
              </w:rPr>
              <w:t>2</w:t>
            </w:r>
            <w:r>
              <w:rPr>
                <w:rFonts w:hint="default" w:ascii="Times New Roman" w:hAnsi="Times New Roman" w:eastAsia="宋体" w:cs="Times New Roman"/>
                <w:color w:val="auto"/>
                <w:kern w:val="0"/>
                <w:sz w:val="20"/>
                <w:szCs w:val="20"/>
                <w:highlight w:val="none"/>
              </w:rPr>
              <w:t>0万元</w:t>
            </w:r>
            <w:r>
              <w:rPr>
                <w:rFonts w:hint="default" w:ascii="Times New Roman" w:hAnsi="Times New Roman" w:eastAsia="宋体" w:cs="Times New Roman"/>
                <w:color w:val="auto"/>
                <w:kern w:val="0"/>
                <w:sz w:val="20"/>
                <w:szCs w:val="20"/>
                <w:highlight w:val="none"/>
                <w:lang w:val="en-US" w:eastAsia="zh-CN"/>
              </w:rPr>
              <w:t>计0.1</w:t>
            </w:r>
            <w:r>
              <w:rPr>
                <w:rFonts w:hint="default" w:ascii="Times New Roman" w:hAnsi="Times New Roman" w:eastAsia="宋体" w:cs="Times New Roman"/>
                <w:color w:val="auto"/>
                <w:kern w:val="0"/>
                <w:sz w:val="20"/>
                <w:szCs w:val="20"/>
                <w:highlight w:val="none"/>
              </w:rPr>
              <w:t>分，最多</w:t>
            </w:r>
            <w:r>
              <w:rPr>
                <w:rFonts w:hint="default" w:ascii="Times New Roman" w:hAnsi="Times New Roman" w:eastAsia="宋体" w:cs="Times New Roman"/>
                <w:color w:val="auto"/>
                <w:kern w:val="0"/>
                <w:sz w:val="20"/>
                <w:szCs w:val="20"/>
                <w:highlight w:val="none"/>
                <w:lang w:val="en-US" w:eastAsia="zh-CN"/>
              </w:rPr>
              <w:t>计</w:t>
            </w:r>
            <w:r>
              <w:rPr>
                <w:rFonts w:hint="default" w:ascii="Times New Roman" w:hAnsi="Times New Roman" w:eastAsia="宋体" w:cs="Times New Roman"/>
                <w:color w:val="auto"/>
                <w:kern w:val="0"/>
                <w:sz w:val="20"/>
                <w:szCs w:val="20"/>
                <w:highlight w:val="none"/>
              </w:rPr>
              <w:t>5分。</w:t>
            </w:r>
          </w:p>
        </w:tc>
        <w:tc>
          <w:tcPr>
            <w:tcW w:w="1836"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kern w:val="0"/>
                <w:sz w:val="20"/>
                <w:szCs w:val="20"/>
              </w:rPr>
            </w:pPr>
          </w:p>
        </w:tc>
        <w:tc>
          <w:tcPr>
            <w:tcW w:w="83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092"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宋体" w:cs="Times New Roman"/>
                <w:kern w:val="0"/>
                <w:sz w:val="20"/>
                <w:szCs w:val="20"/>
              </w:rPr>
            </w:pPr>
          </w:p>
        </w:tc>
        <w:tc>
          <w:tcPr>
            <w:tcW w:w="810"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kern w:val="0"/>
                <w:sz w:val="20"/>
                <w:szCs w:val="20"/>
              </w:rPr>
            </w:pPr>
          </w:p>
        </w:tc>
        <w:tc>
          <w:tcPr>
            <w:tcW w:w="1200"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kern w:val="0"/>
                <w:sz w:val="20"/>
                <w:szCs w:val="20"/>
              </w:rPr>
            </w:pPr>
          </w:p>
        </w:tc>
        <w:tc>
          <w:tcPr>
            <w:tcW w:w="351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hint="default" w:ascii="Times New Roman" w:hAnsi="Times New Roman" w:eastAsia="宋体" w:cs="Times New Roman"/>
                <w:color w:val="auto"/>
                <w:kern w:val="0"/>
                <w:sz w:val="20"/>
                <w:szCs w:val="20"/>
                <w:lang w:val="en-US" w:eastAsia="zh-CN" w:bidi="ar-SA"/>
              </w:rPr>
            </w:pPr>
            <w:r>
              <w:rPr>
                <w:rFonts w:hint="default" w:ascii="Times New Roman" w:hAnsi="Times New Roman" w:eastAsia="宋体" w:cs="Times New Roman"/>
                <w:color w:val="auto"/>
                <w:kern w:val="0"/>
                <w:sz w:val="20"/>
                <w:szCs w:val="20"/>
              </w:rPr>
              <w:t>清算公司：</w:t>
            </w:r>
            <w:r>
              <w:rPr>
                <w:rFonts w:hint="default" w:ascii="Times New Roman" w:hAnsi="Times New Roman" w:eastAsia="宋体" w:cs="Times New Roman"/>
                <w:color w:val="auto"/>
                <w:kern w:val="0"/>
                <w:sz w:val="20"/>
                <w:szCs w:val="20"/>
                <w:highlight w:val="none"/>
              </w:rPr>
              <w:t>近三年年均收入达</w:t>
            </w:r>
            <w:r>
              <w:rPr>
                <w:rFonts w:hint="default" w:ascii="Times New Roman" w:hAnsi="Times New Roman" w:eastAsia="宋体" w:cs="Times New Roman"/>
                <w:color w:val="auto"/>
                <w:kern w:val="0"/>
                <w:sz w:val="20"/>
                <w:szCs w:val="20"/>
                <w:highlight w:val="none"/>
                <w:lang w:val="en-US" w:eastAsia="zh-CN"/>
              </w:rPr>
              <w:t>5</w:t>
            </w:r>
            <w:r>
              <w:rPr>
                <w:rFonts w:hint="default" w:ascii="Times New Roman" w:hAnsi="Times New Roman" w:eastAsia="宋体" w:cs="Times New Roman"/>
                <w:color w:val="auto"/>
                <w:kern w:val="0"/>
                <w:sz w:val="20"/>
                <w:szCs w:val="20"/>
                <w:highlight w:val="none"/>
              </w:rPr>
              <w:t>0万元的</w:t>
            </w:r>
            <w:r>
              <w:rPr>
                <w:rFonts w:hint="default" w:ascii="Times New Roman" w:hAnsi="Times New Roman" w:eastAsia="宋体" w:cs="Times New Roman"/>
                <w:color w:val="auto"/>
                <w:kern w:val="0"/>
                <w:sz w:val="20"/>
                <w:szCs w:val="20"/>
                <w:highlight w:val="none"/>
                <w:lang w:val="en-US" w:eastAsia="zh-CN"/>
              </w:rPr>
              <w:t>计0.2分，</w:t>
            </w:r>
            <w:r>
              <w:rPr>
                <w:rFonts w:hint="default" w:ascii="Times New Roman" w:hAnsi="Times New Roman" w:eastAsia="宋体" w:cs="Times New Roman"/>
                <w:color w:val="auto"/>
                <w:kern w:val="0"/>
                <w:sz w:val="20"/>
                <w:szCs w:val="20"/>
                <w:highlight w:val="none"/>
              </w:rPr>
              <w:t>每超过</w:t>
            </w:r>
            <w:r>
              <w:rPr>
                <w:rFonts w:hint="default" w:ascii="Times New Roman" w:hAnsi="Times New Roman" w:eastAsia="宋体" w:cs="Times New Roman"/>
                <w:color w:val="auto"/>
                <w:kern w:val="0"/>
                <w:sz w:val="20"/>
                <w:szCs w:val="20"/>
                <w:highlight w:val="none"/>
                <w:lang w:val="en-US" w:eastAsia="zh-CN"/>
              </w:rPr>
              <w:t>2</w:t>
            </w:r>
            <w:r>
              <w:rPr>
                <w:rFonts w:hint="default" w:ascii="Times New Roman" w:hAnsi="Times New Roman" w:eastAsia="宋体" w:cs="Times New Roman"/>
                <w:color w:val="auto"/>
                <w:kern w:val="0"/>
                <w:sz w:val="20"/>
                <w:szCs w:val="20"/>
                <w:highlight w:val="none"/>
              </w:rPr>
              <w:t>0万元</w:t>
            </w:r>
            <w:r>
              <w:rPr>
                <w:rFonts w:hint="default" w:ascii="Times New Roman" w:hAnsi="Times New Roman" w:eastAsia="宋体" w:cs="Times New Roman"/>
                <w:color w:val="auto"/>
                <w:kern w:val="0"/>
                <w:sz w:val="20"/>
                <w:szCs w:val="20"/>
                <w:highlight w:val="none"/>
                <w:lang w:val="en-US" w:eastAsia="zh-CN"/>
              </w:rPr>
              <w:t>计0.1</w:t>
            </w:r>
            <w:r>
              <w:rPr>
                <w:rFonts w:hint="default" w:ascii="Times New Roman" w:hAnsi="Times New Roman" w:eastAsia="宋体" w:cs="Times New Roman"/>
                <w:color w:val="auto"/>
                <w:kern w:val="0"/>
                <w:sz w:val="20"/>
                <w:szCs w:val="20"/>
                <w:highlight w:val="none"/>
              </w:rPr>
              <w:t>分，最多</w:t>
            </w:r>
            <w:r>
              <w:rPr>
                <w:rFonts w:hint="default" w:ascii="Times New Roman" w:hAnsi="Times New Roman" w:eastAsia="宋体" w:cs="Times New Roman"/>
                <w:color w:val="auto"/>
                <w:kern w:val="0"/>
                <w:sz w:val="20"/>
                <w:szCs w:val="20"/>
                <w:highlight w:val="none"/>
                <w:lang w:val="en-US" w:eastAsia="zh-CN"/>
              </w:rPr>
              <w:t>计</w:t>
            </w:r>
            <w:r>
              <w:rPr>
                <w:rFonts w:hint="default" w:ascii="Times New Roman" w:hAnsi="Times New Roman" w:eastAsia="宋体" w:cs="Times New Roman"/>
                <w:color w:val="auto"/>
                <w:kern w:val="0"/>
                <w:sz w:val="20"/>
                <w:szCs w:val="20"/>
                <w:highlight w:val="none"/>
              </w:rPr>
              <w:t>5分</w:t>
            </w:r>
            <w:r>
              <w:rPr>
                <w:rFonts w:hint="default" w:ascii="Times New Roman" w:hAnsi="Times New Roman" w:eastAsia="宋体" w:cs="Times New Roman"/>
                <w:color w:val="auto"/>
                <w:kern w:val="0"/>
                <w:sz w:val="20"/>
                <w:szCs w:val="20"/>
              </w:rPr>
              <w:t>。</w:t>
            </w:r>
          </w:p>
        </w:tc>
        <w:tc>
          <w:tcPr>
            <w:tcW w:w="1836"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kern w:val="0"/>
                <w:sz w:val="20"/>
                <w:szCs w:val="20"/>
              </w:rPr>
            </w:pPr>
          </w:p>
        </w:tc>
        <w:tc>
          <w:tcPr>
            <w:tcW w:w="83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09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专业能力（</w:t>
            </w:r>
            <w:r>
              <w:rPr>
                <w:rFonts w:hint="eastAsia" w:ascii="Times New Roman" w:hAnsi="Times New Roman" w:cs="Times New Roman"/>
                <w:kern w:val="0"/>
                <w:sz w:val="20"/>
                <w:szCs w:val="20"/>
                <w:lang w:val="en-US" w:eastAsia="zh-CN"/>
              </w:rPr>
              <w:t>6</w:t>
            </w:r>
            <w:r>
              <w:rPr>
                <w:rFonts w:hint="default" w:ascii="Times New Roman" w:hAnsi="Times New Roman" w:eastAsia="宋体" w:cs="Times New Roman"/>
                <w:kern w:val="0"/>
                <w:sz w:val="20"/>
                <w:szCs w:val="20"/>
              </w:rPr>
              <w:t>0分）</w:t>
            </w:r>
          </w:p>
        </w:tc>
        <w:tc>
          <w:tcPr>
            <w:tcW w:w="8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kern w:val="0"/>
                <w:sz w:val="20"/>
                <w:szCs w:val="20"/>
              </w:rPr>
            </w:pPr>
            <w:r>
              <w:rPr>
                <w:rFonts w:hint="eastAsia" w:ascii="Times New Roman" w:hAnsi="Times New Roman" w:cs="Times New Roman"/>
                <w:color w:val="auto"/>
                <w:kern w:val="0"/>
                <w:sz w:val="20"/>
                <w:szCs w:val="20"/>
                <w:highlight w:val="none"/>
                <w:lang w:val="en-US" w:eastAsia="zh-CN"/>
              </w:rPr>
              <w:t>3</w:t>
            </w:r>
            <w:r>
              <w:rPr>
                <w:rFonts w:hint="default" w:ascii="Times New Roman" w:hAnsi="Times New Roman" w:eastAsia="宋体" w:cs="Times New Roman"/>
                <w:color w:val="auto"/>
                <w:kern w:val="0"/>
                <w:sz w:val="20"/>
                <w:szCs w:val="20"/>
                <w:highlight w:val="none"/>
                <w:lang w:val="en-US" w:eastAsia="zh-CN"/>
              </w:rPr>
              <w:t>0</w:t>
            </w:r>
            <w:r>
              <w:rPr>
                <w:rFonts w:hint="default" w:ascii="Times New Roman" w:hAnsi="Times New Roman" w:eastAsia="宋体" w:cs="Times New Roman"/>
                <w:color w:val="auto"/>
                <w:kern w:val="0"/>
                <w:sz w:val="20"/>
                <w:szCs w:val="20"/>
                <w:highlight w:val="none"/>
              </w:rPr>
              <w:t>分</w:t>
            </w:r>
          </w:p>
        </w:tc>
        <w:tc>
          <w:tcPr>
            <w:tcW w:w="12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color w:val="auto"/>
                <w:kern w:val="0"/>
                <w:sz w:val="20"/>
                <w:szCs w:val="20"/>
                <w:highlight w:val="none"/>
              </w:rPr>
              <w:t>相关业务</w:t>
            </w:r>
          </w:p>
        </w:tc>
        <w:tc>
          <w:tcPr>
            <w:tcW w:w="351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hint="default" w:ascii="Times New Roman" w:hAnsi="Times New Roman" w:eastAsia="宋体" w:cs="Times New Roman"/>
                <w:color w:val="auto"/>
                <w:kern w:val="0"/>
                <w:sz w:val="20"/>
                <w:szCs w:val="20"/>
                <w:highlight w:val="none"/>
              </w:rPr>
            </w:pPr>
            <w:r>
              <w:rPr>
                <w:rFonts w:hint="default" w:ascii="Times New Roman" w:hAnsi="Times New Roman" w:eastAsia="宋体" w:cs="Times New Roman"/>
                <w:color w:val="auto"/>
                <w:kern w:val="0"/>
                <w:sz w:val="20"/>
                <w:szCs w:val="20"/>
                <w:highlight w:val="none"/>
              </w:rPr>
              <w:t>律师事务所：</w:t>
            </w:r>
          </w:p>
          <w:p>
            <w:pPr>
              <w:widowControl/>
              <w:spacing w:line="280" w:lineRule="exact"/>
              <w:rPr>
                <w:rFonts w:hint="default" w:ascii="Times New Roman" w:hAnsi="Times New Roman" w:eastAsia="宋体" w:cs="Times New Roman"/>
                <w:kern w:val="0"/>
                <w:sz w:val="20"/>
                <w:szCs w:val="20"/>
              </w:rPr>
            </w:pPr>
            <w:r>
              <w:rPr>
                <w:rFonts w:hint="default" w:ascii="Times New Roman" w:hAnsi="Times New Roman" w:eastAsia="宋体" w:cs="Times New Roman"/>
                <w:color w:val="auto"/>
                <w:kern w:val="0"/>
                <w:sz w:val="20"/>
                <w:szCs w:val="20"/>
                <w:highlight w:val="none"/>
              </w:rPr>
              <w:t>近三年办理的企业诉讼案件</w:t>
            </w:r>
            <w:r>
              <w:rPr>
                <w:rFonts w:hint="default" w:ascii="Times New Roman" w:hAnsi="Times New Roman" w:eastAsia="宋体" w:cs="Times New Roman"/>
                <w:color w:val="auto"/>
                <w:kern w:val="0"/>
                <w:sz w:val="20"/>
                <w:szCs w:val="20"/>
                <w:highlight w:val="none"/>
                <w:lang w:eastAsia="zh-CN"/>
              </w:rPr>
              <w:t>，</w:t>
            </w:r>
            <w:r>
              <w:rPr>
                <w:rFonts w:hint="default" w:ascii="Times New Roman" w:hAnsi="Times New Roman" w:eastAsia="宋体" w:cs="Times New Roman"/>
                <w:color w:val="auto"/>
                <w:kern w:val="0"/>
                <w:sz w:val="20"/>
                <w:szCs w:val="20"/>
                <w:highlight w:val="none"/>
                <w:lang w:val="en-US" w:eastAsia="zh-CN"/>
              </w:rPr>
              <w:t>每件计0.2分，</w:t>
            </w:r>
            <w:r>
              <w:rPr>
                <w:rFonts w:hint="default" w:ascii="Times New Roman" w:hAnsi="Times New Roman" w:eastAsia="宋体" w:cs="Times New Roman"/>
                <w:color w:val="auto"/>
                <w:kern w:val="0"/>
                <w:sz w:val="20"/>
                <w:szCs w:val="20"/>
                <w:highlight w:val="none"/>
              </w:rPr>
              <w:t>最多</w:t>
            </w:r>
            <w:r>
              <w:rPr>
                <w:rFonts w:hint="default" w:ascii="Times New Roman" w:hAnsi="Times New Roman" w:eastAsia="宋体" w:cs="Times New Roman"/>
                <w:color w:val="auto"/>
                <w:kern w:val="0"/>
                <w:sz w:val="20"/>
                <w:szCs w:val="20"/>
                <w:highlight w:val="none"/>
                <w:lang w:val="en-US" w:eastAsia="zh-CN"/>
              </w:rPr>
              <w:t>计</w:t>
            </w:r>
            <w:r>
              <w:rPr>
                <w:rFonts w:hint="default" w:ascii="Times New Roman" w:hAnsi="Times New Roman" w:eastAsia="宋体" w:cs="Times New Roman"/>
                <w:color w:val="auto"/>
                <w:kern w:val="0"/>
                <w:sz w:val="20"/>
                <w:szCs w:val="20"/>
                <w:highlight w:val="none"/>
              </w:rPr>
              <w:t>10分</w:t>
            </w:r>
            <w:r>
              <w:rPr>
                <w:rFonts w:hint="default" w:ascii="Times New Roman" w:hAnsi="Times New Roman" w:eastAsia="宋体" w:cs="Times New Roman"/>
                <w:color w:val="auto"/>
                <w:kern w:val="0"/>
                <w:sz w:val="20"/>
                <w:szCs w:val="20"/>
                <w:highlight w:val="none"/>
                <w:lang w:eastAsia="zh-CN"/>
              </w:rPr>
              <w:t>；</w:t>
            </w:r>
            <w:r>
              <w:rPr>
                <w:rFonts w:hint="default" w:ascii="Times New Roman" w:hAnsi="Times New Roman" w:eastAsia="宋体" w:cs="Times New Roman"/>
                <w:color w:val="auto"/>
                <w:kern w:val="0"/>
                <w:sz w:val="20"/>
                <w:szCs w:val="20"/>
                <w:highlight w:val="none"/>
              </w:rPr>
              <w:t>近三年办理的企业兼并、收购、重组、自行清算、改制、上市等业务，每件</w:t>
            </w:r>
            <w:r>
              <w:rPr>
                <w:rFonts w:hint="default" w:ascii="Times New Roman" w:hAnsi="Times New Roman" w:eastAsia="宋体" w:cs="Times New Roman"/>
                <w:color w:val="auto"/>
                <w:kern w:val="0"/>
                <w:sz w:val="20"/>
                <w:szCs w:val="20"/>
                <w:highlight w:val="none"/>
                <w:lang w:val="en-US" w:eastAsia="zh-CN"/>
              </w:rPr>
              <w:t>计</w:t>
            </w:r>
            <w:r>
              <w:rPr>
                <w:rFonts w:hint="default" w:ascii="Times New Roman" w:hAnsi="Times New Roman" w:eastAsia="宋体" w:cs="Times New Roman"/>
                <w:color w:val="auto"/>
                <w:kern w:val="0"/>
                <w:sz w:val="20"/>
                <w:szCs w:val="20"/>
                <w:highlight w:val="none"/>
              </w:rPr>
              <w:t>1分，最多</w:t>
            </w:r>
            <w:r>
              <w:rPr>
                <w:rFonts w:hint="default" w:ascii="Times New Roman" w:hAnsi="Times New Roman" w:eastAsia="宋体" w:cs="Times New Roman"/>
                <w:color w:val="auto"/>
                <w:kern w:val="0"/>
                <w:sz w:val="20"/>
                <w:szCs w:val="20"/>
                <w:highlight w:val="none"/>
                <w:lang w:val="en-US" w:eastAsia="zh-CN"/>
              </w:rPr>
              <w:t>计</w:t>
            </w:r>
            <w:r>
              <w:rPr>
                <w:rFonts w:hint="default" w:ascii="Times New Roman" w:hAnsi="Times New Roman" w:eastAsia="宋体" w:cs="Times New Roman"/>
                <w:color w:val="auto"/>
                <w:kern w:val="0"/>
                <w:sz w:val="20"/>
                <w:szCs w:val="20"/>
                <w:highlight w:val="none"/>
              </w:rPr>
              <w:t>1</w:t>
            </w:r>
            <w:r>
              <w:rPr>
                <w:rFonts w:hint="default" w:ascii="Times New Roman" w:hAnsi="Times New Roman" w:eastAsia="宋体" w:cs="Times New Roman"/>
                <w:color w:val="auto"/>
                <w:kern w:val="0"/>
                <w:sz w:val="20"/>
                <w:szCs w:val="20"/>
                <w:highlight w:val="none"/>
                <w:lang w:val="en-US" w:eastAsia="zh-CN"/>
              </w:rPr>
              <w:t>0</w:t>
            </w:r>
            <w:r>
              <w:rPr>
                <w:rFonts w:hint="default" w:ascii="Times New Roman" w:hAnsi="Times New Roman" w:eastAsia="宋体" w:cs="Times New Roman"/>
                <w:color w:val="auto"/>
                <w:kern w:val="0"/>
                <w:sz w:val="20"/>
                <w:szCs w:val="20"/>
                <w:highlight w:val="none"/>
              </w:rPr>
              <w:t>分</w:t>
            </w:r>
            <w:r>
              <w:rPr>
                <w:rFonts w:hint="default" w:ascii="Times New Roman" w:hAnsi="Times New Roman" w:eastAsia="宋体" w:cs="Times New Roman"/>
                <w:color w:val="auto"/>
                <w:kern w:val="0"/>
                <w:sz w:val="20"/>
                <w:szCs w:val="20"/>
                <w:highlight w:val="none"/>
                <w:lang w:eastAsia="zh-CN"/>
              </w:rPr>
              <w:t>；</w:t>
            </w:r>
            <w:r>
              <w:rPr>
                <w:rFonts w:hint="default" w:ascii="Times New Roman" w:hAnsi="Times New Roman" w:eastAsia="宋体" w:cs="Times New Roman"/>
                <w:color w:val="auto"/>
                <w:kern w:val="0"/>
                <w:sz w:val="20"/>
                <w:szCs w:val="20"/>
                <w:highlight w:val="none"/>
              </w:rPr>
              <w:t>近三年</w:t>
            </w:r>
            <w:r>
              <w:rPr>
                <w:rFonts w:hint="default" w:ascii="Times New Roman" w:hAnsi="Times New Roman" w:eastAsia="宋体" w:cs="Times New Roman"/>
                <w:color w:val="auto"/>
                <w:kern w:val="0"/>
                <w:sz w:val="20"/>
                <w:szCs w:val="20"/>
                <w:highlight w:val="none"/>
                <w:lang w:val="en-US" w:eastAsia="zh-CN"/>
              </w:rPr>
              <w:t>受</w:t>
            </w:r>
            <w:r>
              <w:rPr>
                <w:rFonts w:hint="eastAsia" w:ascii="Times New Roman" w:hAnsi="Times New Roman" w:cs="Times New Roman"/>
                <w:color w:val="auto"/>
                <w:kern w:val="0"/>
                <w:sz w:val="20"/>
                <w:szCs w:val="20"/>
                <w:highlight w:val="none"/>
                <w:lang w:val="en-US" w:eastAsia="zh-CN"/>
              </w:rPr>
              <w:t>本辖区</w:t>
            </w:r>
            <w:r>
              <w:rPr>
                <w:rFonts w:hint="default" w:ascii="Times New Roman" w:hAnsi="Times New Roman" w:eastAsia="宋体" w:cs="Times New Roman"/>
                <w:color w:val="auto"/>
                <w:kern w:val="0"/>
                <w:sz w:val="20"/>
                <w:szCs w:val="20"/>
                <w:highlight w:val="none"/>
                <w:lang w:val="en-US" w:eastAsia="zh-CN"/>
              </w:rPr>
              <w:t>各级党政机关委托开展法律服务项目，每</w:t>
            </w:r>
            <w:r>
              <w:rPr>
                <w:rFonts w:hint="eastAsia" w:ascii="Times New Roman" w:hAnsi="Times New Roman" w:cs="Times New Roman"/>
                <w:color w:val="auto"/>
                <w:kern w:val="0"/>
                <w:sz w:val="20"/>
                <w:szCs w:val="20"/>
                <w:highlight w:val="none"/>
                <w:lang w:val="en-US" w:eastAsia="zh-CN"/>
              </w:rPr>
              <w:t>项</w:t>
            </w:r>
            <w:r>
              <w:rPr>
                <w:rFonts w:hint="default" w:ascii="Times New Roman" w:hAnsi="Times New Roman" w:eastAsia="宋体" w:cs="Times New Roman"/>
                <w:color w:val="auto"/>
                <w:kern w:val="0"/>
                <w:sz w:val="20"/>
                <w:szCs w:val="20"/>
                <w:highlight w:val="none"/>
                <w:lang w:val="en-US" w:eastAsia="zh-CN"/>
              </w:rPr>
              <w:t>计0.5分，</w:t>
            </w:r>
            <w:r>
              <w:rPr>
                <w:rFonts w:hint="default" w:ascii="Times New Roman" w:hAnsi="Times New Roman" w:eastAsia="宋体" w:cs="Times New Roman"/>
                <w:color w:val="auto"/>
                <w:kern w:val="0"/>
                <w:sz w:val="20"/>
                <w:szCs w:val="20"/>
                <w:highlight w:val="none"/>
              </w:rPr>
              <w:t>最多</w:t>
            </w:r>
            <w:r>
              <w:rPr>
                <w:rFonts w:hint="default" w:ascii="Times New Roman" w:hAnsi="Times New Roman" w:eastAsia="宋体" w:cs="Times New Roman"/>
                <w:color w:val="auto"/>
                <w:kern w:val="0"/>
                <w:sz w:val="20"/>
                <w:szCs w:val="20"/>
                <w:highlight w:val="none"/>
                <w:lang w:val="en-US" w:eastAsia="zh-CN"/>
              </w:rPr>
              <w:t>计10</w:t>
            </w:r>
            <w:r>
              <w:rPr>
                <w:rFonts w:hint="default" w:ascii="Times New Roman" w:hAnsi="Times New Roman" w:eastAsia="宋体" w:cs="Times New Roman"/>
                <w:color w:val="auto"/>
                <w:kern w:val="0"/>
                <w:sz w:val="20"/>
                <w:szCs w:val="20"/>
                <w:highlight w:val="none"/>
              </w:rPr>
              <w:t>分</w:t>
            </w:r>
            <w:r>
              <w:rPr>
                <w:rFonts w:hint="default" w:ascii="Times New Roman" w:hAnsi="Times New Roman" w:eastAsia="宋体" w:cs="Times New Roman"/>
                <w:color w:val="auto"/>
                <w:kern w:val="0"/>
                <w:sz w:val="20"/>
                <w:szCs w:val="20"/>
                <w:highlight w:val="none"/>
                <w:lang w:eastAsia="zh-CN"/>
              </w:rPr>
              <w:t>。</w:t>
            </w:r>
          </w:p>
        </w:tc>
        <w:tc>
          <w:tcPr>
            <w:tcW w:w="183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办理____件 </w:t>
            </w:r>
          </w:p>
        </w:tc>
        <w:tc>
          <w:tcPr>
            <w:tcW w:w="83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0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kern w:val="0"/>
                <w:sz w:val="20"/>
                <w:szCs w:val="20"/>
              </w:rPr>
            </w:pPr>
          </w:p>
        </w:tc>
        <w:tc>
          <w:tcPr>
            <w:tcW w:w="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kern w:val="0"/>
                <w:sz w:val="20"/>
                <w:szCs w:val="20"/>
              </w:rPr>
            </w:pPr>
          </w:p>
        </w:tc>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kern w:val="0"/>
                <w:sz w:val="20"/>
                <w:szCs w:val="20"/>
              </w:rPr>
            </w:pPr>
          </w:p>
        </w:tc>
        <w:tc>
          <w:tcPr>
            <w:tcW w:w="351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hint="default" w:ascii="Times New Roman" w:hAnsi="Times New Roman" w:eastAsia="宋体" w:cs="Times New Roman"/>
                <w:color w:val="auto"/>
                <w:kern w:val="0"/>
                <w:sz w:val="20"/>
                <w:szCs w:val="20"/>
                <w:highlight w:val="none"/>
              </w:rPr>
            </w:pPr>
            <w:r>
              <w:rPr>
                <w:rFonts w:hint="default" w:ascii="Times New Roman" w:hAnsi="Times New Roman" w:eastAsia="宋体" w:cs="Times New Roman"/>
                <w:color w:val="auto"/>
                <w:kern w:val="0"/>
                <w:sz w:val="20"/>
                <w:szCs w:val="20"/>
                <w:highlight w:val="none"/>
              </w:rPr>
              <w:t>会计师事务所：</w:t>
            </w:r>
          </w:p>
          <w:p>
            <w:pPr>
              <w:widowControl/>
              <w:spacing w:line="280" w:lineRule="exact"/>
              <w:rPr>
                <w:rFonts w:hint="default" w:ascii="Times New Roman" w:hAnsi="Times New Roman" w:eastAsia="宋体" w:cs="Times New Roman"/>
                <w:kern w:val="0"/>
                <w:sz w:val="20"/>
                <w:szCs w:val="20"/>
                <w:lang w:eastAsia="zh-CN"/>
              </w:rPr>
            </w:pPr>
            <w:r>
              <w:rPr>
                <w:rFonts w:hint="default" w:ascii="Times New Roman" w:hAnsi="Times New Roman" w:eastAsia="宋体" w:cs="Times New Roman"/>
                <w:color w:val="auto"/>
                <w:kern w:val="0"/>
                <w:sz w:val="20"/>
                <w:szCs w:val="20"/>
                <w:highlight w:val="none"/>
              </w:rPr>
              <w:t>近三年办理的企业审计等业务</w:t>
            </w:r>
            <w:r>
              <w:rPr>
                <w:rFonts w:hint="default" w:ascii="Times New Roman" w:hAnsi="Times New Roman" w:eastAsia="宋体" w:cs="Times New Roman"/>
                <w:color w:val="auto"/>
                <w:kern w:val="0"/>
                <w:sz w:val="20"/>
                <w:szCs w:val="20"/>
                <w:highlight w:val="none"/>
                <w:lang w:eastAsia="zh-CN"/>
              </w:rPr>
              <w:t>，</w:t>
            </w:r>
            <w:r>
              <w:rPr>
                <w:rFonts w:hint="default" w:ascii="Times New Roman" w:hAnsi="Times New Roman" w:eastAsia="宋体" w:cs="Times New Roman"/>
                <w:color w:val="auto"/>
                <w:kern w:val="0"/>
                <w:sz w:val="20"/>
                <w:szCs w:val="20"/>
                <w:highlight w:val="none"/>
                <w:lang w:val="en-US" w:eastAsia="zh-CN"/>
              </w:rPr>
              <w:t>每件计0.2分</w:t>
            </w:r>
            <w:r>
              <w:rPr>
                <w:rFonts w:hint="eastAsia" w:ascii="Times New Roman" w:hAnsi="Times New Roman" w:cs="Times New Roman"/>
                <w:color w:val="auto"/>
                <w:kern w:val="0"/>
                <w:sz w:val="20"/>
                <w:szCs w:val="20"/>
                <w:highlight w:val="none"/>
                <w:lang w:val="en-US" w:eastAsia="zh-CN"/>
              </w:rPr>
              <w:t>；</w:t>
            </w:r>
            <w:r>
              <w:rPr>
                <w:rFonts w:hint="default" w:ascii="Times New Roman" w:hAnsi="Times New Roman" w:eastAsia="宋体" w:cs="Times New Roman"/>
                <w:color w:val="auto"/>
                <w:kern w:val="0"/>
                <w:sz w:val="20"/>
                <w:szCs w:val="20"/>
                <w:highlight w:val="none"/>
                <w:lang w:val="en-US" w:eastAsia="zh-CN"/>
              </w:rPr>
              <w:t>审计业务涉及破产领域的</w:t>
            </w:r>
            <w:r>
              <w:rPr>
                <w:rFonts w:hint="eastAsia" w:ascii="Times New Roman" w:hAnsi="Times New Roman" w:cs="Times New Roman"/>
                <w:color w:val="auto"/>
                <w:kern w:val="0"/>
                <w:sz w:val="20"/>
                <w:szCs w:val="20"/>
                <w:highlight w:val="none"/>
                <w:lang w:val="en-US" w:eastAsia="zh-CN"/>
              </w:rPr>
              <w:t>，</w:t>
            </w:r>
            <w:r>
              <w:rPr>
                <w:rFonts w:hint="default" w:ascii="Times New Roman" w:hAnsi="Times New Roman" w:eastAsia="宋体" w:cs="Times New Roman"/>
                <w:color w:val="auto"/>
                <w:kern w:val="0"/>
                <w:sz w:val="20"/>
                <w:szCs w:val="20"/>
                <w:highlight w:val="none"/>
                <w:lang w:val="en-US" w:eastAsia="zh-CN"/>
              </w:rPr>
              <w:t>每件额外计0.2分，</w:t>
            </w:r>
            <w:r>
              <w:rPr>
                <w:rFonts w:hint="default" w:ascii="Times New Roman" w:hAnsi="Times New Roman" w:eastAsia="宋体" w:cs="Times New Roman"/>
                <w:color w:val="auto"/>
                <w:kern w:val="0"/>
                <w:sz w:val="20"/>
                <w:szCs w:val="20"/>
                <w:highlight w:val="none"/>
              </w:rPr>
              <w:t>最多</w:t>
            </w:r>
            <w:r>
              <w:rPr>
                <w:rFonts w:hint="default" w:ascii="Times New Roman" w:hAnsi="Times New Roman" w:eastAsia="宋体" w:cs="Times New Roman"/>
                <w:color w:val="auto"/>
                <w:kern w:val="0"/>
                <w:sz w:val="20"/>
                <w:szCs w:val="20"/>
                <w:highlight w:val="none"/>
                <w:lang w:val="en-US" w:eastAsia="zh-CN"/>
              </w:rPr>
              <w:t>计</w:t>
            </w:r>
            <w:r>
              <w:rPr>
                <w:rFonts w:hint="eastAsia" w:ascii="Times New Roman" w:hAnsi="Times New Roman" w:cs="Times New Roman"/>
                <w:color w:val="auto"/>
                <w:kern w:val="0"/>
                <w:sz w:val="20"/>
                <w:szCs w:val="20"/>
                <w:highlight w:val="none"/>
                <w:lang w:val="en-US" w:eastAsia="zh-CN"/>
              </w:rPr>
              <w:t>2</w:t>
            </w:r>
            <w:r>
              <w:rPr>
                <w:rFonts w:hint="default" w:ascii="Times New Roman" w:hAnsi="Times New Roman" w:eastAsia="宋体" w:cs="Times New Roman"/>
                <w:color w:val="auto"/>
                <w:kern w:val="0"/>
                <w:sz w:val="20"/>
                <w:szCs w:val="20"/>
                <w:highlight w:val="none"/>
                <w:lang w:val="en-US" w:eastAsia="zh-CN"/>
              </w:rPr>
              <w:t>0</w:t>
            </w:r>
            <w:r>
              <w:rPr>
                <w:rFonts w:hint="default" w:ascii="Times New Roman" w:hAnsi="Times New Roman" w:eastAsia="宋体" w:cs="Times New Roman"/>
                <w:color w:val="auto"/>
                <w:kern w:val="0"/>
                <w:sz w:val="20"/>
                <w:szCs w:val="20"/>
                <w:highlight w:val="none"/>
              </w:rPr>
              <w:t>分</w:t>
            </w:r>
            <w:r>
              <w:rPr>
                <w:rFonts w:hint="eastAsia" w:ascii="Times New Roman" w:hAnsi="Times New Roman" w:cs="Times New Roman"/>
                <w:color w:val="auto"/>
                <w:kern w:val="0"/>
                <w:sz w:val="20"/>
                <w:szCs w:val="20"/>
                <w:highlight w:val="none"/>
                <w:lang w:eastAsia="zh-CN"/>
              </w:rPr>
              <w:t>；</w:t>
            </w:r>
            <w:r>
              <w:rPr>
                <w:rFonts w:hint="default" w:ascii="Times New Roman" w:hAnsi="Times New Roman" w:eastAsia="宋体" w:cs="Times New Roman"/>
                <w:color w:val="auto"/>
                <w:kern w:val="0"/>
                <w:sz w:val="20"/>
                <w:szCs w:val="20"/>
                <w:highlight w:val="none"/>
              </w:rPr>
              <w:t>近三年</w:t>
            </w:r>
            <w:r>
              <w:rPr>
                <w:rFonts w:hint="default" w:ascii="Times New Roman" w:hAnsi="Times New Roman" w:eastAsia="宋体" w:cs="Times New Roman"/>
                <w:color w:val="auto"/>
                <w:kern w:val="0"/>
                <w:sz w:val="20"/>
                <w:szCs w:val="20"/>
                <w:highlight w:val="none"/>
                <w:lang w:val="en-US" w:eastAsia="zh-CN"/>
              </w:rPr>
              <w:t>受</w:t>
            </w:r>
            <w:r>
              <w:rPr>
                <w:rFonts w:hint="eastAsia" w:ascii="Times New Roman" w:hAnsi="Times New Roman" w:cs="Times New Roman"/>
                <w:color w:val="auto"/>
                <w:kern w:val="0"/>
                <w:sz w:val="20"/>
                <w:szCs w:val="20"/>
                <w:highlight w:val="none"/>
                <w:lang w:val="en-US" w:eastAsia="zh-CN"/>
              </w:rPr>
              <w:t>本辖区</w:t>
            </w:r>
            <w:r>
              <w:rPr>
                <w:rFonts w:hint="default" w:ascii="Times New Roman" w:hAnsi="Times New Roman" w:eastAsia="宋体" w:cs="Times New Roman"/>
                <w:color w:val="auto"/>
                <w:kern w:val="0"/>
                <w:sz w:val="20"/>
                <w:szCs w:val="20"/>
                <w:highlight w:val="none"/>
                <w:lang w:val="en-US" w:eastAsia="zh-CN"/>
              </w:rPr>
              <w:t>各级党政机关委托开展</w:t>
            </w:r>
            <w:r>
              <w:rPr>
                <w:rFonts w:hint="default" w:ascii="Times New Roman" w:hAnsi="Times New Roman" w:eastAsia="宋体" w:cs="Times New Roman"/>
                <w:color w:val="auto"/>
                <w:kern w:val="0"/>
                <w:sz w:val="20"/>
                <w:szCs w:val="20"/>
                <w:highlight w:val="none"/>
              </w:rPr>
              <w:t>审计业务</w:t>
            </w:r>
            <w:r>
              <w:rPr>
                <w:rFonts w:hint="default" w:ascii="Times New Roman" w:hAnsi="Times New Roman" w:eastAsia="宋体" w:cs="Times New Roman"/>
                <w:color w:val="auto"/>
                <w:kern w:val="0"/>
                <w:sz w:val="20"/>
                <w:szCs w:val="20"/>
                <w:highlight w:val="none"/>
                <w:lang w:val="en-US" w:eastAsia="zh-CN"/>
              </w:rPr>
              <w:t>，每</w:t>
            </w:r>
            <w:r>
              <w:rPr>
                <w:rFonts w:hint="eastAsia" w:ascii="Times New Roman" w:hAnsi="Times New Roman" w:cs="Times New Roman"/>
                <w:color w:val="auto"/>
                <w:kern w:val="0"/>
                <w:sz w:val="20"/>
                <w:szCs w:val="20"/>
                <w:highlight w:val="none"/>
                <w:lang w:val="en-US" w:eastAsia="zh-CN"/>
              </w:rPr>
              <w:t>件</w:t>
            </w:r>
            <w:r>
              <w:rPr>
                <w:rFonts w:hint="default" w:ascii="Times New Roman" w:hAnsi="Times New Roman" w:eastAsia="宋体" w:cs="Times New Roman"/>
                <w:color w:val="auto"/>
                <w:kern w:val="0"/>
                <w:sz w:val="20"/>
                <w:szCs w:val="20"/>
                <w:highlight w:val="none"/>
                <w:lang w:val="en-US" w:eastAsia="zh-CN"/>
              </w:rPr>
              <w:t>计0.5分，</w:t>
            </w:r>
            <w:r>
              <w:rPr>
                <w:rFonts w:hint="default" w:ascii="Times New Roman" w:hAnsi="Times New Roman" w:eastAsia="宋体" w:cs="Times New Roman"/>
                <w:color w:val="auto"/>
                <w:kern w:val="0"/>
                <w:sz w:val="20"/>
                <w:szCs w:val="20"/>
                <w:highlight w:val="none"/>
              </w:rPr>
              <w:t>最多</w:t>
            </w:r>
            <w:r>
              <w:rPr>
                <w:rFonts w:hint="default" w:ascii="Times New Roman" w:hAnsi="Times New Roman" w:eastAsia="宋体" w:cs="Times New Roman"/>
                <w:color w:val="auto"/>
                <w:kern w:val="0"/>
                <w:sz w:val="20"/>
                <w:szCs w:val="20"/>
                <w:highlight w:val="none"/>
                <w:lang w:val="en-US" w:eastAsia="zh-CN"/>
              </w:rPr>
              <w:t>计10</w:t>
            </w:r>
            <w:r>
              <w:rPr>
                <w:rFonts w:hint="default" w:ascii="Times New Roman" w:hAnsi="Times New Roman" w:eastAsia="宋体" w:cs="Times New Roman"/>
                <w:color w:val="auto"/>
                <w:kern w:val="0"/>
                <w:sz w:val="20"/>
                <w:szCs w:val="20"/>
                <w:highlight w:val="none"/>
              </w:rPr>
              <w:t>分</w:t>
            </w:r>
            <w:r>
              <w:rPr>
                <w:rFonts w:hint="default" w:ascii="Times New Roman" w:hAnsi="Times New Roman" w:eastAsia="宋体" w:cs="Times New Roman"/>
                <w:color w:val="auto"/>
                <w:kern w:val="0"/>
                <w:sz w:val="20"/>
                <w:szCs w:val="20"/>
                <w:highlight w:val="none"/>
                <w:lang w:val="en-US" w:eastAsia="zh-CN"/>
              </w:rPr>
              <w:t>。</w:t>
            </w:r>
          </w:p>
        </w:tc>
        <w:tc>
          <w:tcPr>
            <w:tcW w:w="18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kern w:val="0"/>
                <w:sz w:val="20"/>
                <w:szCs w:val="20"/>
              </w:rPr>
            </w:pPr>
          </w:p>
        </w:tc>
        <w:tc>
          <w:tcPr>
            <w:tcW w:w="8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0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kern w:val="0"/>
                <w:sz w:val="20"/>
                <w:szCs w:val="20"/>
              </w:rPr>
            </w:pPr>
          </w:p>
        </w:tc>
        <w:tc>
          <w:tcPr>
            <w:tcW w:w="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kern w:val="0"/>
                <w:sz w:val="20"/>
                <w:szCs w:val="20"/>
              </w:rPr>
            </w:pPr>
          </w:p>
        </w:tc>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kern w:val="0"/>
                <w:sz w:val="20"/>
                <w:szCs w:val="20"/>
              </w:rPr>
            </w:pPr>
          </w:p>
        </w:tc>
        <w:tc>
          <w:tcPr>
            <w:tcW w:w="351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hint="default" w:ascii="Times New Roman" w:hAnsi="Times New Roman" w:eastAsia="宋体" w:cs="Times New Roman"/>
                <w:color w:val="auto"/>
                <w:kern w:val="0"/>
                <w:sz w:val="20"/>
                <w:szCs w:val="20"/>
                <w:highlight w:val="none"/>
              </w:rPr>
            </w:pPr>
            <w:r>
              <w:rPr>
                <w:rFonts w:hint="eastAsia" w:ascii="Times New Roman" w:hAnsi="Times New Roman" w:cs="Times New Roman"/>
                <w:color w:val="auto"/>
                <w:kern w:val="0"/>
                <w:sz w:val="20"/>
                <w:szCs w:val="20"/>
                <w:highlight w:val="none"/>
                <w:lang w:eastAsia="zh-CN"/>
              </w:rPr>
              <w:t>破产</w:t>
            </w:r>
            <w:r>
              <w:rPr>
                <w:rFonts w:hint="default" w:ascii="Times New Roman" w:hAnsi="Times New Roman" w:eastAsia="宋体" w:cs="Times New Roman"/>
                <w:color w:val="auto"/>
                <w:kern w:val="0"/>
                <w:sz w:val="20"/>
                <w:szCs w:val="20"/>
                <w:highlight w:val="none"/>
              </w:rPr>
              <w:t>清算公司：</w:t>
            </w:r>
          </w:p>
          <w:p>
            <w:pPr>
              <w:widowControl/>
              <w:spacing w:line="280" w:lineRule="exact"/>
              <w:rPr>
                <w:rFonts w:hint="default" w:ascii="Times New Roman" w:hAnsi="Times New Roman" w:eastAsia="宋体" w:cs="Times New Roman"/>
                <w:kern w:val="0"/>
                <w:sz w:val="20"/>
                <w:szCs w:val="20"/>
              </w:rPr>
            </w:pPr>
            <w:r>
              <w:rPr>
                <w:rFonts w:hint="default" w:ascii="Times New Roman" w:hAnsi="Times New Roman" w:eastAsia="宋体" w:cs="Times New Roman"/>
                <w:color w:val="auto"/>
                <w:kern w:val="0"/>
                <w:sz w:val="20"/>
                <w:szCs w:val="20"/>
                <w:highlight w:val="none"/>
              </w:rPr>
              <w:t>近三年办理的企业兼并、收购、重组、自行清算、改制、上市等业务</w:t>
            </w:r>
            <w:r>
              <w:rPr>
                <w:rFonts w:hint="default" w:ascii="Times New Roman" w:hAnsi="Times New Roman" w:eastAsia="宋体" w:cs="Times New Roman"/>
                <w:color w:val="auto"/>
                <w:kern w:val="0"/>
                <w:sz w:val="20"/>
                <w:szCs w:val="20"/>
                <w:highlight w:val="none"/>
                <w:lang w:eastAsia="zh-CN"/>
              </w:rPr>
              <w:t>，</w:t>
            </w:r>
            <w:r>
              <w:rPr>
                <w:rFonts w:hint="default" w:ascii="Times New Roman" w:hAnsi="Times New Roman" w:eastAsia="宋体" w:cs="Times New Roman"/>
                <w:color w:val="auto"/>
                <w:kern w:val="0"/>
                <w:sz w:val="20"/>
                <w:szCs w:val="20"/>
                <w:highlight w:val="none"/>
                <w:lang w:val="en-US" w:eastAsia="zh-CN"/>
              </w:rPr>
              <w:t>每件计0.2分</w:t>
            </w:r>
            <w:r>
              <w:rPr>
                <w:rFonts w:hint="eastAsia" w:ascii="Times New Roman" w:hAnsi="Times New Roman" w:cs="Times New Roman"/>
                <w:color w:val="auto"/>
                <w:kern w:val="0"/>
                <w:sz w:val="20"/>
                <w:szCs w:val="20"/>
                <w:highlight w:val="none"/>
                <w:lang w:val="en-US" w:eastAsia="zh-CN"/>
              </w:rPr>
              <w:t>；</w:t>
            </w:r>
            <w:r>
              <w:rPr>
                <w:rFonts w:hint="default" w:ascii="Times New Roman" w:hAnsi="Times New Roman" w:eastAsia="宋体" w:cs="Times New Roman"/>
                <w:color w:val="auto"/>
                <w:kern w:val="0"/>
                <w:sz w:val="20"/>
                <w:szCs w:val="20"/>
                <w:highlight w:val="none"/>
                <w:lang w:val="en-US" w:eastAsia="zh-CN"/>
              </w:rPr>
              <w:t>涉及破产领域的每件额外计0.2分，</w:t>
            </w:r>
            <w:r>
              <w:rPr>
                <w:rFonts w:hint="default" w:ascii="Times New Roman" w:hAnsi="Times New Roman" w:eastAsia="宋体" w:cs="Times New Roman"/>
                <w:color w:val="auto"/>
                <w:kern w:val="0"/>
                <w:sz w:val="20"/>
                <w:szCs w:val="20"/>
                <w:highlight w:val="none"/>
              </w:rPr>
              <w:t>最多</w:t>
            </w:r>
            <w:r>
              <w:rPr>
                <w:rFonts w:hint="default" w:ascii="Times New Roman" w:hAnsi="Times New Roman" w:eastAsia="宋体" w:cs="Times New Roman"/>
                <w:color w:val="auto"/>
                <w:kern w:val="0"/>
                <w:sz w:val="20"/>
                <w:szCs w:val="20"/>
                <w:highlight w:val="none"/>
                <w:lang w:val="en-US" w:eastAsia="zh-CN"/>
              </w:rPr>
              <w:t>计</w:t>
            </w:r>
            <w:r>
              <w:rPr>
                <w:rFonts w:hint="eastAsia" w:ascii="Times New Roman" w:hAnsi="Times New Roman" w:cs="Times New Roman"/>
                <w:color w:val="auto"/>
                <w:kern w:val="0"/>
                <w:sz w:val="20"/>
                <w:szCs w:val="20"/>
                <w:highlight w:val="none"/>
                <w:lang w:val="en-US" w:eastAsia="zh-CN"/>
              </w:rPr>
              <w:t>2</w:t>
            </w:r>
            <w:r>
              <w:rPr>
                <w:rFonts w:hint="default" w:ascii="Times New Roman" w:hAnsi="Times New Roman" w:eastAsia="宋体" w:cs="Times New Roman"/>
                <w:color w:val="auto"/>
                <w:kern w:val="0"/>
                <w:sz w:val="20"/>
                <w:szCs w:val="20"/>
                <w:highlight w:val="none"/>
                <w:lang w:val="en-US" w:eastAsia="zh-CN"/>
              </w:rPr>
              <w:t>0</w:t>
            </w:r>
            <w:r>
              <w:rPr>
                <w:rFonts w:hint="default" w:ascii="Times New Roman" w:hAnsi="Times New Roman" w:eastAsia="宋体" w:cs="Times New Roman"/>
                <w:color w:val="auto"/>
                <w:kern w:val="0"/>
                <w:sz w:val="20"/>
                <w:szCs w:val="20"/>
                <w:highlight w:val="none"/>
              </w:rPr>
              <w:t>分</w:t>
            </w:r>
            <w:r>
              <w:rPr>
                <w:rFonts w:hint="eastAsia" w:ascii="Times New Roman" w:hAnsi="Times New Roman" w:cs="Times New Roman"/>
                <w:color w:val="auto"/>
                <w:kern w:val="0"/>
                <w:sz w:val="20"/>
                <w:szCs w:val="20"/>
                <w:highlight w:val="none"/>
                <w:lang w:eastAsia="zh-CN"/>
              </w:rPr>
              <w:t>；</w:t>
            </w:r>
            <w:r>
              <w:rPr>
                <w:rFonts w:hint="default" w:ascii="Times New Roman" w:hAnsi="Times New Roman" w:eastAsia="宋体" w:cs="Times New Roman"/>
                <w:color w:val="auto"/>
                <w:kern w:val="0"/>
                <w:sz w:val="20"/>
                <w:szCs w:val="20"/>
                <w:highlight w:val="none"/>
              </w:rPr>
              <w:t>近三年</w:t>
            </w:r>
            <w:r>
              <w:rPr>
                <w:rFonts w:hint="default" w:ascii="Times New Roman" w:hAnsi="Times New Roman" w:eastAsia="宋体" w:cs="Times New Roman"/>
                <w:color w:val="auto"/>
                <w:kern w:val="0"/>
                <w:sz w:val="20"/>
                <w:szCs w:val="20"/>
                <w:highlight w:val="none"/>
                <w:lang w:val="en-US" w:eastAsia="zh-CN"/>
              </w:rPr>
              <w:t>受</w:t>
            </w:r>
            <w:r>
              <w:rPr>
                <w:rFonts w:hint="eastAsia" w:ascii="Times New Roman" w:hAnsi="Times New Roman" w:cs="Times New Roman"/>
                <w:color w:val="auto"/>
                <w:kern w:val="0"/>
                <w:sz w:val="20"/>
                <w:szCs w:val="20"/>
                <w:highlight w:val="none"/>
                <w:lang w:val="en-US" w:eastAsia="zh-CN"/>
              </w:rPr>
              <w:t>本辖区</w:t>
            </w:r>
            <w:r>
              <w:rPr>
                <w:rFonts w:hint="default" w:ascii="Times New Roman" w:hAnsi="Times New Roman" w:eastAsia="宋体" w:cs="Times New Roman"/>
                <w:color w:val="auto"/>
                <w:kern w:val="0"/>
                <w:sz w:val="20"/>
                <w:szCs w:val="20"/>
                <w:highlight w:val="none"/>
                <w:lang w:val="en-US" w:eastAsia="zh-CN"/>
              </w:rPr>
              <w:t>各级党政机关委托开展</w:t>
            </w:r>
            <w:r>
              <w:rPr>
                <w:rFonts w:hint="default" w:ascii="Times New Roman" w:hAnsi="Times New Roman" w:eastAsia="宋体" w:cs="Times New Roman"/>
                <w:color w:val="auto"/>
                <w:kern w:val="0"/>
                <w:sz w:val="20"/>
                <w:szCs w:val="20"/>
                <w:highlight w:val="none"/>
              </w:rPr>
              <w:t>清算</w:t>
            </w:r>
            <w:r>
              <w:rPr>
                <w:rFonts w:hint="default" w:ascii="Times New Roman" w:hAnsi="Times New Roman" w:eastAsia="宋体" w:cs="Times New Roman"/>
                <w:color w:val="auto"/>
                <w:kern w:val="0"/>
                <w:sz w:val="20"/>
                <w:szCs w:val="20"/>
                <w:highlight w:val="none"/>
                <w:lang w:val="en-US" w:eastAsia="zh-CN"/>
              </w:rPr>
              <w:t>相关服务，每</w:t>
            </w:r>
            <w:r>
              <w:rPr>
                <w:rFonts w:hint="eastAsia" w:ascii="Times New Roman" w:hAnsi="Times New Roman" w:cs="Times New Roman"/>
                <w:color w:val="auto"/>
                <w:kern w:val="0"/>
                <w:sz w:val="20"/>
                <w:szCs w:val="20"/>
                <w:highlight w:val="none"/>
                <w:lang w:val="en-US" w:eastAsia="zh-CN"/>
              </w:rPr>
              <w:t>件</w:t>
            </w:r>
            <w:r>
              <w:rPr>
                <w:rFonts w:hint="default" w:ascii="Times New Roman" w:hAnsi="Times New Roman" w:eastAsia="宋体" w:cs="Times New Roman"/>
                <w:color w:val="auto"/>
                <w:kern w:val="0"/>
                <w:sz w:val="20"/>
                <w:szCs w:val="20"/>
                <w:highlight w:val="none"/>
                <w:lang w:val="en-US" w:eastAsia="zh-CN"/>
              </w:rPr>
              <w:t>计0.5分，</w:t>
            </w:r>
            <w:r>
              <w:rPr>
                <w:rFonts w:hint="default" w:ascii="Times New Roman" w:hAnsi="Times New Roman" w:eastAsia="宋体" w:cs="Times New Roman"/>
                <w:color w:val="auto"/>
                <w:kern w:val="0"/>
                <w:sz w:val="20"/>
                <w:szCs w:val="20"/>
                <w:highlight w:val="none"/>
              </w:rPr>
              <w:t>最多</w:t>
            </w:r>
            <w:r>
              <w:rPr>
                <w:rFonts w:hint="default" w:ascii="Times New Roman" w:hAnsi="Times New Roman" w:eastAsia="宋体" w:cs="Times New Roman"/>
                <w:color w:val="auto"/>
                <w:kern w:val="0"/>
                <w:sz w:val="20"/>
                <w:szCs w:val="20"/>
                <w:highlight w:val="none"/>
                <w:lang w:val="en-US" w:eastAsia="zh-CN"/>
              </w:rPr>
              <w:t>计10</w:t>
            </w:r>
            <w:r>
              <w:rPr>
                <w:rFonts w:hint="default" w:ascii="Times New Roman" w:hAnsi="Times New Roman" w:eastAsia="宋体" w:cs="Times New Roman"/>
                <w:color w:val="auto"/>
                <w:kern w:val="0"/>
                <w:sz w:val="20"/>
                <w:szCs w:val="20"/>
                <w:highlight w:val="none"/>
              </w:rPr>
              <w:t>分</w:t>
            </w:r>
            <w:r>
              <w:rPr>
                <w:rFonts w:hint="default" w:ascii="Times New Roman" w:hAnsi="Times New Roman" w:eastAsia="宋体" w:cs="Times New Roman"/>
                <w:color w:val="auto"/>
                <w:kern w:val="0"/>
                <w:sz w:val="20"/>
                <w:szCs w:val="20"/>
                <w:highlight w:val="none"/>
                <w:lang w:val="en-US" w:eastAsia="zh-CN"/>
              </w:rPr>
              <w:t>。</w:t>
            </w:r>
          </w:p>
        </w:tc>
        <w:tc>
          <w:tcPr>
            <w:tcW w:w="18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kern w:val="0"/>
                <w:sz w:val="20"/>
                <w:szCs w:val="20"/>
              </w:rPr>
            </w:pPr>
          </w:p>
        </w:tc>
        <w:tc>
          <w:tcPr>
            <w:tcW w:w="8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0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kern w:val="0"/>
                <w:sz w:val="20"/>
                <w:szCs w:val="20"/>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color w:val="auto"/>
                <w:kern w:val="0"/>
                <w:sz w:val="20"/>
                <w:szCs w:val="20"/>
                <w:highlight w:val="none"/>
                <w:lang w:val="en-US" w:eastAsia="zh-CN"/>
              </w:rPr>
              <w:t>10</w:t>
            </w:r>
            <w:r>
              <w:rPr>
                <w:rFonts w:hint="default" w:ascii="Times New Roman" w:hAnsi="Times New Roman" w:eastAsia="宋体" w:cs="Times New Roman"/>
                <w:color w:val="auto"/>
                <w:kern w:val="0"/>
                <w:sz w:val="20"/>
                <w:szCs w:val="20"/>
                <w:highlight w:val="none"/>
              </w:rPr>
              <w:t>分</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color w:val="auto"/>
                <w:kern w:val="0"/>
                <w:sz w:val="20"/>
                <w:szCs w:val="20"/>
                <w:highlight w:val="none"/>
              </w:rPr>
              <w:t>破产业务</w:t>
            </w:r>
          </w:p>
        </w:tc>
        <w:tc>
          <w:tcPr>
            <w:tcW w:w="351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hint="default" w:ascii="Times New Roman" w:hAnsi="Times New Roman" w:eastAsia="宋体" w:cs="Times New Roman"/>
                <w:kern w:val="0"/>
                <w:sz w:val="20"/>
                <w:szCs w:val="20"/>
                <w:lang w:eastAsia="zh-CN"/>
              </w:rPr>
            </w:pPr>
            <w:r>
              <w:rPr>
                <w:rFonts w:hint="default" w:ascii="Times New Roman" w:hAnsi="Times New Roman" w:eastAsia="宋体" w:cs="Times New Roman"/>
                <w:color w:val="auto"/>
                <w:kern w:val="0"/>
                <w:sz w:val="20"/>
                <w:szCs w:val="20"/>
                <w:highlight w:val="none"/>
                <w:lang w:eastAsia="zh-CN"/>
              </w:rPr>
              <w:t>近三年</w:t>
            </w:r>
            <w:r>
              <w:rPr>
                <w:rFonts w:hint="default" w:ascii="Times New Roman" w:hAnsi="Times New Roman" w:eastAsia="宋体" w:cs="Times New Roman"/>
                <w:color w:val="auto"/>
                <w:kern w:val="0"/>
                <w:sz w:val="20"/>
                <w:szCs w:val="20"/>
                <w:highlight w:val="none"/>
              </w:rPr>
              <w:t>被人民法院指定为破产案件管理人、清算组成员的，每件</w:t>
            </w:r>
            <w:r>
              <w:rPr>
                <w:rFonts w:hint="default" w:ascii="Times New Roman" w:hAnsi="Times New Roman" w:eastAsia="宋体" w:cs="Times New Roman"/>
                <w:color w:val="auto"/>
                <w:kern w:val="0"/>
                <w:sz w:val="20"/>
                <w:szCs w:val="20"/>
                <w:highlight w:val="none"/>
                <w:lang w:val="en-US" w:eastAsia="zh-CN"/>
              </w:rPr>
              <w:t>计0.5</w:t>
            </w:r>
            <w:r>
              <w:rPr>
                <w:rFonts w:hint="default" w:ascii="Times New Roman" w:hAnsi="Times New Roman" w:eastAsia="宋体" w:cs="Times New Roman"/>
                <w:color w:val="auto"/>
                <w:kern w:val="0"/>
                <w:sz w:val="20"/>
                <w:szCs w:val="20"/>
                <w:highlight w:val="none"/>
              </w:rPr>
              <w:t>分</w:t>
            </w:r>
            <w:r>
              <w:rPr>
                <w:rFonts w:hint="default" w:ascii="Times New Roman" w:hAnsi="Times New Roman" w:eastAsia="宋体" w:cs="Times New Roman"/>
                <w:color w:val="auto"/>
                <w:kern w:val="0"/>
                <w:sz w:val="20"/>
                <w:szCs w:val="20"/>
                <w:highlight w:val="none"/>
                <w:lang w:eastAsia="zh-CN"/>
              </w:rPr>
              <w:t>，</w:t>
            </w:r>
            <w:r>
              <w:rPr>
                <w:rFonts w:hint="default" w:ascii="Times New Roman" w:hAnsi="Times New Roman" w:eastAsia="宋体" w:cs="Times New Roman"/>
                <w:color w:val="auto"/>
                <w:kern w:val="0"/>
                <w:sz w:val="20"/>
                <w:szCs w:val="20"/>
                <w:highlight w:val="none"/>
                <w:lang w:val="en-US" w:eastAsia="zh-CN"/>
              </w:rPr>
              <w:t>已办结额外计0.5</w:t>
            </w:r>
            <w:r>
              <w:rPr>
                <w:rFonts w:hint="default" w:ascii="Times New Roman" w:hAnsi="Times New Roman" w:eastAsia="宋体" w:cs="Times New Roman"/>
                <w:color w:val="auto"/>
                <w:kern w:val="0"/>
                <w:sz w:val="20"/>
                <w:szCs w:val="20"/>
                <w:highlight w:val="none"/>
              </w:rPr>
              <w:t>分</w:t>
            </w:r>
            <w:r>
              <w:rPr>
                <w:rFonts w:hint="eastAsia" w:ascii="Times New Roman" w:hAnsi="Times New Roman" w:cs="Times New Roman"/>
                <w:color w:val="auto"/>
                <w:kern w:val="0"/>
                <w:sz w:val="20"/>
                <w:szCs w:val="20"/>
                <w:highlight w:val="none"/>
                <w:lang w:eastAsia="zh-CN"/>
              </w:rPr>
              <w:t>；</w:t>
            </w:r>
            <w:r>
              <w:rPr>
                <w:rFonts w:hint="default" w:ascii="Times New Roman" w:hAnsi="Times New Roman" w:eastAsia="宋体" w:cs="Times New Roman"/>
                <w:color w:val="auto"/>
                <w:kern w:val="0"/>
                <w:sz w:val="20"/>
                <w:szCs w:val="20"/>
                <w:highlight w:val="none"/>
              </w:rPr>
              <w:t>案件</w:t>
            </w:r>
            <w:r>
              <w:rPr>
                <w:rFonts w:hint="default" w:ascii="Times New Roman" w:hAnsi="Times New Roman" w:eastAsia="宋体" w:cs="Times New Roman"/>
                <w:color w:val="auto"/>
                <w:kern w:val="0"/>
                <w:sz w:val="20"/>
                <w:szCs w:val="20"/>
                <w:highlight w:val="none"/>
                <w:lang w:val="en-US" w:eastAsia="zh-CN"/>
              </w:rPr>
              <w:t>和解的</w:t>
            </w:r>
            <w:r>
              <w:rPr>
                <w:rFonts w:hint="default" w:ascii="Times New Roman" w:hAnsi="Times New Roman" w:eastAsia="宋体" w:cs="Times New Roman"/>
                <w:color w:val="auto"/>
                <w:kern w:val="0"/>
                <w:sz w:val="20"/>
                <w:szCs w:val="20"/>
                <w:highlight w:val="none"/>
              </w:rPr>
              <w:t>额外</w:t>
            </w:r>
            <w:r>
              <w:rPr>
                <w:rFonts w:hint="default" w:ascii="Times New Roman" w:hAnsi="Times New Roman" w:eastAsia="宋体" w:cs="Times New Roman"/>
                <w:color w:val="auto"/>
                <w:kern w:val="0"/>
                <w:sz w:val="20"/>
                <w:szCs w:val="20"/>
                <w:highlight w:val="none"/>
                <w:lang w:val="en-US" w:eastAsia="zh-CN"/>
              </w:rPr>
              <w:t>计1</w:t>
            </w:r>
            <w:r>
              <w:rPr>
                <w:rFonts w:hint="default" w:ascii="Times New Roman" w:hAnsi="Times New Roman" w:eastAsia="宋体" w:cs="Times New Roman"/>
                <w:color w:val="auto"/>
                <w:kern w:val="0"/>
                <w:sz w:val="20"/>
                <w:szCs w:val="20"/>
                <w:highlight w:val="none"/>
              </w:rPr>
              <w:t>分</w:t>
            </w:r>
            <w:r>
              <w:rPr>
                <w:rFonts w:hint="default" w:ascii="Times New Roman" w:hAnsi="Times New Roman" w:eastAsia="宋体" w:cs="Times New Roman"/>
                <w:color w:val="auto"/>
                <w:kern w:val="0"/>
                <w:sz w:val="20"/>
                <w:szCs w:val="20"/>
                <w:highlight w:val="none"/>
                <w:lang w:eastAsia="zh-CN"/>
              </w:rPr>
              <w:t>，</w:t>
            </w:r>
            <w:r>
              <w:rPr>
                <w:rFonts w:hint="default" w:ascii="Times New Roman" w:hAnsi="Times New Roman" w:eastAsia="宋体" w:cs="Times New Roman"/>
                <w:color w:val="auto"/>
                <w:kern w:val="0"/>
                <w:sz w:val="20"/>
                <w:szCs w:val="20"/>
                <w:highlight w:val="none"/>
              </w:rPr>
              <w:t>重整成功的</w:t>
            </w:r>
            <w:r>
              <w:rPr>
                <w:rFonts w:hint="eastAsia" w:ascii="Times New Roman" w:hAnsi="Times New Roman" w:cs="Times New Roman"/>
                <w:color w:val="auto"/>
                <w:kern w:val="0"/>
                <w:sz w:val="20"/>
                <w:szCs w:val="20"/>
                <w:highlight w:val="none"/>
                <w:lang w:eastAsia="zh-CN"/>
              </w:rPr>
              <w:t>，</w:t>
            </w:r>
            <w:r>
              <w:rPr>
                <w:rFonts w:hint="default" w:ascii="Times New Roman" w:hAnsi="Times New Roman" w:eastAsia="宋体" w:cs="Times New Roman"/>
                <w:color w:val="auto"/>
                <w:kern w:val="0"/>
                <w:sz w:val="20"/>
                <w:szCs w:val="20"/>
                <w:highlight w:val="none"/>
              </w:rPr>
              <w:t>额外</w:t>
            </w:r>
            <w:r>
              <w:rPr>
                <w:rFonts w:hint="default" w:ascii="Times New Roman" w:hAnsi="Times New Roman" w:eastAsia="宋体" w:cs="Times New Roman"/>
                <w:color w:val="auto"/>
                <w:kern w:val="0"/>
                <w:sz w:val="20"/>
                <w:szCs w:val="20"/>
                <w:highlight w:val="none"/>
                <w:lang w:val="en-US" w:eastAsia="zh-CN"/>
              </w:rPr>
              <w:t>计</w:t>
            </w:r>
            <w:r>
              <w:rPr>
                <w:rFonts w:hint="default" w:ascii="Times New Roman" w:hAnsi="Times New Roman" w:eastAsia="宋体" w:cs="Times New Roman"/>
                <w:color w:val="auto"/>
                <w:kern w:val="0"/>
                <w:sz w:val="20"/>
                <w:szCs w:val="20"/>
                <w:highlight w:val="none"/>
              </w:rPr>
              <w:t>2分</w:t>
            </w:r>
            <w:r>
              <w:rPr>
                <w:rFonts w:hint="default" w:ascii="Times New Roman" w:hAnsi="Times New Roman" w:eastAsia="宋体" w:cs="Times New Roman"/>
                <w:color w:val="auto"/>
                <w:kern w:val="0"/>
                <w:sz w:val="20"/>
                <w:szCs w:val="20"/>
                <w:highlight w:val="none"/>
                <w:lang w:eastAsia="zh-CN"/>
              </w:rPr>
              <w:t>，</w:t>
            </w:r>
            <w:r>
              <w:rPr>
                <w:rFonts w:hint="default" w:ascii="Times New Roman" w:hAnsi="Times New Roman" w:eastAsia="宋体" w:cs="Times New Roman"/>
                <w:color w:val="auto"/>
                <w:kern w:val="0"/>
                <w:sz w:val="20"/>
                <w:szCs w:val="20"/>
                <w:highlight w:val="none"/>
                <w:lang w:val="en-US" w:eastAsia="zh-CN"/>
              </w:rPr>
              <w:t>案件对地区影响重大（法院作专项宣传、写入年度工作报告等）</w:t>
            </w:r>
            <w:r>
              <w:rPr>
                <w:rFonts w:hint="eastAsia" w:ascii="Times New Roman" w:hAnsi="Times New Roman" w:cs="Times New Roman"/>
                <w:color w:val="auto"/>
                <w:kern w:val="0"/>
                <w:sz w:val="20"/>
                <w:szCs w:val="20"/>
                <w:highlight w:val="none"/>
                <w:lang w:val="en-US" w:eastAsia="zh-CN"/>
              </w:rPr>
              <w:t>，</w:t>
            </w:r>
            <w:r>
              <w:rPr>
                <w:rFonts w:hint="default" w:ascii="Times New Roman" w:hAnsi="Times New Roman" w:eastAsia="宋体" w:cs="Times New Roman"/>
                <w:color w:val="auto"/>
                <w:kern w:val="0"/>
                <w:sz w:val="20"/>
                <w:szCs w:val="20"/>
                <w:highlight w:val="none"/>
              </w:rPr>
              <w:t>额外</w:t>
            </w:r>
            <w:r>
              <w:rPr>
                <w:rFonts w:hint="default" w:ascii="Times New Roman" w:hAnsi="Times New Roman" w:eastAsia="宋体" w:cs="Times New Roman"/>
                <w:color w:val="auto"/>
                <w:kern w:val="0"/>
                <w:sz w:val="20"/>
                <w:szCs w:val="20"/>
                <w:highlight w:val="none"/>
                <w:lang w:val="en-US" w:eastAsia="zh-CN"/>
              </w:rPr>
              <w:t>计</w:t>
            </w:r>
            <w:r>
              <w:rPr>
                <w:rFonts w:hint="default" w:ascii="Times New Roman" w:hAnsi="Times New Roman" w:eastAsia="宋体" w:cs="Times New Roman"/>
                <w:color w:val="auto"/>
                <w:kern w:val="0"/>
                <w:sz w:val="20"/>
                <w:szCs w:val="20"/>
                <w:highlight w:val="none"/>
              </w:rPr>
              <w:t>2分</w:t>
            </w:r>
            <w:r>
              <w:rPr>
                <w:rFonts w:hint="default" w:ascii="Times New Roman" w:hAnsi="Times New Roman" w:eastAsia="宋体" w:cs="Times New Roman"/>
                <w:color w:val="auto"/>
                <w:kern w:val="0"/>
                <w:sz w:val="20"/>
                <w:szCs w:val="20"/>
                <w:highlight w:val="none"/>
                <w:lang w:eastAsia="zh-CN"/>
              </w:rPr>
              <w:t>，</w:t>
            </w:r>
            <w:r>
              <w:rPr>
                <w:rFonts w:hint="default" w:ascii="Times New Roman" w:hAnsi="Times New Roman" w:eastAsia="宋体" w:cs="Times New Roman"/>
                <w:color w:val="auto"/>
                <w:kern w:val="0"/>
                <w:sz w:val="20"/>
                <w:szCs w:val="20"/>
                <w:highlight w:val="none"/>
              </w:rPr>
              <w:t>最多</w:t>
            </w:r>
            <w:r>
              <w:rPr>
                <w:rFonts w:hint="default" w:ascii="Times New Roman" w:hAnsi="Times New Roman" w:eastAsia="宋体" w:cs="Times New Roman"/>
                <w:color w:val="auto"/>
                <w:kern w:val="0"/>
                <w:sz w:val="20"/>
                <w:szCs w:val="20"/>
                <w:highlight w:val="none"/>
                <w:lang w:val="en-US" w:eastAsia="zh-CN"/>
              </w:rPr>
              <w:t>计10</w:t>
            </w:r>
            <w:r>
              <w:rPr>
                <w:rFonts w:hint="default" w:ascii="Times New Roman" w:hAnsi="Times New Roman" w:eastAsia="宋体" w:cs="Times New Roman"/>
                <w:color w:val="auto"/>
                <w:kern w:val="0"/>
                <w:sz w:val="20"/>
                <w:szCs w:val="20"/>
                <w:highlight w:val="none"/>
              </w:rPr>
              <w:t>分</w:t>
            </w:r>
            <w:r>
              <w:rPr>
                <w:rFonts w:hint="default" w:ascii="Times New Roman" w:hAnsi="Times New Roman" w:eastAsia="宋体" w:cs="Times New Roman"/>
                <w:color w:val="auto"/>
                <w:kern w:val="0"/>
                <w:sz w:val="20"/>
                <w:szCs w:val="20"/>
                <w:highlight w:val="none"/>
                <w:lang w:eastAsia="zh-CN"/>
              </w:rPr>
              <w:t>。</w:t>
            </w:r>
          </w:p>
        </w:tc>
        <w:tc>
          <w:tcPr>
            <w:tcW w:w="183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办理___件</w:t>
            </w:r>
          </w:p>
        </w:tc>
        <w:tc>
          <w:tcPr>
            <w:tcW w:w="83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7" w:hRule="atLeast"/>
          <w:jc w:val="center"/>
        </w:trPr>
        <w:tc>
          <w:tcPr>
            <w:tcW w:w="10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kern w:val="0"/>
                <w:sz w:val="20"/>
                <w:szCs w:val="20"/>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color w:val="auto"/>
                <w:kern w:val="0"/>
                <w:sz w:val="20"/>
                <w:szCs w:val="20"/>
              </w:rPr>
              <w:t>1</w:t>
            </w:r>
            <w:r>
              <w:rPr>
                <w:rFonts w:hint="eastAsia" w:ascii="Times New Roman" w:hAnsi="Times New Roman" w:cs="Times New Roman"/>
                <w:color w:val="auto"/>
                <w:kern w:val="0"/>
                <w:sz w:val="20"/>
                <w:szCs w:val="20"/>
                <w:lang w:val="en-US" w:eastAsia="zh-CN"/>
              </w:rPr>
              <w:t>0</w:t>
            </w:r>
            <w:r>
              <w:rPr>
                <w:rFonts w:hint="default" w:ascii="Times New Roman" w:hAnsi="Times New Roman" w:eastAsia="宋体" w:cs="Times New Roman"/>
                <w:color w:val="auto"/>
                <w:kern w:val="0"/>
                <w:sz w:val="20"/>
                <w:szCs w:val="20"/>
              </w:rPr>
              <w:t>分</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color w:val="auto"/>
                <w:kern w:val="0"/>
                <w:sz w:val="20"/>
                <w:szCs w:val="20"/>
                <w:lang w:val="en-US" w:eastAsia="zh-CN"/>
              </w:rPr>
              <w:t>专业素养</w:t>
            </w:r>
          </w:p>
        </w:tc>
        <w:tc>
          <w:tcPr>
            <w:tcW w:w="351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hint="default" w:ascii="Times New Roman" w:hAnsi="Times New Roman" w:eastAsia="宋体" w:cs="Times New Roman"/>
                <w:color w:val="auto"/>
                <w:kern w:val="0"/>
                <w:sz w:val="20"/>
                <w:szCs w:val="20"/>
                <w:highlight w:val="none"/>
                <w:lang w:val="en-US"/>
              </w:rPr>
            </w:pPr>
            <w:r>
              <w:rPr>
                <w:rFonts w:hint="default" w:ascii="Times New Roman" w:hAnsi="Times New Roman" w:eastAsia="宋体" w:cs="Times New Roman"/>
                <w:color w:val="auto"/>
                <w:kern w:val="0"/>
                <w:sz w:val="20"/>
                <w:szCs w:val="20"/>
                <w:highlight w:val="none"/>
                <w:lang w:eastAsia="zh-CN"/>
              </w:rPr>
              <w:t>近三年</w:t>
            </w:r>
            <w:r>
              <w:rPr>
                <w:rFonts w:hint="default" w:ascii="Times New Roman" w:hAnsi="Times New Roman" w:eastAsia="宋体" w:cs="Times New Roman"/>
                <w:color w:val="auto"/>
                <w:kern w:val="0"/>
                <w:sz w:val="20"/>
                <w:szCs w:val="20"/>
                <w:highlight w:val="none"/>
              </w:rPr>
              <w:t>本机构在职人员</w:t>
            </w:r>
            <w:r>
              <w:rPr>
                <w:rFonts w:hint="default" w:ascii="Times New Roman" w:hAnsi="Times New Roman" w:eastAsia="宋体" w:cs="Times New Roman"/>
                <w:color w:val="auto"/>
                <w:kern w:val="0"/>
                <w:sz w:val="20"/>
                <w:szCs w:val="20"/>
                <w:highlight w:val="none"/>
                <w:lang w:val="en-US" w:eastAsia="zh-CN"/>
              </w:rPr>
              <w:t>在</w:t>
            </w:r>
            <w:r>
              <w:rPr>
                <w:rFonts w:hint="default" w:ascii="Times New Roman" w:hAnsi="Times New Roman" w:eastAsia="宋体" w:cs="Times New Roman"/>
                <w:color w:val="auto"/>
                <w:kern w:val="0"/>
                <w:sz w:val="20"/>
                <w:szCs w:val="20"/>
                <w:highlight w:val="none"/>
              </w:rPr>
              <w:t>国家级刊物发表的与本机构主要业务有关</w:t>
            </w:r>
            <w:r>
              <w:rPr>
                <w:rFonts w:hint="default" w:ascii="Times New Roman" w:hAnsi="Times New Roman" w:eastAsia="宋体" w:cs="Times New Roman"/>
                <w:color w:val="auto"/>
                <w:kern w:val="0"/>
                <w:sz w:val="20"/>
                <w:szCs w:val="20"/>
                <w:highlight w:val="none"/>
                <w:lang w:val="en-US" w:eastAsia="zh-CN"/>
              </w:rPr>
              <w:t>的论文，每一篇计0.5分，最多计</w:t>
            </w:r>
            <w:r>
              <w:rPr>
                <w:rFonts w:hint="eastAsia" w:ascii="Times New Roman" w:hAnsi="Times New Roman" w:cs="Times New Roman"/>
                <w:color w:val="auto"/>
                <w:kern w:val="0"/>
                <w:sz w:val="20"/>
                <w:szCs w:val="20"/>
                <w:highlight w:val="none"/>
                <w:lang w:val="en-US" w:eastAsia="zh-CN"/>
              </w:rPr>
              <w:t>5</w:t>
            </w:r>
            <w:r>
              <w:rPr>
                <w:rFonts w:hint="default" w:ascii="Times New Roman" w:hAnsi="Times New Roman" w:eastAsia="宋体" w:cs="Times New Roman"/>
                <w:color w:val="auto"/>
                <w:kern w:val="0"/>
                <w:sz w:val="20"/>
                <w:szCs w:val="20"/>
                <w:highlight w:val="none"/>
                <w:lang w:val="en-US" w:eastAsia="zh-CN"/>
              </w:rPr>
              <w:t>分。</w:t>
            </w:r>
          </w:p>
          <w:p>
            <w:pPr>
              <w:widowControl/>
              <w:spacing w:line="280" w:lineRule="exact"/>
              <w:rPr>
                <w:rFonts w:hint="default" w:ascii="Times New Roman" w:hAnsi="Times New Roman" w:eastAsia="宋体" w:cs="Times New Roman"/>
                <w:kern w:val="0"/>
                <w:sz w:val="20"/>
                <w:szCs w:val="20"/>
              </w:rPr>
            </w:pPr>
            <w:r>
              <w:rPr>
                <w:rFonts w:hint="default" w:ascii="Times New Roman" w:hAnsi="Times New Roman" w:eastAsia="宋体" w:cs="Times New Roman"/>
                <w:color w:val="auto"/>
                <w:kern w:val="0"/>
                <w:sz w:val="20"/>
                <w:szCs w:val="20"/>
                <w:highlight w:val="none"/>
                <w:lang w:eastAsia="zh-CN"/>
              </w:rPr>
              <w:t>近三年</w:t>
            </w:r>
            <w:r>
              <w:rPr>
                <w:rFonts w:hint="default" w:ascii="Times New Roman" w:hAnsi="Times New Roman" w:eastAsia="宋体" w:cs="Times New Roman"/>
                <w:color w:val="auto"/>
                <w:kern w:val="0"/>
                <w:sz w:val="20"/>
                <w:szCs w:val="20"/>
                <w:highlight w:val="none"/>
              </w:rPr>
              <w:t>本机构在职人员在省级及以上刊物发表的</w:t>
            </w:r>
            <w:r>
              <w:rPr>
                <w:rFonts w:hint="default" w:ascii="Times New Roman" w:hAnsi="Times New Roman" w:eastAsia="宋体" w:cs="Times New Roman"/>
                <w:color w:val="auto"/>
                <w:kern w:val="0"/>
                <w:sz w:val="20"/>
                <w:szCs w:val="20"/>
                <w:highlight w:val="none"/>
                <w:lang w:val="en-US" w:eastAsia="zh-CN"/>
              </w:rPr>
              <w:t>涉及破产相关领域的论文</w:t>
            </w:r>
            <w:r>
              <w:rPr>
                <w:rFonts w:hint="default" w:ascii="Times New Roman" w:hAnsi="Times New Roman" w:eastAsia="宋体" w:cs="Times New Roman"/>
                <w:color w:val="auto"/>
                <w:kern w:val="0"/>
                <w:sz w:val="20"/>
                <w:szCs w:val="20"/>
                <w:highlight w:val="none"/>
              </w:rPr>
              <w:t>，省级一篇</w:t>
            </w:r>
            <w:r>
              <w:rPr>
                <w:rFonts w:hint="default" w:ascii="Times New Roman" w:hAnsi="Times New Roman" w:eastAsia="宋体" w:cs="Times New Roman"/>
                <w:color w:val="auto"/>
                <w:kern w:val="0"/>
                <w:sz w:val="20"/>
                <w:szCs w:val="20"/>
                <w:highlight w:val="none"/>
                <w:lang w:val="en-US" w:eastAsia="zh-CN"/>
              </w:rPr>
              <w:t>计0.5</w:t>
            </w:r>
            <w:r>
              <w:rPr>
                <w:rFonts w:hint="default" w:ascii="Times New Roman" w:hAnsi="Times New Roman" w:eastAsia="宋体" w:cs="Times New Roman"/>
                <w:color w:val="auto"/>
                <w:kern w:val="0"/>
                <w:sz w:val="20"/>
                <w:szCs w:val="20"/>
                <w:highlight w:val="none"/>
              </w:rPr>
              <w:t>分，国家级一篇</w:t>
            </w:r>
            <w:r>
              <w:rPr>
                <w:rFonts w:hint="default" w:ascii="Times New Roman" w:hAnsi="Times New Roman" w:eastAsia="宋体" w:cs="Times New Roman"/>
                <w:color w:val="auto"/>
                <w:kern w:val="0"/>
                <w:sz w:val="20"/>
                <w:szCs w:val="20"/>
                <w:highlight w:val="none"/>
                <w:lang w:val="en-US" w:eastAsia="zh-CN"/>
              </w:rPr>
              <w:t>计1</w:t>
            </w:r>
            <w:r>
              <w:rPr>
                <w:rFonts w:hint="default" w:ascii="Times New Roman" w:hAnsi="Times New Roman" w:eastAsia="宋体" w:cs="Times New Roman"/>
                <w:color w:val="auto"/>
                <w:kern w:val="0"/>
                <w:sz w:val="20"/>
                <w:szCs w:val="20"/>
                <w:highlight w:val="none"/>
              </w:rPr>
              <w:t>分</w:t>
            </w:r>
            <w:r>
              <w:rPr>
                <w:rFonts w:hint="default" w:ascii="Times New Roman" w:hAnsi="Times New Roman" w:eastAsia="宋体" w:cs="Times New Roman"/>
                <w:color w:val="auto"/>
                <w:kern w:val="0"/>
                <w:sz w:val="20"/>
                <w:szCs w:val="20"/>
                <w:highlight w:val="none"/>
                <w:lang w:eastAsia="zh-CN"/>
              </w:rPr>
              <w:t>，</w:t>
            </w:r>
            <w:r>
              <w:rPr>
                <w:rFonts w:hint="default" w:ascii="Times New Roman" w:hAnsi="Times New Roman" w:eastAsia="宋体" w:cs="Times New Roman"/>
                <w:color w:val="auto"/>
                <w:kern w:val="0"/>
                <w:sz w:val="20"/>
                <w:szCs w:val="20"/>
                <w:highlight w:val="none"/>
                <w:lang w:val="en-US" w:eastAsia="zh-CN"/>
              </w:rPr>
              <w:t>主编、参编涉及破产相关领域的著作，</w:t>
            </w:r>
            <w:r>
              <w:rPr>
                <w:rFonts w:hint="default" w:ascii="Times New Roman" w:hAnsi="Times New Roman" w:eastAsia="宋体" w:cs="Times New Roman"/>
                <w:color w:val="auto"/>
                <w:kern w:val="0"/>
                <w:sz w:val="20"/>
                <w:szCs w:val="20"/>
                <w:highlight w:val="none"/>
              </w:rPr>
              <w:t>一本</w:t>
            </w:r>
            <w:r>
              <w:rPr>
                <w:rFonts w:hint="default" w:ascii="Times New Roman" w:hAnsi="Times New Roman" w:eastAsia="宋体" w:cs="Times New Roman"/>
                <w:color w:val="auto"/>
                <w:kern w:val="0"/>
                <w:sz w:val="20"/>
                <w:szCs w:val="20"/>
                <w:highlight w:val="none"/>
                <w:lang w:val="en-US" w:eastAsia="zh-CN"/>
              </w:rPr>
              <w:t>计2</w:t>
            </w:r>
            <w:r>
              <w:rPr>
                <w:rFonts w:hint="default" w:ascii="Times New Roman" w:hAnsi="Times New Roman" w:eastAsia="宋体" w:cs="Times New Roman"/>
                <w:color w:val="auto"/>
                <w:kern w:val="0"/>
                <w:sz w:val="20"/>
                <w:szCs w:val="20"/>
                <w:highlight w:val="none"/>
              </w:rPr>
              <w:t>分，最多</w:t>
            </w:r>
            <w:r>
              <w:rPr>
                <w:rFonts w:hint="default" w:ascii="Times New Roman" w:hAnsi="Times New Roman" w:eastAsia="宋体" w:cs="Times New Roman"/>
                <w:color w:val="auto"/>
                <w:kern w:val="0"/>
                <w:sz w:val="20"/>
                <w:szCs w:val="20"/>
                <w:highlight w:val="none"/>
                <w:lang w:val="en-US" w:eastAsia="zh-CN"/>
              </w:rPr>
              <w:t>计</w:t>
            </w:r>
            <w:r>
              <w:rPr>
                <w:rFonts w:hint="eastAsia" w:ascii="Times New Roman" w:hAnsi="Times New Roman" w:cs="Times New Roman"/>
                <w:color w:val="auto"/>
                <w:kern w:val="0"/>
                <w:sz w:val="20"/>
                <w:szCs w:val="20"/>
                <w:highlight w:val="none"/>
                <w:lang w:val="en-US" w:eastAsia="zh-CN"/>
              </w:rPr>
              <w:t>5</w:t>
            </w:r>
            <w:r>
              <w:rPr>
                <w:rFonts w:hint="default" w:ascii="Times New Roman" w:hAnsi="Times New Roman" w:eastAsia="宋体" w:cs="Times New Roman"/>
                <w:color w:val="auto"/>
                <w:kern w:val="0"/>
                <w:sz w:val="20"/>
                <w:szCs w:val="20"/>
                <w:highlight w:val="none"/>
              </w:rPr>
              <w:t>分。</w:t>
            </w:r>
          </w:p>
        </w:tc>
        <w:tc>
          <w:tcPr>
            <w:tcW w:w="183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省级____篇；</w:t>
            </w:r>
          </w:p>
          <w:p>
            <w:pPr>
              <w:widowControl/>
              <w:spacing w:line="280" w:lineRule="exact"/>
              <w:jc w:val="center"/>
              <w:rPr>
                <w:rFonts w:hint="eastAsia" w:ascii="Times New Roman" w:hAnsi="Times New Roman" w:eastAsia="宋体" w:cs="Times New Roman"/>
                <w:kern w:val="0"/>
                <w:sz w:val="20"/>
                <w:szCs w:val="20"/>
                <w:lang w:eastAsia="zh-CN"/>
              </w:rPr>
            </w:pPr>
            <w:r>
              <w:rPr>
                <w:rFonts w:hint="default" w:ascii="Times New Roman" w:hAnsi="Times New Roman" w:eastAsia="宋体" w:cs="Times New Roman"/>
                <w:kern w:val="0"/>
                <w:sz w:val="20"/>
                <w:szCs w:val="20"/>
              </w:rPr>
              <w:t>国家级____篇</w:t>
            </w:r>
            <w:r>
              <w:rPr>
                <w:rFonts w:hint="eastAsia" w:ascii="Times New Roman" w:hAnsi="Times New Roman" w:cs="Times New Roman"/>
                <w:kern w:val="0"/>
                <w:sz w:val="20"/>
                <w:szCs w:val="20"/>
                <w:lang w:eastAsia="zh-CN"/>
              </w:rPr>
              <w:t>；</w:t>
            </w:r>
          </w:p>
          <w:p>
            <w:pPr>
              <w:widowControl/>
              <w:spacing w:line="280" w:lineRule="exact"/>
              <w:jc w:val="center"/>
              <w:rPr>
                <w:rFonts w:hint="default" w:ascii="Times New Roman" w:hAnsi="Times New Roman" w:eastAsia="宋体" w:cs="Times New Roman"/>
                <w:kern w:val="0"/>
                <w:sz w:val="20"/>
                <w:szCs w:val="20"/>
              </w:rPr>
            </w:pPr>
            <w:r>
              <w:rPr>
                <w:rFonts w:hint="eastAsia" w:ascii="Times New Roman" w:hAnsi="Times New Roman" w:eastAsia="宋体" w:cs="Times New Roman"/>
                <w:kern w:val="0"/>
                <w:sz w:val="20"/>
                <w:szCs w:val="20"/>
                <w:lang w:eastAsia="zh-CN"/>
              </w:rPr>
              <w:t>著作</w:t>
            </w:r>
            <w:r>
              <w:rPr>
                <w:rFonts w:hint="default" w:ascii="Times New Roman" w:hAnsi="Times New Roman" w:eastAsia="宋体" w:cs="Times New Roman"/>
                <w:kern w:val="0"/>
                <w:sz w:val="20"/>
                <w:szCs w:val="20"/>
              </w:rPr>
              <w:t>____</w:t>
            </w:r>
            <w:r>
              <w:rPr>
                <w:rFonts w:hint="eastAsia" w:ascii="Times New Roman" w:hAnsi="Times New Roman" w:eastAsia="宋体" w:cs="Times New Roman"/>
                <w:kern w:val="0"/>
                <w:sz w:val="20"/>
                <w:szCs w:val="20"/>
                <w:lang w:eastAsia="zh-CN"/>
              </w:rPr>
              <w:t>本</w:t>
            </w:r>
            <w:r>
              <w:rPr>
                <w:rFonts w:hint="default" w:ascii="Times New Roman" w:hAnsi="Times New Roman" w:eastAsia="宋体" w:cs="Times New Roman"/>
                <w:kern w:val="0"/>
                <w:sz w:val="20"/>
                <w:szCs w:val="20"/>
                <w:lang w:eastAsia="zh-CN"/>
              </w:rPr>
              <w:t>。</w:t>
            </w:r>
          </w:p>
        </w:tc>
        <w:tc>
          <w:tcPr>
            <w:tcW w:w="83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kern w:val="0"/>
                <w:sz w:val="20"/>
                <w:szCs w:val="20"/>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宋体" w:cs="Times New Roman"/>
                <w:color w:val="auto"/>
                <w:kern w:val="0"/>
                <w:sz w:val="20"/>
                <w:szCs w:val="20"/>
                <w:lang w:val="en-US" w:eastAsia="zh-CN"/>
              </w:rPr>
            </w:pPr>
            <w:r>
              <w:rPr>
                <w:rFonts w:hint="eastAsia" w:ascii="Times New Roman" w:hAnsi="Times New Roman" w:cs="Times New Roman"/>
                <w:color w:val="auto"/>
                <w:kern w:val="0"/>
                <w:sz w:val="20"/>
                <w:szCs w:val="20"/>
                <w:lang w:val="en-US" w:eastAsia="zh-CN"/>
              </w:rPr>
              <w:t>5分</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color w:val="auto"/>
                <w:kern w:val="0"/>
                <w:sz w:val="20"/>
                <w:szCs w:val="20"/>
                <w:lang w:val="en-US" w:eastAsia="zh-CN"/>
              </w:rPr>
            </w:pPr>
            <w:r>
              <w:rPr>
                <w:rFonts w:hint="eastAsia" w:ascii="Times New Roman" w:hAnsi="Times New Roman" w:cs="Times New Roman"/>
                <w:color w:val="auto"/>
                <w:kern w:val="0"/>
                <w:sz w:val="20"/>
                <w:szCs w:val="20"/>
                <w:lang w:val="en-US" w:eastAsia="zh-CN"/>
              </w:rPr>
              <w:t>典型案例</w:t>
            </w:r>
          </w:p>
        </w:tc>
        <w:tc>
          <w:tcPr>
            <w:tcW w:w="351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hint="default" w:ascii="Times New Roman" w:hAnsi="Times New Roman" w:eastAsia="宋体" w:cs="Times New Roman"/>
                <w:color w:val="auto"/>
                <w:kern w:val="0"/>
                <w:sz w:val="20"/>
                <w:szCs w:val="20"/>
                <w:highlight w:val="none"/>
                <w:lang w:eastAsia="zh-CN"/>
              </w:rPr>
            </w:pPr>
            <w:r>
              <w:rPr>
                <w:rFonts w:hint="eastAsia" w:ascii="Times New Roman" w:hAnsi="Times New Roman" w:cs="Times New Roman"/>
                <w:color w:val="auto"/>
                <w:kern w:val="0"/>
                <w:sz w:val="20"/>
                <w:szCs w:val="20"/>
                <w:highlight w:val="none"/>
                <w:lang w:eastAsia="zh-CN"/>
              </w:rPr>
              <w:t>近三年本机构担任破产管理人办理的案件被各级法院评为典型案例的，市级以上一件案例计</w:t>
            </w:r>
            <w:r>
              <w:rPr>
                <w:rFonts w:hint="eastAsia" w:ascii="Times New Roman" w:hAnsi="Times New Roman" w:cs="Times New Roman"/>
                <w:color w:val="auto"/>
                <w:kern w:val="0"/>
                <w:sz w:val="20"/>
                <w:szCs w:val="20"/>
                <w:highlight w:val="none"/>
                <w:lang w:val="en-US" w:eastAsia="zh-CN"/>
              </w:rPr>
              <w:t>1分，省级以上一件案例计2分，国家级一件案例计3分，最多5分。</w:t>
            </w:r>
          </w:p>
        </w:tc>
        <w:tc>
          <w:tcPr>
            <w:tcW w:w="183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kern w:val="0"/>
                <w:sz w:val="20"/>
                <w:szCs w:val="20"/>
              </w:rPr>
            </w:pPr>
            <w:r>
              <w:rPr>
                <w:rFonts w:hint="eastAsia" w:ascii="Times New Roman" w:hAnsi="Times New Roman" w:eastAsia="宋体" w:cs="Times New Roman"/>
                <w:kern w:val="0"/>
                <w:sz w:val="20"/>
                <w:szCs w:val="20"/>
                <w:lang w:eastAsia="zh-CN"/>
              </w:rPr>
              <w:t>市</w:t>
            </w:r>
            <w:r>
              <w:rPr>
                <w:rFonts w:hint="default" w:ascii="Times New Roman" w:hAnsi="Times New Roman" w:eastAsia="宋体" w:cs="Times New Roman"/>
                <w:kern w:val="0"/>
                <w:sz w:val="20"/>
                <w:szCs w:val="20"/>
              </w:rPr>
              <w:t>级____</w:t>
            </w:r>
            <w:r>
              <w:rPr>
                <w:rFonts w:hint="eastAsia" w:ascii="Times New Roman" w:hAnsi="Times New Roman" w:eastAsia="宋体" w:cs="Times New Roman"/>
                <w:kern w:val="0"/>
                <w:sz w:val="20"/>
                <w:szCs w:val="20"/>
                <w:lang w:eastAsia="zh-CN"/>
              </w:rPr>
              <w:t>件</w:t>
            </w:r>
            <w:r>
              <w:rPr>
                <w:rFonts w:hint="default" w:ascii="Times New Roman" w:hAnsi="Times New Roman" w:eastAsia="宋体" w:cs="Times New Roman"/>
                <w:kern w:val="0"/>
                <w:sz w:val="20"/>
                <w:szCs w:val="20"/>
              </w:rPr>
              <w:t>；</w:t>
            </w:r>
          </w:p>
          <w:p>
            <w:pPr>
              <w:widowControl/>
              <w:spacing w:line="28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省级____</w:t>
            </w:r>
            <w:r>
              <w:rPr>
                <w:rFonts w:hint="eastAsia" w:ascii="Times New Roman" w:hAnsi="Times New Roman" w:eastAsia="宋体" w:cs="Times New Roman"/>
                <w:kern w:val="0"/>
                <w:sz w:val="20"/>
                <w:szCs w:val="20"/>
                <w:lang w:eastAsia="zh-CN"/>
              </w:rPr>
              <w:t>件</w:t>
            </w:r>
            <w:r>
              <w:rPr>
                <w:rFonts w:hint="default" w:ascii="Times New Roman" w:hAnsi="Times New Roman" w:eastAsia="宋体" w:cs="Times New Roman"/>
                <w:kern w:val="0"/>
                <w:sz w:val="20"/>
                <w:szCs w:val="20"/>
              </w:rPr>
              <w:t>；</w:t>
            </w:r>
          </w:p>
          <w:p>
            <w:pPr>
              <w:widowControl/>
              <w:spacing w:line="280" w:lineRule="exact"/>
              <w:jc w:val="center"/>
              <w:rPr>
                <w:rFonts w:hint="eastAsia" w:ascii="Times New Roman" w:hAnsi="Times New Roman" w:eastAsia="宋体" w:cs="Times New Roman"/>
                <w:kern w:val="0"/>
                <w:sz w:val="20"/>
                <w:szCs w:val="20"/>
                <w:lang w:eastAsia="zh-CN"/>
              </w:rPr>
            </w:pPr>
            <w:r>
              <w:rPr>
                <w:rFonts w:hint="eastAsia" w:ascii="Times New Roman" w:hAnsi="Times New Roman" w:eastAsia="宋体" w:cs="Times New Roman"/>
                <w:kern w:val="0"/>
                <w:sz w:val="20"/>
                <w:szCs w:val="20"/>
                <w:lang w:eastAsia="zh-CN"/>
              </w:rPr>
              <w:t>国家</w:t>
            </w:r>
            <w:r>
              <w:rPr>
                <w:rFonts w:hint="default" w:ascii="Times New Roman" w:hAnsi="Times New Roman" w:eastAsia="宋体" w:cs="Times New Roman"/>
                <w:kern w:val="0"/>
                <w:sz w:val="20"/>
                <w:szCs w:val="20"/>
              </w:rPr>
              <w:t>级____</w:t>
            </w:r>
            <w:r>
              <w:rPr>
                <w:rFonts w:hint="eastAsia" w:ascii="Times New Roman" w:hAnsi="Times New Roman" w:eastAsia="宋体" w:cs="Times New Roman"/>
                <w:kern w:val="0"/>
                <w:sz w:val="20"/>
                <w:szCs w:val="20"/>
                <w:lang w:eastAsia="zh-CN"/>
              </w:rPr>
              <w:t>件。</w:t>
            </w:r>
          </w:p>
          <w:p>
            <w:pPr>
              <w:pStyle w:val="9"/>
              <w:widowControl/>
              <w:autoSpaceDE/>
              <w:autoSpaceDN/>
              <w:adjustRightInd/>
              <w:spacing w:line="280" w:lineRule="exact"/>
              <w:rPr>
                <w:rFonts w:hint="default" w:ascii="Times New Roman" w:hAnsi="Times New Roman" w:eastAsia="宋体" w:cs="Times New Roman"/>
                <w:lang w:val="en-US" w:eastAsia="zh-CN"/>
              </w:rPr>
            </w:pPr>
          </w:p>
          <w:p>
            <w:pPr>
              <w:widowControl/>
              <w:spacing w:line="280" w:lineRule="exact"/>
              <w:jc w:val="center"/>
              <w:rPr>
                <w:rFonts w:hint="default" w:ascii="Times New Roman" w:hAnsi="Times New Roman" w:eastAsia="宋体" w:cs="Times New Roman"/>
                <w:kern w:val="0"/>
                <w:sz w:val="20"/>
                <w:szCs w:val="20"/>
              </w:rPr>
            </w:pPr>
          </w:p>
        </w:tc>
        <w:tc>
          <w:tcPr>
            <w:tcW w:w="83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0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宋体" w:cs="Times New Roman"/>
                <w:kern w:val="0"/>
                <w:sz w:val="20"/>
                <w:szCs w:val="20"/>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color w:val="auto"/>
                <w:kern w:val="0"/>
                <w:sz w:val="20"/>
                <w:szCs w:val="20"/>
              </w:rPr>
              <w:t>5分</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color w:val="auto"/>
                <w:kern w:val="0"/>
                <w:sz w:val="20"/>
                <w:szCs w:val="20"/>
              </w:rPr>
              <w:t>表彰</w:t>
            </w:r>
          </w:p>
        </w:tc>
        <w:tc>
          <w:tcPr>
            <w:tcW w:w="351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hint="default" w:ascii="Times New Roman" w:hAnsi="Times New Roman" w:eastAsia="宋体" w:cs="Times New Roman"/>
                <w:kern w:val="0"/>
                <w:sz w:val="20"/>
                <w:szCs w:val="20"/>
              </w:rPr>
            </w:pPr>
            <w:r>
              <w:rPr>
                <w:rFonts w:hint="default" w:ascii="Times New Roman" w:hAnsi="Times New Roman" w:eastAsia="宋体" w:cs="Times New Roman"/>
                <w:color w:val="auto"/>
                <w:kern w:val="0"/>
                <w:sz w:val="20"/>
                <w:szCs w:val="20"/>
                <w:highlight w:val="none"/>
              </w:rPr>
              <w:t>近三年所受与本机构主要业务有关的省级及以上表彰、荣誉，省级一次</w:t>
            </w:r>
            <w:r>
              <w:rPr>
                <w:rFonts w:hint="default" w:ascii="Times New Roman" w:hAnsi="Times New Roman" w:eastAsia="宋体" w:cs="Times New Roman"/>
                <w:color w:val="auto"/>
                <w:kern w:val="0"/>
                <w:sz w:val="20"/>
                <w:szCs w:val="20"/>
                <w:highlight w:val="none"/>
                <w:lang w:val="en-US" w:eastAsia="zh-CN"/>
              </w:rPr>
              <w:t>计</w:t>
            </w:r>
            <w:r>
              <w:rPr>
                <w:rFonts w:hint="default" w:ascii="Times New Roman" w:hAnsi="Times New Roman" w:eastAsia="宋体" w:cs="Times New Roman"/>
                <w:color w:val="auto"/>
                <w:kern w:val="0"/>
                <w:sz w:val="20"/>
                <w:szCs w:val="20"/>
                <w:highlight w:val="none"/>
              </w:rPr>
              <w:t>1分，国家级一次</w:t>
            </w:r>
            <w:r>
              <w:rPr>
                <w:rFonts w:hint="default" w:ascii="Times New Roman" w:hAnsi="Times New Roman" w:eastAsia="宋体" w:cs="Times New Roman"/>
                <w:color w:val="auto"/>
                <w:kern w:val="0"/>
                <w:sz w:val="20"/>
                <w:szCs w:val="20"/>
                <w:highlight w:val="none"/>
                <w:lang w:val="en-US" w:eastAsia="zh-CN"/>
              </w:rPr>
              <w:t>计</w:t>
            </w:r>
            <w:r>
              <w:rPr>
                <w:rFonts w:hint="default" w:ascii="Times New Roman" w:hAnsi="Times New Roman" w:eastAsia="宋体" w:cs="Times New Roman"/>
                <w:color w:val="auto"/>
                <w:kern w:val="0"/>
                <w:sz w:val="20"/>
                <w:szCs w:val="20"/>
                <w:highlight w:val="none"/>
              </w:rPr>
              <w:t>2分，最多加5分。</w:t>
            </w:r>
          </w:p>
        </w:tc>
        <w:tc>
          <w:tcPr>
            <w:tcW w:w="183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省级____次；</w:t>
            </w:r>
          </w:p>
          <w:p>
            <w:pPr>
              <w:widowControl/>
              <w:spacing w:line="28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国家级____次。</w:t>
            </w:r>
          </w:p>
        </w:tc>
        <w:tc>
          <w:tcPr>
            <w:tcW w:w="83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78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kern w:val="0"/>
                <w:sz w:val="20"/>
                <w:szCs w:val="20"/>
              </w:rPr>
            </w:pPr>
            <w:r>
              <w:rPr>
                <w:rFonts w:hint="default" w:ascii="Times New Roman" w:hAnsi="Times New Roman"/>
                <w:b/>
                <w:kern w:val="0"/>
                <w:sz w:val="28"/>
                <w:szCs w:val="28"/>
              </w:rPr>
              <w:t>合计</w:t>
            </w:r>
          </w:p>
        </w:tc>
        <w:tc>
          <w:tcPr>
            <w:tcW w:w="550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kern w:val="0"/>
                <w:sz w:val="20"/>
                <w:szCs w:val="20"/>
              </w:rPr>
            </w:pPr>
            <w:r>
              <w:rPr>
                <w:rFonts w:hint="default" w:ascii="Times New Roman" w:hAnsi="Times New Roman"/>
                <w:b/>
                <w:kern w:val="0"/>
                <w:sz w:val="28"/>
                <w:szCs w:val="28"/>
                <w:lang w:eastAsia="zh-CN"/>
              </w:rPr>
              <w:t>自评</w:t>
            </w:r>
            <w:r>
              <w:rPr>
                <w:rFonts w:hint="default" w:ascii="Times New Roman" w:hAnsi="Times New Roman"/>
                <w:b/>
                <w:kern w:val="0"/>
                <w:sz w:val="28"/>
                <w:szCs w:val="28"/>
              </w:rPr>
              <w:t>得分</w:t>
            </w:r>
            <w:r>
              <w:rPr>
                <w:rFonts w:ascii="Times New Roman" w:hAnsi="Times New Roman"/>
                <w:b/>
                <w:kern w:val="0"/>
                <w:sz w:val="28"/>
                <w:szCs w:val="28"/>
              </w:rPr>
              <w:t>_________</w:t>
            </w:r>
          </w:p>
        </w:tc>
      </w:tr>
    </w:tbl>
    <w:p>
      <w:pPr>
        <w:spacing w:line="600" w:lineRule="exact"/>
        <w:ind w:firstLine="640" w:firstLineChars="200"/>
        <w:rPr>
          <w:rFonts w:hint="default" w:ascii="Times New Roman" w:hAnsi="Times New Roman"/>
        </w:rPr>
        <w:sectPr>
          <w:pgSz w:w="11906" w:h="16838"/>
          <w:pgMar w:top="1701" w:right="1417" w:bottom="1701" w:left="1417"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default" w:ascii="Times New Roman" w:hAnsi="Times New Roman" w:eastAsia="仿宋_GB2312" w:cs="Times New Roman"/>
          <w:color w:val="auto"/>
          <w:sz w:val="32"/>
          <w:szCs w:val="32"/>
          <w:lang w:eastAsia="zh-CN"/>
        </w:rPr>
        <w:t>（请按机构类别对照填写，删除其他类别的得分标准）</w:t>
      </w:r>
    </w:p>
    <w:p>
      <w:pPr>
        <w:spacing w:line="600" w:lineRule="exact"/>
        <w:ind w:firstLine="0" w:firstLineChars="0"/>
        <w:jc w:val="both"/>
        <w:rPr>
          <w:rFonts w:hint="default" w:ascii="Times New Roman" w:hAnsi="Times New Roman" w:eastAsia="黑体" w:cs="Times New Roman"/>
          <w:b w:val="0"/>
          <w:bCs w:val="0"/>
          <w:color w:val="000000"/>
          <w:kern w:val="0"/>
          <w:sz w:val="32"/>
          <w:szCs w:val="32"/>
          <w:shd w:val="clear" w:color="auto" w:fill="FFFFFF"/>
          <w:lang w:val="en-US" w:eastAsia="zh-CN"/>
        </w:rPr>
      </w:pPr>
      <w:r>
        <w:rPr>
          <w:rFonts w:hint="default" w:ascii="Times New Roman" w:hAnsi="Times New Roman" w:eastAsia="黑体" w:cs="Times New Roman"/>
          <w:b w:val="0"/>
          <w:bCs w:val="0"/>
          <w:color w:val="000000"/>
          <w:kern w:val="0"/>
          <w:sz w:val="32"/>
          <w:szCs w:val="32"/>
          <w:shd w:val="clear" w:color="auto" w:fill="FFFFFF"/>
          <w:lang w:eastAsia="zh-CN"/>
        </w:rPr>
        <w:t>附件</w:t>
      </w:r>
      <w:r>
        <w:rPr>
          <w:rFonts w:hint="default" w:ascii="Times New Roman" w:hAnsi="Times New Roman" w:eastAsia="黑体" w:cs="Times New Roman"/>
          <w:b w:val="0"/>
          <w:bCs w:val="0"/>
          <w:color w:val="000000"/>
          <w:kern w:val="0"/>
          <w:sz w:val="32"/>
          <w:szCs w:val="32"/>
          <w:shd w:val="clear" w:color="auto" w:fill="FFFFFF"/>
          <w:lang w:val="en-US" w:eastAsia="zh-CN"/>
        </w:rPr>
        <w:t>7</w:t>
      </w:r>
    </w:p>
    <w:p>
      <w:pPr>
        <w:spacing w:line="600" w:lineRule="exact"/>
        <w:ind w:firstLine="0" w:firstLineChars="0"/>
        <w:jc w:val="center"/>
        <w:rPr>
          <w:rFonts w:hint="default" w:ascii="Times New Roman" w:hAnsi="Times New Roman" w:eastAsia="CESI黑体-GB13000" w:cs="Times New Roman"/>
          <w:b w:val="0"/>
          <w:bCs w:val="0"/>
          <w:color w:val="000000"/>
          <w:kern w:val="0"/>
          <w:sz w:val="44"/>
          <w:szCs w:val="44"/>
          <w:shd w:val="clear" w:color="auto" w:fill="FFFFFF"/>
        </w:rPr>
      </w:pPr>
    </w:p>
    <w:p>
      <w:pPr>
        <w:spacing w:line="600" w:lineRule="exact"/>
        <w:ind w:firstLine="0" w:firstLineChars="0"/>
        <w:jc w:val="center"/>
        <w:rPr>
          <w:rFonts w:hint="eastAsia" w:ascii="方正小标宋简体" w:hAnsi="方正小标宋简体" w:eastAsia="方正小标宋简体" w:cs="方正小标宋简体"/>
          <w:b w:val="0"/>
          <w:bCs w:val="0"/>
          <w:color w:val="000000"/>
          <w:kern w:val="0"/>
          <w:sz w:val="44"/>
          <w:szCs w:val="44"/>
          <w:shd w:val="clear" w:color="auto" w:fill="FFFFFF"/>
        </w:rPr>
      </w:pPr>
      <w:r>
        <w:rPr>
          <w:rFonts w:hint="eastAsia" w:ascii="方正小标宋简体" w:hAnsi="方正小标宋简体" w:eastAsia="方正小标宋简体" w:cs="方正小标宋简体"/>
          <w:b w:val="0"/>
          <w:bCs w:val="0"/>
          <w:color w:val="000000"/>
          <w:kern w:val="0"/>
          <w:sz w:val="44"/>
          <w:szCs w:val="44"/>
          <w:shd w:val="clear" w:color="auto" w:fill="FFFFFF"/>
        </w:rPr>
        <w:t>破产管理人的职责以及相应的法律责任</w:t>
      </w:r>
    </w:p>
    <w:p>
      <w:pPr>
        <w:spacing w:line="600" w:lineRule="exact"/>
        <w:ind w:firstLine="640" w:firstLineChars="200"/>
        <w:jc w:val="both"/>
        <w:rPr>
          <w:rFonts w:hint="default" w:ascii="Times New Roman" w:hAnsi="Times New Roman" w:eastAsia="仿宋_GB2312"/>
          <w:color w:val="000000"/>
          <w:kern w:val="0"/>
          <w:sz w:val="32"/>
          <w:szCs w:val="32"/>
          <w:shd w:val="clear" w:color="auto" w:fill="FFFFFF"/>
        </w:rPr>
      </w:pPr>
    </w:p>
    <w:p>
      <w:pPr>
        <w:spacing w:line="600" w:lineRule="exact"/>
        <w:ind w:firstLine="640" w:firstLineChars="200"/>
        <w:jc w:val="both"/>
        <w:rPr>
          <w:rFonts w:ascii="Times New Roman" w:hAnsi="Times New Roman" w:eastAsia="仿宋_GB2312"/>
          <w:color w:val="000000"/>
          <w:kern w:val="0"/>
          <w:sz w:val="32"/>
          <w:szCs w:val="32"/>
          <w:shd w:val="clear" w:color="auto" w:fill="FFFFFF"/>
        </w:rPr>
      </w:pPr>
      <w:r>
        <w:rPr>
          <w:rFonts w:hint="default" w:ascii="Times New Roman" w:hAnsi="Times New Roman" w:eastAsia="仿宋_GB2312"/>
          <w:color w:val="000000"/>
          <w:kern w:val="0"/>
          <w:sz w:val="32"/>
          <w:szCs w:val="32"/>
          <w:shd w:val="clear" w:color="auto" w:fill="FFFFFF"/>
        </w:rPr>
        <w:t>根据《中华人民共和国企业破产法》《最高人民法院关于审理企业破产案件指定管理人的规定》的有关规定，管理人应当履行的职责及应承担的法律责任如下：</w:t>
      </w:r>
    </w:p>
    <w:p>
      <w:pPr>
        <w:spacing w:line="600" w:lineRule="exact"/>
        <w:ind w:firstLine="640" w:firstLineChars="200"/>
        <w:jc w:val="both"/>
        <w:rPr>
          <w:rFonts w:ascii="Times New Roman" w:hAnsi="Times New Roman" w:eastAsia="仿宋_GB2312"/>
          <w:color w:val="000000"/>
          <w:kern w:val="0"/>
          <w:sz w:val="32"/>
          <w:szCs w:val="32"/>
          <w:shd w:val="clear" w:color="auto" w:fill="FFFFFF"/>
        </w:rPr>
      </w:pPr>
      <w:r>
        <w:rPr>
          <w:rFonts w:hint="default" w:ascii="Times New Roman" w:hAnsi="Times New Roman" w:eastAsia="仿宋_GB2312"/>
          <w:color w:val="000000"/>
          <w:kern w:val="0"/>
          <w:sz w:val="32"/>
          <w:szCs w:val="32"/>
          <w:shd w:val="clear" w:color="auto" w:fill="FFFFFF"/>
        </w:rPr>
        <w:t>（一）管理人履行下列职责：</w:t>
      </w:r>
    </w:p>
    <w:p>
      <w:pPr>
        <w:spacing w:line="600" w:lineRule="exact"/>
        <w:ind w:firstLine="640" w:firstLineChars="200"/>
        <w:jc w:val="both"/>
        <w:rPr>
          <w:rFonts w:ascii="Times New Roman" w:hAnsi="Times New Roman" w:eastAsia="仿宋_GB2312"/>
          <w:color w:val="000000"/>
          <w:kern w:val="0"/>
          <w:sz w:val="32"/>
          <w:szCs w:val="32"/>
          <w:shd w:val="clear" w:color="auto" w:fill="FFFFFF"/>
        </w:rPr>
      </w:pPr>
      <w:r>
        <w:rPr>
          <w:rFonts w:hint="default" w:ascii="Times New Roman" w:hAnsi="Times New Roman" w:eastAsia="仿宋_GB2312"/>
          <w:color w:val="000000"/>
          <w:kern w:val="0"/>
          <w:sz w:val="32"/>
          <w:szCs w:val="32"/>
          <w:shd w:val="clear" w:color="auto" w:fill="FFFFFF"/>
        </w:rPr>
        <w:t>1.接管债务人的财产、印章和账簿、文书等资料；</w:t>
      </w:r>
    </w:p>
    <w:p>
      <w:pPr>
        <w:spacing w:line="600" w:lineRule="exact"/>
        <w:ind w:firstLine="640" w:firstLineChars="200"/>
        <w:jc w:val="both"/>
        <w:rPr>
          <w:rFonts w:ascii="Times New Roman" w:hAnsi="Times New Roman" w:eastAsia="仿宋_GB2312"/>
          <w:color w:val="000000"/>
          <w:kern w:val="0"/>
          <w:sz w:val="32"/>
          <w:szCs w:val="32"/>
          <w:shd w:val="clear" w:color="auto" w:fill="FFFFFF"/>
        </w:rPr>
      </w:pPr>
      <w:r>
        <w:rPr>
          <w:rFonts w:hint="default" w:ascii="Times New Roman" w:hAnsi="Times New Roman" w:eastAsia="仿宋_GB2312"/>
          <w:color w:val="000000"/>
          <w:kern w:val="0"/>
          <w:sz w:val="32"/>
          <w:szCs w:val="32"/>
          <w:shd w:val="clear" w:color="auto" w:fill="FFFFFF"/>
        </w:rPr>
        <w:t>2.调查债务人财产状况，制作财产状况报告；</w:t>
      </w:r>
    </w:p>
    <w:p>
      <w:pPr>
        <w:spacing w:line="600" w:lineRule="exact"/>
        <w:ind w:firstLine="640" w:firstLineChars="200"/>
        <w:jc w:val="both"/>
        <w:rPr>
          <w:rFonts w:ascii="Times New Roman" w:hAnsi="Times New Roman" w:eastAsia="仿宋_GB2312"/>
          <w:color w:val="000000"/>
          <w:kern w:val="0"/>
          <w:sz w:val="32"/>
          <w:szCs w:val="32"/>
          <w:shd w:val="clear" w:color="auto" w:fill="FFFFFF"/>
        </w:rPr>
      </w:pPr>
      <w:r>
        <w:rPr>
          <w:rFonts w:hint="default" w:ascii="Times New Roman" w:hAnsi="Times New Roman" w:eastAsia="仿宋_GB2312"/>
          <w:color w:val="000000"/>
          <w:kern w:val="0"/>
          <w:sz w:val="32"/>
          <w:szCs w:val="32"/>
          <w:shd w:val="clear" w:color="auto" w:fill="FFFFFF"/>
        </w:rPr>
        <w:t>3.决定债务人的内部管理事务；</w:t>
      </w:r>
    </w:p>
    <w:p>
      <w:pPr>
        <w:spacing w:line="600" w:lineRule="exact"/>
        <w:ind w:firstLine="640" w:firstLineChars="200"/>
        <w:jc w:val="both"/>
        <w:rPr>
          <w:rFonts w:ascii="Times New Roman" w:hAnsi="Times New Roman" w:eastAsia="仿宋_GB2312"/>
          <w:color w:val="000000"/>
          <w:kern w:val="0"/>
          <w:sz w:val="32"/>
          <w:szCs w:val="32"/>
          <w:shd w:val="clear" w:color="auto" w:fill="FFFFFF"/>
        </w:rPr>
      </w:pPr>
      <w:r>
        <w:rPr>
          <w:rFonts w:hint="default" w:ascii="Times New Roman" w:hAnsi="Times New Roman" w:eastAsia="仿宋_GB2312"/>
          <w:color w:val="000000"/>
          <w:kern w:val="0"/>
          <w:sz w:val="32"/>
          <w:szCs w:val="32"/>
          <w:shd w:val="clear" w:color="auto" w:fill="FFFFFF"/>
        </w:rPr>
        <w:t>4.决定债务人的日常开支和其他必要开支；</w:t>
      </w:r>
    </w:p>
    <w:p>
      <w:pPr>
        <w:spacing w:line="600" w:lineRule="exact"/>
        <w:ind w:firstLine="640" w:firstLineChars="200"/>
        <w:jc w:val="both"/>
        <w:rPr>
          <w:rFonts w:ascii="Times New Roman" w:hAnsi="Times New Roman" w:eastAsia="仿宋_GB2312"/>
          <w:color w:val="000000"/>
          <w:kern w:val="0"/>
          <w:sz w:val="32"/>
          <w:szCs w:val="32"/>
          <w:shd w:val="clear" w:color="auto" w:fill="FFFFFF"/>
        </w:rPr>
      </w:pPr>
      <w:r>
        <w:rPr>
          <w:rFonts w:hint="default" w:ascii="Times New Roman" w:hAnsi="Times New Roman" w:eastAsia="仿宋_GB2312"/>
          <w:color w:val="000000"/>
          <w:kern w:val="0"/>
          <w:sz w:val="32"/>
          <w:szCs w:val="32"/>
          <w:shd w:val="clear" w:color="auto" w:fill="FFFFFF"/>
        </w:rPr>
        <w:t>5.在第一次债权人会议召开之前，决定继续或者停止债务人的营业；</w:t>
      </w:r>
    </w:p>
    <w:p>
      <w:pPr>
        <w:spacing w:line="600" w:lineRule="exact"/>
        <w:ind w:firstLine="640" w:firstLineChars="200"/>
        <w:jc w:val="both"/>
        <w:rPr>
          <w:rFonts w:ascii="Times New Roman" w:hAnsi="Times New Roman" w:eastAsia="仿宋_GB2312"/>
          <w:color w:val="000000"/>
          <w:kern w:val="0"/>
          <w:sz w:val="32"/>
          <w:szCs w:val="32"/>
          <w:shd w:val="clear" w:color="auto" w:fill="FFFFFF"/>
        </w:rPr>
      </w:pPr>
      <w:r>
        <w:rPr>
          <w:rFonts w:hint="default" w:ascii="Times New Roman" w:hAnsi="Times New Roman" w:eastAsia="仿宋_GB2312"/>
          <w:color w:val="000000"/>
          <w:kern w:val="0"/>
          <w:sz w:val="32"/>
          <w:szCs w:val="32"/>
          <w:shd w:val="clear" w:color="auto" w:fill="FFFFFF"/>
        </w:rPr>
        <w:t>6.管理和处分债务人的财产；</w:t>
      </w:r>
    </w:p>
    <w:p>
      <w:pPr>
        <w:spacing w:line="600" w:lineRule="exact"/>
        <w:ind w:firstLine="640" w:firstLineChars="200"/>
        <w:jc w:val="both"/>
        <w:rPr>
          <w:rFonts w:ascii="Times New Roman" w:hAnsi="Times New Roman" w:eastAsia="仿宋_GB2312"/>
          <w:color w:val="000000"/>
          <w:kern w:val="0"/>
          <w:sz w:val="32"/>
          <w:szCs w:val="32"/>
          <w:shd w:val="clear" w:color="auto" w:fill="FFFFFF"/>
        </w:rPr>
      </w:pPr>
      <w:r>
        <w:rPr>
          <w:rFonts w:hint="default" w:ascii="Times New Roman" w:hAnsi="Times New Roman" w:eastAsia="仿宋_GB2312"/>
          <w:color w:val="000000"/>
          <w:kern w:val="0"/>
          <w:sz w:val="32"/>
          <w:szCs w:val="32"/>
          <w:shd w:val="clear" w:color="auto" w:fill="FFFFFF"/>
        </w:rPr>
        <w:t>7.代表债务人参加诉讼、仲裁或者其他法律程序；</w:t>
      </w:r>
    </w:p>
    <w:p>
      <w:pPr>
        <w:spacing w:line="600" w:lineRule="exact"/>
        <w:ind w:firstLine="640" w:firstLineChars="200"/>
        <w:jc w:val="both"/>
        <w:rPr>
          <w:rFonts w:ascii="Times New Roman" w:hAnsi="Times New Roman" w:eastAsia="仿宋_GB2312"/>
          <w:color w:val="000000"/>
          <w:kern w:val="0"/>
          <w:sz w:val="32"/>
          <w:szCs w:val="32"/>
          <w:shd w:val="clear" w:color="auto" w:fill="FFFFFF"/>
        </w:rPr>
      </w:pPr>
      <w:r>
        <w:rPr>
          <w:rFonts w:hint="default" w:ascii="Times New Roman" w:hAnsi="Times New Roman" w:eastAsia="仿宋_GB2312"/>
          <w:color w:val="000000"/>
          <w:kern w:val="0"/>
          <w:sz w:val="32"/>
          <w:szCs w:val="32"/>
          <w:shd w:val="clear" w:color="auto" w:fill="FFFFFF"/>
        </w:rPr>
        <w:t>8.提议召开债权人会议；</w:t>
      </w:r>
    </w:p>
    <w:p>
      <w:pPr>
        <w:spacing w:line="600" w:lineRule="exact"/>
        <w:ind w:firstLine="640" w:firstLineChars="200"/>
        <w:jc w:val="both"/>
        <w:rPr>
          <w:rFonts w:ascii="Times New Roman" w:hAnsi="Times New Roman" w:eastAsia="仿宋_GB2312"/>
          <w:color w:val="000000"/>
          <w:kern w:val="0"/>
          <w:sz w:val="32"/>
          <w:szCs w:val="32"/>
          <w:shd w:val="clear" w:color="auto" w:fill="FFFFFF"/>
        </w:rPr>
      </w:pPr>
      <w:r>
        <w:rPr>
          <w:rFonts w:hint="default" w:ascii="Times New Roman" w:hAnsi="Times New Roman" w:eastAsia="仿宋_GB2312"/>
          <w:color w:val="000000"/>
          <w:kern w:val="0"/>
          <w:sz w:val="32"/>
          <w:szCs w:val="32"/>
          <w:shd w:val="clear" w:color="auto" w:fill="FFFFFF"/>
        </w:rPr>
        <w:t>9.人民法院认为管理人应当履行的其他职责。</w:t>
      </w:r>
    </w:p>
    <w:p>
      <w:pPr>
        <w:spacing w:line="600" w:lineRule="exact"/>
        <w:ind w:firstLine="640" w:firstLineChars="200"/>
        <w:jc w:val="both"/>
        <w:rPr>
          <w:rFonts w:ascii="Times New Roman" w:hAnsi="Times New Roman" w:eastAsia="仿宋_GB2312"/>
          <w:color w:val="000000"/>
          <w:kern w:val="0"/>
          <w:sz w:val="32"/>
          <w:szCs w:val="32"/>
          <w:shd w:val="clear" w:color="auto" w:fill="FFFFFF"/>
        </w:rPr>
      </w:pPr>
      <w:r>
        <w:rPr>
          <w:rFonts w:hint="default" w:ascii="Times New Roman" w:hAnsi="Times New Roman" w:eastAsia="仿宋_GB2312"/>
          <w:color w:val="000000"/>
          <w:kern w:val="0"/>
          <w:sz w:val="32"/>
          <w:szCs w:val="32"/>
          <w:shd w:val="clear" w:color="auto" w:fill="FFFFFF"/>
        </w:rPr>
        <w:t>《中华人民共和国企业破产法》对管理人的职责另有规定的，适用其规定。</w:t>
      </w:r>
    </w:p>
    <w:p>
      <w:pPr>
        <w:spacing w:line="600" w:lineRule="exact"/>
        <w:ind w:firstLine="640" w:firstLineChars="200"/>
        <w:jc w:val="both"/>
        <w:rPr>
          <w:rFonts w:ascii="Times New Roman" w:hAnsi="Times New Roman" w:eastAsia="仿宋_GB2312"/>
          <w:color w:val="000000"/>
          <w:kern w:val="0"/>
          <w:sz w:val="32"/>
          <w:szCs w:val="32"/>
          <w:shd w:val="clear" w:color="auto" w:fill="FFFFFF"/>
        </w:rPr>
      </w:pPr>
      <w:r>
        <w:rPr>
          <w:rFonts w:hint="default" w:ascii="Times New Roman" w:hAnsi="Times New Roman" w:eastAsia="仿宋_GB2312"/>
          <w:color w:val="000000"/>
          <w:kern w:val="0"/>
          <w:sz w:val="32"/>
          <w:szCs w:val="32"/>
          <w:shd w:val="clear" w:color="auto" w:fill="FFFFFF"/>
        </w:rPr>
        <w:t>（二）管理人无正当理由，不得拒绝人民法院的指定。管理人一经指定，不得以任何形式将管理人应当履行的职责全部或者部分转给其他社会中介机构或者个人。</w:t>
      </w:r>
    </w:p>
    <w:p>
      <w:pPr>
        <w:spacing w:line="600" w:lineRule="exact"/>
        <w:ind w:firstLine="640" w:firstLineChars="200"/>
        <w:jc w:val="both"/>
        <w:rPr>
          <w:rFonts w:ascii="Times New Roman" w:hAnsi="Times New Roman" w:eastAsia="仿宋_GB2312"/>
          <w:color w:val="000000"/>
          <w:kern w:val="0"/>
          <w:sz w:val="32"/>
          <w:szCs w:val="32"/>
          <w:shd w:val="clear" w:color="auto" w:fill="FFFFFF"/>
        </w:rPr>
      </w:pPr>
      <w:r>
        <w:rPr>
          <w:rFonts w:hint="default" w:ascii="Times New Roman" w:hAnsi="Times New Roman" w:eastAsia="仿宋_GB2312"/>
          <w:color w:val="000000"/>
          <w:kern w:val="0"/>
          <w:sz w:val="32"/>
          <w:szCs w:val="32"/>
          <w:shd w:val="clear" w:color="auto" w:fill="FFFFFF"/>
        </w:rPr>
        <w:t>（三）管理人没有正当理由不得辞去职务。管理人辞去职务应当经人民法院许可。</w:t>
      </w:r>
    </w:p>
    <w:p>
      <w:pPr>
        <w:spacing w:line="600" w:lineRule="exact"/>
        <w:ind w:firstLine="640" w:firstLineChars="200"/>
        <w:jc w:val="both"/>
        <w:rPr>
          <w:rFonts w:ascii="Times New Roman" w:hAnsi="Times New Roman" w:eastAsia="仿宋_GB2312"/>
          <w:color w:val="000000"/>
          <w:kern w:val="0"/>
          <w:sz w:val="32"/>
          <w:szCs w:val="32"/>
          <w:shd w:val="clear" w:color="auto" w:fill="FFFFFF"/>
        </w:rPr>
      </w:pPr>
      <w:r>
        <w:rPr>
          <w:rFonts w:hint="default" w:ascii="Times New Roman" w:hAnsi="Times New Roman" w:eastAsia="仿宋_GB2312"/>
          <w:color w:val="000000"/>
          <w:kern w:val="0"/>
          <w:sz w:val="32"/>
          <w:szCs w:val="32"/>
          <w:shd w:val="clear" w:color="auto" w:fill="FFFFFF"/>
        </w:rPr>
        <w:t>（四）管理人应当勤勉尽责，忠实执行职务。管理人未依照《中华人民共和国企业破产法》的规定勤勉尽责，忠实执行职务的，人民法院可依法处以罚款；给债权人、债务人或者第三人造成损失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olor w:val="auto"/>
          <w:sz w:val="32"/>
          <w:szCs w:val="32"/>
        </w:rPr>
      </w:pPr>
      <w:r>
        <w:rPr>
          <w:rFonts w:hint="default" w:ascii="Times New Roman" w:hAnsi="Times New Roman" w:eastAsia="仿宋_GB2312"/>
          <w:color w:val="auto"/>
          <w:sz w:val="32"/>
          <w:szCs w:val="32"/>
        </w:rPr>
        <w:t>（特别说明：以</w:t>
      </w:r>
      <w:r>
        <w:rPr>
          <w:rFonts w:hint="default" w:ascii="Times New Roman" w:hAnsi="Times New Roman" w:eastAsia="仿宋_GB2312"/>
          <w:color w:val="auto"/>
          <w:sz w:val="32"/>
          <w:szCs w:val="32"/>
          <w:lang w:eastAsia="zh-CN"/>
        </w:rPr>
        <w:t>上</w:t>
      </w:r>
      <w:r>
        <w:rPr>
          <w:rFonts w:hint="default" w:ascii="Times New Roman" w:hAnsi="Times New Roman" w:eastAsia="仿宋_GB2312"/>
          <w:color w:val="auto"/>
          <w:sz w:val="32"/>
          <w:szCs w:val="32"/>
        </w:rPr>
        <w:t>内容摘录自相关法律法规，仅作告知）</w:t>
      </w:r>
    </w:p>
    <w:p>
      <w:pPr>
        <w:spacing w:line="600" w:lineRule="exact"/>
        <w:jc w:val="left"/>
        <w:rPr>
          <w:rFonts w:hint="default" w:ascii="Times New Roman" w:hAnsi="Times New Roman" w:eastAsia="黑体" w:cs="Times New Roman"/>
          <w:color w:val="auto"/>
          <w:sz w:val="32"/>
          <w:szCs w:val="32"/>
          <w:lang w:val="en-US" w:eastAsia="zh-CN"/>
        </w:rPr>
      </w:pPr>
      <w:r>
        <w:rPr>
          <w:rFonts w:hint="default" w:ascii="Times New Roman" w:hAnsi="Times New Roman" w:eastAsia="仿宋_GB2312"/>
          <w:color w:val="FF0000"/>
          <w:sz w:val="32"/>
          <w:szCs w:val="32"/>
        </w:rPr>
        <w:br w:type="page"/>
      </w:r>
      <w:r>
        <w:rPr>
          <w:rFonts w:hint="default" w:ascii="Times New Roman" w:hAnsi="Times New Roman" w:eastAsia="黑体" w:cs="Times New Roman"/>
          <w:color w:val="auto"/>
          <w:sz w:val="32"/>
          <w:szCs w:val="32"/>
          <w:lang w:eastAsia="zh-CN"/>
        </w:rPr>
        <w:t>附件</w:t>
      </w:r>
      <w:r>
        <w:rPr>
          <w:rFonts w:hint="default" w:ascii="Times New Roman" w:hAnsi="Times New Roman" w:eastAsia="黑体" w:cs="Times New Roman"/>
          <w:color w:val="auto"/>
          <w:sz w:val="32"/>
          <w:szCs w:val="32"/>
          <w:lang w:val="en-US" w:eastAsia="zh-CN"/>
        </w:rPr>
        <w:t>8</w:t>
      </w:r>
    </w:p>
    <w:p>
      <w:pPr>
        <w:spacing w:line="600" w:lineRule="exact"/>
        <w:jc w:val="center"/>
        <w:rPr>
          <w:rFonts w:hint="default" w:ascii="Times New Roman" w:hAnsi="Times New Roman" w:eastAsia="方正小标宋简体" w:cs="Times New Roman"/>
          <w:sz w:val="44"/>
          <w:szCs w:val="44"/>
        </w:rPr>
      </w:pP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申报资料制作说明</w:t>
      </w:r>
    </w:p>
    <w:p>
      <w:pPr>
        <w:spacing w:line="600" w:lineRule="exact"/>
        <w:jc w:val="center"/>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（制作时请勿将本说明装入申报</w:t>
      </w:r>
      <w:r>
        <w:rPr>
          <w:rFonts w:hint="eastAsia" w:ascii="楷体_GB2312" w:hAnsi="楷体_GB2312" w:eastAsia="楷体_GB2312" w:cs="楷体_GB2312"/>
          <w:b/>
          <w:bCs/>
          <w:sz w:val="32"/>
          <w:szCs w:val="32"/>
          <w:lang w:eastAsia="zh-CN"/>
        </w:rPr>
        <w:t>材料</w:t>
      </w:r>
      <w:r>
        <w:rPr>
          <w:rFonts w:hint="eastAsia" w:ascii="楷体_GB2312" w:hAnsi="楷体_GB2312" w:eastAsia="楷体_GB2312" w:cs="楷体_GB2312"/>
          <w:b/>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一、准备资料注意事项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纸质版</w:t>
      </w:r>
      <w:r>
        <w:rPr>
          <w:rFonts w:hint="default" w:ascii="Times New Roman" w:hAnsi="Times New Roman" w:eastAsia="仿宋_GB2312" w:cs="Times New Roman"/>
          <w:color w:val="auto"/>
          <w:sz w:val="32"/>
          <w:szCs w:val="32"/>
        </w:rPr>
        <w:t>应当</w:t>
      </w:r>
      <w:r>
        <w:rPr>
          <w:rFonts w:hint="default" w:ascii="Times New Roman" w:hAnsi="Times New Roman" w:eastAsia="仿宋_GB2312" w:cs="Times New Roman"/>
          <w:color w:val="auto"/>
          <w:sz w:val="32"/>
          <w:szCs w:val="32"/>
          <w:lang w:eastAsia="zh-CN"/>
        </w:rPr>
        <w:t>使用电脑填写后进行</w:t>
      </w:r>
      <w:r>
        <w:rPr>
          <w:rFonts w:hint="default" w:ascii="Times New Roman" w:hAnsi="Times New Roman" w:eastAsia="仿宋_GB2312" w:cs="Times New Roman"/>
          <w:color w:val="auto"/>
          <w:sz w:val="32"/>
          <w:szCs w:val="32"/>
        </w:rPr>
        <w:t>打印</w:t>
      </w:r>
      <w:r>
        <w:rPr>
          <w:rFonts w:hint="default" w:ascii="Times New Roman" w:hAnsi="Times New Roman" w:eastAsia="仿宋_GB2312" w:cs="Times New Roman"/>
          <w:color w:val="auto"/>
          <w:sz w:val="32"/>
          <w:szCs w:val="32"/>
          <w:lang w:eastAsia="zh-CN"/>
        </w:rPr>
        <w:t>，请勿手写，避免</w:t>
      </w:r>
      <w:r>
        <w:rPr>
          <w:rFonts w:hint="default" w:ascii="Times New Roman" w:hAnsi="Times New Roman" w:eastAsia="仿宋_GB2312" w:cs="Times New Roman"/>
          <w:color w:val="auto"/>
          <w:sz w:val="32"/>
          <w:szCs w:val="32"/>
        </w:rPr>
        <w:t>不易辨识</w:t>
      </w:r>
      <w:r>
        <w:rPr>
          <w:rFonts w:hint="default" w:ascii="Times New Roman" w:hAnsi="Times New Roman" w:eastAsia="仿宋_GB2312" w:cs="Times New Roman"/>
          <w:color w:val="auto"/>
          <w:sz w:val="32"/>
          <w:szCs w:val="32"/>
          <w:lang w:eastAsia="zh-CN"/>
        </w:rPr>
        <w:t>。法律文书、合同、付款凭证、获奖证书、论文等纸质材料请使用高清扫描或高清摄影后打印并</w:t>
      </w:r>
      <w:r>
        <w:rPr>
          <w:rFonts w:hint="default" w:ascii="Times New Roman" w:hAnsi="Times New Roman" w:eastAsia="仿宋_GB2312" w:cs="Times New Roman"/>
          <w:color w:val="auto"/>
          <w:sz w:val="32"/>
          <w:szCs w:val="32"/>
        </w:rPr>
        <w:t>加盖机构鲜章</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应</w:t>
      </w:r>
      <w:r>
        <w:rPr>
          <w:rFonts w:hint="default" w:ascii="Times New Roman" w:hAnsi="Times New Roman" w:eastAsia="仿宋_GB2312" w:cs="Times New Roman"/>
          <w:color w:val="auto"/>
          <w:sz w:val="32"/>
          <w:szCs w:val="32"/>
          <w:lang w:eastAsia="zh-CN"/>
        </w:rPr>
        <w:t>特别注意打印后的</w:t>
      </w:r>
      <w:r>
        <w:rPr>
          <w:rFonts w:hint="default" w:ascii="Times New Roman" w:hAnsi="Times New Roman" w:eastAsia="仿宋_GB2312" w:cs="Times New Roman"/>
          <w:color w:val="auto"/>
          <w:sz w:val="32"/>
          <w:szCs w:val="32"/>
        </w:rPr>
        <w:t>印文、字迹等信息清晰、准确。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申报资料</w:t>
      </w:r>
      <w:r>
        <w:rPr>
          <w:rFonts w:hint="default" w:ascii="Times New Roman" w:hAnsi="Times New Roman" w:eastAsia="仿宋_GB2312" w:cs="Times New Roman"/>
          <w:color w:val="auto"/>
          <w:sz w:val="32"/>
          <w:szCs w:val="32"/>
        </w:rPr>
        <w:t>模板</w:t>
      </w:r>
      <w:r>
        <w:rPr>
          <w:rFonts w:hint="default" w:ascii="Times New Roman" w:hAnsi="Times New Roman" w:eastAsia="仿宋_GB2312" w:cs="Times New Roman"/>
          <w:color w:val="auto"/>
          <w:sz w:val="32"/>
          <w:szCs w:val="32"/>
          <w:lang w:eastAsia="zh-CN"/>
        </w:rPr>
        <w:t>可自行调整格式</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特别是确保表格大小适应</w:t>
      </w:r>
      <w:r>
        <w:rPr>
          <w:rFonts w:hint="default" w:ascii="Times New Roman" w:hAnsi="Times New Roman" w:eastAsia="仿宋_GB2312" w:cs="Times New Roman"/>
          <w:color w:val="auto"/>
          <w:sz w:val="32"/>
          <w:szCs w:val="32"/>
        </w:rPr>
        <w:t>填写内容</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字体请使用常见易识别的字体</w:t>
      </w:r>
      <w:r>
        <w:rPr>
          <w:rFonts w:hint="default" w:ascii="Times New Roman" w:hAnsi="Times New Roman" w:eastAsia="仿宋_GB2312" w:cs="Times New Roman"/>
          <w:color w:val="auto"/>
          <w:sz w:val="32"/>
          <w:szCs w:val="32"/>
          <w:lang w:eastAsia="zh-CN"/>
        </w:rPr>
        <w:t>（推荐使用宋体、仿宋、仿宋</w:t>
      </w:r>
      <w:r>
        <w:rPr>
          <w:rFonts w:hint="default" w:ascii="Times New Roman" w:hAnsi="Times New Roman" w:eastAsia="仿宋_GB2312" w:cs="Times New Roman"/>
          <w:color w:val="auto"/>
          <w:sz w:val="32"/>
          <w:szCs w:val="32"/>
          <w:lang w:val="en-US" w:eastAsia="zh-CN"/>
        </w:rPr>
        <w:t>GB2313、黑体、楷体等</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，应当清晰可辨，请勿使用不易辨识的字体或过小过大的字号。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电子版</w:t>
      </w:r>
      <w:r>
        <w:rPr>
          <w:rFonts w:hint="default" w:ascii="Times New Roman" w:hAnsi="Times New Roman" w:eastAsia="仿宋_GB2312" w:cs="Times New Roman"/>
          <w:color w:val="auto"/>
          <w:sz w:val="32"/>
          <w:szCs w:val="32"/>
          <w:lang w:eastAsia="zh-CN"/>
        </w:rPr>
        <w:t>以纸质版申报材料的彩色扫描件为佳，</w:t>
      </w:r>
      <w:r>
        <w:rPr>
          <w:rFonts w:hint="default" w:ascii="Times New Roman" w:hAnsi="Times New Roman" w:eastAsia="仿宋_GB2312" w:cs="Times New Roman"/>
          <w:color w:val="auto"/>
          <w:sz w:val="32"/>
          <w:szCs w:val="32"/>
          <w:lang w:val="en-US" w:eastAsia="zh-CN"/>
        </w:rPr>
        <w:t>也可使用</w:t>
      </w:r>
      <w:r>
        <w:rPr>
          <w:rFonts w:hint="default" w:ascii="Times New Roman" w:hAnsi="Times New Roman" w:eastAsia="仿宋_GB2312" w:cs="Times New Roman"/>
          <w:color w:val="auto"/>
          <w:sz w:val="32"/>
          <w:szCs w:val="32"/>
        </w:rPr>
        <w:t>原件扫描件</w:t>
      </w:r>
      <w:r>
        <w:rPr>
          <w:rFonts w:hint="default" w:ascii="Times New Roman" w:hAnsi="Times New Roman" w:eastAsia="仿宋_GB2312" w:cs="Times New Roman"/>
          <w:color w:val="auto"/>
          <w:sz w:val="32"/>
          <w:szCs w:val="32"/>
          <w:lang w:eastAsia="zh-CN"/>
        </w:rPr>
        <w:t>、照片原件，建议制作为</w:t>
      </w:r>
      <w:r>
        <w:rPr>
          <w:rFonts w:hint="eastAsia" w:ascii="Times New Roman" w:hAnsi="Times New Roman" w:eastAsia="仿宋_GB2312" w:cs="Times New Roman"/>
          <w:color w:val="auto"/>
          <w:sz w:val="32"/>
          <w:szCs w:val="32"/>
          <w:lang w:val="en-US" w:eastAsia="zh-CN"/>
        </w:rPr>
        <w:t>PDF</w:t>
      </w:r>
      <w:r>
        <w:rPr>
          <w:rFonts w:hint="default" w:ascii="Times New Roman" w:hAnsi="Times New Roman" w:eastAsia="仿宋_GB2312" w:cs="Times New Roman"/>
          <w:color w:val="auto"/>
          <w:sz w:val="32"/>
          <w:szCs w:val="32"/>
          <w:lang w:val="en-US" w:eastAsia="zh-CN"/>
        </w:rPr>
        <w:t>等阅读格式</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应确保印文、字迹等信息清晰、准确</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机构应当对电子版</w:t>
      </w:r>
      <w:r>
        <w:rPr>
          <w:rFonts w:hint="eastAsia" w:ascii="Times New Roman" w:hAnsi="Times New Roman" w:eastAsia="仿宋_GB2312" w:cs="Times New Roman"/>
          <w:color w:val="auto"/>
          <w:sz w:val="32"/>
          <w:szCs w:val="32"/>
          <w:lang w:eastAsia="zh-CN"/>
        </w:rPr>
        <w:t>进行</w:t>
      </w:r>
      <w:r>
        <w:rPr>
          <w:rFonts w:hint="default" w:ascii="Times New Roman" w:hAnsi="Times New Roman" w:eastAsia="仿宋_GB2312" w:cs="Times New Roman"/>
          <w:color w:val="auto"/>
          <w:sz w:val="32"/>
          <w:szCs w:val="32"/>
        </w:rPr>
        <w:t>杀毒</w:t>
      </w:r>
      <w:r>
        <w:rPr>
          <w:rFonts w:hint="eastAsia" w:ascii="Times New Roman" w:hAnsi="Times New Roman" w:eastAsia="仿宋_GB2312" w:cs="Times New Roman"/>
          <w:color w:val="auto"/>
          <w:sz w:val="32"/>
          <w:szCs w:val="32"/>
          <w:lang w:eastAsia="zh-CN"/>
        </w:rPr>
        <w:t>以</w:t>
      </w:r>
      <w:r>
        <w:rPr>
          <w:rFonts w:hint="default" w:ascii="Times New Roman" w:hAnsi="Times New Roman" w:eastAsia="仿宋_GB2312" w:cs="Times New Roman"/>
          <w:color w:val="auto"/>
          <w:sz w:val="32"/>
          <w:szCs w:val="32"/>
        </w:rPr>
        <w:t>确保信息安全。电子版应</w:t>
      </w:r>
      <w:r>
        <w:rPr>
          <w:rFonts w:hint="default" w:ascii="Times New Roman" w:hAnsi="Times New Roman" w:eastAsia="仿宋_GB2312" w:cs="Times New Roman"/>
          <w:color w:val="auto"/>
          <w:sz w:val="32"/>
          <w:szCs w:val="32"/>
          <w:lang w:eastAsia="zh-CN"/>
        </w:rPr>
        <w:t>刻录在</w:t>
      </w:r>
      <w:r>
        <w:rPr>
          <w:rFonts w:hint="default" w:ascii="Times New Roman" w:hAnsi="Times New Roman" w:eastAsia="仿宋_GB2312" w:cs="Times New Roman"/>
          <w:color w:val="auto"/>
          <w:sz w:val="32"/>
          <w:szCs w:val="32"/>
          <w:lang w:val="en-US" w:eastAsia="zh-CN"/>
        </w:rPr>
        <w:t>DVD</w:t>
      </w:r>
      <w:r>
        <w:rPr>
          <w:rFonts w:hint="default" w:ascii="Times New Roman" w:hAnsi="Times New Roman" w:eastAsia="仿宋_GB2312" w:cs="Times New Roman"/>
          <w:color w:val="auto"/>
          <w:sz w:val="32"/>
          <w:szCs w:val="32"/>
        </w:rPr>
        <w:t>光盘</w:t>
      </w:r>
      <w:r>
        <w:rPr>
          <w:rFonts w:hint="default" w:ascii="Times New Roman" w:hAnsi="Times New Roman" w:eastAsia="仿宋_GB2312" w:cs="Times New Roman"/>
          <w:color w:val="auto"/>
          <w:sz w:val="32"/>
          <w:szCs w:val="32"/>
          <w:lang w:eastAsia="zh-CN"/>
        </w:rPr>
        <w:t>或</w:t>
      </w:r>
      <w:r>
        <w:rPr>
          <w:rFonts w:hint="default" w:ascii="Times New Roman" w:hAnsi="Times New Roman" w:eastAsia="仿宋_GB2312" w:cs="Times New Roman"/>
          <w:color w:val="auto"/>
          <w:sz w:val="32"/>
          <w:szCs w:val="32"/>
          <w:lang w:val="en-US" w:eastAsia="zh-CN"/>
        </w:rPr>
        <w:t>CD光盘</w:t>
      </w:r>
      <w:r>
        <w:rPr>
          <w:rFonts w:hint="default" w:ascii="Times New Roman" w:hAnsi="Times New Roman" w:eastAsia="仿宋_GB2312" w:cs="Times New Roman"/>
          <w:color w:val="auto"/>
          <w:sz w:val="32"/>
          <w:szCs w:val="32"/>
        </w:rPr>
        <w:t>等物理载体上，</w:t>
      </w:r>
      <w:r>
        <w:rPr>
          <w:rFonts w:hint="default" w:ascii="Times New Roman" w:hAnsi="Times New Roman" w:eastAsia="仿宋_GB2312" w:cs="Times New Roman"/>
          <w:color w:val="auto"/>
          <w:sz w:val="32"/>
          <w:szCs w:val="32"/>
          <w:lang w:eastAsia="zh-CN"/>
        </w:rPr>
        <w:t>报名提交后</w:t>
      </w:r>
      <w:r>
        <w:rPr>
          <w:rFonts w:hint="default" w:ascii="Times New Roman" w:hAnsi="Times New Roman" w:eastAsia="仿宋_GB2312" w:cs="Times New Roman"/>
          <w:color w:val="auto"/>
          <w:sz w:val="32"/>
          <w:szCs w:val="32"/>
        </w:rPr>
        <w:t>不予退还</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不接受邮箱发送、U盘拷贝等无物理载体的形式提交电子版。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机构应当确认纸质版和电子版内容、装订顺序一致，如错漏、错版、字迹不清、信息不明等致机构某项未得分或加分遗漏的，机构自行承担相应后果。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纸质版将在评审完成后上交省法院1份，本院留存1份。出于保护申报人商业秘密考虑，本院将于本次工作结束后1年内物理销毁纸质存档，防范秘密外泄。电子版将作长期存档使用。</w:t>
      </w:r>
      <w:r>
        <w:rPr>
          <w:rFonts w:hint="default" w:ascii="Times New Roman" w:hAnsi="Times New Roman" w:eastAsia="仿宋_GB2312" w:cs="Times New Roman"/>
          <w:color w:val="auto"/>
          <w:sz w:val="32"/>
          <w:szCs w:val="32"/>
          <w:lang w:eastAsia="zh-CN"/>
        </w:rPr>
        <w:t>今后核查均以电子版信息为准，因所载信息</w:t>
      </w:r>
      <w:r>
        <w:rPr>
          <w:rFonts w:hint="default" w:ascii="Times New Roman" w:hAnsi="Times New Roman" w:eastAsia="仿宋_GB2312" w:cs="Times New Roman"/>
          <w:color w:val="auto"/>
          <w:sz w:val="32"/>
          <w:szCs w:val="32"/>
          <w:lang w:val="en-US" w:eastAsia="zh-CN"/>
        </w:rPr>
        <w:t>有误</w:t>
      </w:r>
      <w:r>
        <w:rPr>
          <w:rFonts w:hint="default" w:ascii="Times New Roman" w:hAnsi="Times New Roman" w:eastAsia="仿宋_GB2312" w:cs="Times New Roman"/>
          <w:color w:val="auto"/>
          <w:sz w:val="32"/>
          <w:szCs w:val="32"/>
          <w:lang w:eastAsia="zh-CN"/>
        </w:rPr>
        <w:t>导致机构被投诉处理、被质疑处理、被动态管理等，机构自行承担</w:t>
      </w:r>
      <w:r>
        <w:rPr>
          <w:rFonts w:hint="default" w:ascii="Times New Roman" w:hAnsi="Times New Roman" w:eastAsia="仿宋_GB2312" w:cs="Times New Roman"/>
          <w:color w:val="auto"/>
          <w:sz w:val="32"/>
          <w:szCs w:val="32"/>
          <w:lang w:val="en-US" w:eastAsia="zh-CN"/>
        </w:rPr>
        <w:t>不利</w:t>
      </w:r>
      <w:r>
        <w:rPr>
          <w:rFonts w:hint="default" w:ascii="Times New Roman" w:hAnsi="Times New Roman" w:eastAsia="仿宋_GB2312" w:cs="Times New Roman"/>
          <w:color w:val="auto"/>
          <w:sz w:val="32"/>
          <w:szCs w:val="32"/>
          <w:lang w:eastAsia="zh-CN"/>
        </w:rPr>
        <w:t>后果。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黑体" w:cs="Times New Roman"/>
          <w:color w:val="auto"/>
          <w:sz w:val="32"/>
          <w:szCs w:val="32"/>
          <w:lang w:eastAsia="zh-CN"/>
        </w:rPr>
        <w:t>二、资料装订顺序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为便于评分，且符合四川省高级人民法院</w:t>
      </w:r>
      <w:r>
        <w:rPr>
          <w:rFonts w:hint="eastAsia" w:ascii="Times New Roman" w:hAnsi="Times New Roman" w:eastAsia="仿宋_GB2312" w:cs="Times New Roman"/>
          <w:color w:val="auto"/>
          <w:sz w:val="32"/>
          <w:szCs w:val="32"/>
          <w:lang w:val="en-US" w:eastAsia="zh-CN"/>
        </w:rPr>
        <w:t>关于</w:t>
      </w:r>
      <w:r>
        <w:rPr>
          <w:rFonts w:hint="default" w:ascii="Times New Roman" w:hAnsi="Times New Roman" w:eastAsia="仿宋_GB2312" w:cs="Times New Roman"/>
          <w:color w:val="auto"/>
          <w:sz w:val="32"/>
          <w:szCs w:val="32"/>
          <w:lang w:val="en-US" w:eastAsia="zh-CN"/>
        </w:rPr>
        <w:t>申报材料相关要求，请按照以下顺序制作材料。为加快评审进度，避免顺序混乱致遗漏评分项，请理清顺序后编制页码，目录、页码一一对应，还可在评分自评表中“结果”一栏标注得分资料的页码，便于检索。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val="en-US" w:eastAsia="zh-CN"/>
        </w:rPr>
        <w:t>破产案件管理人</w:t>
      </w:r>
      <w:r>
        <w:rPr>
          <w:rFonts w:hint="default" w:ascii="Times New Roman" w:hAnsi="Times New Roman" w:eastAsia="仿宋_GB2312" w:cs="Times New Roman"/>
          <w:color w:val="auto"/>
          <w:sz w:val="32"/>
          <w:szCs w:val="32"/>
          <w:lang w:eastAsia="zh-CN"/>
        </w:rPr>
        <w:t>申报</w:t>
      </w:r>
      <w:r>
        <w:rPr>
          <w:rFonts w:hint="default" w:ascii="Times New Roman" w:hAnsi="Times New Roman" w:eastAsia="仿宋_GB2312" w:cs="Times New Roman"/>
          <w:color w:val="auto"/>
          <w:sz w:val="32"/>
          <w:szCs w:val="32"/>
        </w:rPr>
        <w:t>书</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目录</w:t>
      </w:r>
      <w:r>
        <w:rPr>
          <w:rFonts w:hint="eastAsia" w:ascii="Times New Roman" w:hAnsi="Times New Roman" w:eastAsia="仿宋_GB2312" w:cs="Times New Roman"/>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评分自评表</w:t>
      </w:r>
      <w:r>
        <w:rPr>
          <w:rFonts w:hint="eastAsia" w:ascii="Times New Roman" w:hAnsi="Times New Roman" w:eastAsia="仿宋_GB2312" w:cs="Times New Roman"/>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（前3项不编页码，第4项起编页码）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eastAsia="zh-CN"/>
        </w:rPr>
        <w:t>基本情况表</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val="en-US" w:eastAsia="zh-CN"/>
        </w:rPr>
        <w:t>入册申请</w:t>
      </w:r>
      <w:r>
        <w:rPr>
          <w:rFonts w:hint="default" w:ascii="Times New Roman" w:hAnsi="Times New Roman" w:eastAsia="仿宋_GB2312" w:cs="Times New Roman"/>
          <w:color w:val="auto"/>
          <w:sz w:val="32"/>
          <w:szCs w:val="32"/>
        </w:rPr>
        <w:t>承诺书</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专职从业人员名单</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lang w:val="en-US" w:eastAsia="zh-CN"/>
        </w:rPr>
        <w:t>企业破产案件管理执业情况</w:t>
      </w:r>
      <w:r>
        <w:rPr>
          <w:rFonts w:hint="default" w:ascii="Times New Roman" w:hAnsi="Times New Roman" w:eastAsia="仿宋_GB2312" w:cs="Times New Roman"/>
          <w:color w:val="auto"/>
          <w:sz w:val="32"/>
          <w:szCs w:val="32"/>
          <w:lang w:eastAsia="zh-CN"/>
        </w:rPr>
        <w:t>表</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8.</w:t>
      </w:r>
      <w:r>
        <w:rPr>
          <w:rFonts w:hint="eastAsia" w:ascii="Times New Roman" w:hAnsi="Times New Roman" w:eastAsia="仿宋_GB2312" w:cs="Times New Roman"/>
          <w:color w:val="auto"/>
          <w:sz w:val="32"/>
          <w:szCs w:val="32"/>
          <w:lang w:eastAsia="zh-CN"/>
        </w:rPr>
        <w:t>破产事务团队人员名单；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机构</w:t>
      </w:r>
      <w:r>
        <w:rPr>
          <w:rFonts w:hint="default" w:ascii="Times New Roman" w:hAnsi="Times New Roman" w:eastAsia="仿宋_GB2312" w:cs="Times New Roman"/>
          <w:color w:val="auto"/>
          <w:sz w:val="32"/>
          <w:szCs w:val="32"/>
          <w:lang w:val="en-US" w:eastAsia="zh-CN"/>
        </w:rPr>
        <w:t>执业证书、依法批准设立文件或者营业执照</w:t>
      </w:r>
      <w:r>
        <w:rPr>
          <w:rFonts w:hint="eastAsia" w:ascii="Times New Roman" w:hAnsi="Times New Roman" w:eastAsia="仿宋_GB2312" w:cs="Times New Roman"/>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lang w:val="en-US" w:eastAsia="zh-CN"/>
        </w:rPr>
        <w:t>专职从业人员执业资格证书复印件，社保缴</w:t>
      </w:r>
      <w:r>
        <w:rPr>
          <w:rFonts w:hint="default" w:ascii="Times New Roman" w:hAnsi="Times New Roman" w:eastAsia="仿宋_GB2312" w:cs="Times New Roman"/>
          <w:color w:val="auto"/>
          <w:sz w:val="32"/>
          <w:szCs w:val="32"/>
        </w:rPr>
        <w:t>费证明原件执业场所的房屋租赁合同、不动产权证书复印件</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11.</w:t>
      </w:r>
      <w:r>
        <w:rPr>
          <w:rFonts w:hint="eastAsia" w:ascii="Times New Roman" w:hAnsi="Times New Roman" w:eastAsia="仿宋_GB2312" w:cs="Times New Roman"/>
          <w:color w:val="auto"/>
          <w:sz w:val="32"/>
          <w:szCs w:val="32"/>
          <w:lang w:eastAsia="zh-CN"/>
        </w:rPr>
        <w:t>机构内部管理及考核制度；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12.</w:t>
      </w:r>
      <w:r>
        <w:rPr>
          <w:rFonts w:hint="default" w:ascii="Times New Roman" w:hAnsi="Times New Roman" w:eastAsia="仿宋_GB2312" w:cs="Times New Roman"/>
          <w:color w:val="auto"/>
          <w:sz w:val="32"/>
          <w:szCs w:val="32"/>
        </w:rPr>
        <w:t>近</w:t>
      </w:r>
      <w:r>
        <w:rPr>
          <w:rFonts w:hint="eastAsia"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年业务和业绩材料</w:t>
      </w:r>
      <w:r>
        <w:rPr>
          <w:rFonts w:hint="default" w:ascii="Times New Roman" w:hAnsi="Times New Roman" w:eastAsia="仿宋_GB2312" w:cs="Times New Roman"/>
          <w:color w:val="auto"/>
          <w:sz w:val="32"/>
          <w:szCs w:val="32"/>
          <w:lang w:eastAsia="zh-CN"/>
        </w:rPr>
        <w:t>（含</w:t>
      </w:r>
      <w:r>
        <w:rPr>
          <w:rFonts w:hint="default" w:ascii="Times New Roman" w:hAnsi="Times New Roman" w:eastAsia="仿宋_GB2312" w:cs="Times New Roman"/>
          <w:color w:val="auto"/>
          <w:sz w:val="32"/>
          <w:szCs w:val="32"/>
          <w:lang w:val="en-US" w:eastAsia="zh-CN"/>
        </w:rPr>
        <w:t>参与破产业务情况、参与机构相关业务情况</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13.</w:t>
      </w:r>
      <w:r>
        <w:rPr>
          <w:rFonts w:hint="default" w:ascii="Times New Roman" w:hAnsi="Times New Roman" w:eastAsia="仿宋_GB2312" w:cs="Times New Roman"/>
          <w:color w:val="auto"/>
          <w:sz w:val="32"/>
          <w:szCs w:val="32"/>
          <w:lang w:val="en-US" w:eastAsia="zh-CN"/>
        </w:rPr>
        <w:t>近</w:t>
      </w:r>
      <w:r>
        <w:rPr>
          <w:rFonts w:hint="eastAsia" w:ascii="Times New Roman" w:hAnsi="Times New Roman" w:eastAsia="仿宋_GB2312" w:cs="Times New Roman"/>
          <w:color w:val="auto"/>
          <w:sz w:val="32"/>
          <w:szCs w:val="32"/>
          <w:lang w:val="en-US" w:eastAsia="zh-CN"/>
        </w:rPr>
        <w:t>三</w:t>
      </w:r>
      <w:r>
        <w:rPr>
          <w:rFonts w:hint="default" w:ascii="Times New Roman" w:hAnsi="Times New Roman" w:eastAsia="仿宋_GB2312" w:cs="Times New Roman"/>
          <w:color w:val="auto"/>
          <w:sz w:val="32"/>
          <w:szCs w:val="32"/>
          <w:lang w:val="en-US" w:eastAsia="zh-CN"/>
        </w:rPr>
        <w:t>年</w:t>
      </w:r>
      <w:r>
        <w:rPr>
          <w:rFonts w:hint="default" w:ascii="Times New Roman" w:hAnsi="Times New Roman" w:eastAsia="仿宋_GB2312" w:cs="Times New Roman"/>
          <w:color w:val="auto"/>
          <w:sz w:val="32"/>
          <w:szCs w:val="32"/>
        </w:rPr>
        <w:t>机构收入情况及纳税凭证</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14.</w:t>
      </w:r>
      <w:r>
        <w:rPr>
          <w:rFonts w:hint="default" w:ascii="Times New Roman" w:hAnsi="Times New Roman" w:eastAsia="仿宋_GB2312" w:cs="Times New Roman"/>
          <w:color w:val="auto"/>
          <w:sz w:val="32"/>
          <w:szCs w:val="32"/>
          <w:lang w:val="en-US" w:eastAsia="zh-CN"/>
        </w:rPr>
        <w:t>近</w:t>
      </w:r>
      <w:r>
        <w:rPr>
          <w:rFonts w:hint="eastAsia" w:ascii="Times New Roman" w:hAnsi="Times New Roman" w:eastAsia="仿宋_GB2312" w:cs="Times New Roman"/>
          <w:color w:val="auto"/>
          <w:sz w:val="32"/>
          <w:szCs w:val="32"/>
          <w:lang w:val="en-US" w:eastAsia="zh-CN"/>
        </w:rPr>
        <w:t>三</w:t>
      </w:r>
      <w:r>
        <w:rPr>
          <w:rFonts w:hint="default" w:ascii="Times New Roman" w:hAnsi="Times New Roman" w:eastAsia="仿宋_GB2312" w:cs="Times New Roman"/>
          <w:color w:val="auto"/>
          <w:sz w:val="32"/>
          <w:szCs w:val="32"/>
          <w:lang w:val="en-US" w:eastAsia="zh-CN"/>
        </w:rPr>
        <w:t>年机构获得的</w:t>
      </w:r>
      <w:r>
        <w:rPr>
          <w:rFonts w:hint="default" w:ascii="Times New Roman" w:hAnsi="Times New Roman" w:eastAsia="仿宋_GB2312" w:cs="Times New Roman"/>
          <w:color w:val="auto"/>
          <w:sz w:val="32"/>
          <w:szCs w:val="32"/>
          <w:lang w:eastAsia="zh-CN"/>
        </w:rPr>
        <w:t>市级</w:t>
      </w:r>
      <w:r>
        <w:rPr>
          <w:rFonts w:hint="default" w:ascii="Times New Roman" w:hAnsi="Times New Roman" w:eastAsia="仿宋_GB2312" w:cs="Times New Roman"/>
          <w:color w:val="auto"/>
          <w:sz w:val="32"/>
          <w:szCs w:val="32"/>
        </w:rPr>
        <w:t>及以上荣誉</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15.</w:t>
      </w:r>
      <w:r>
        <w:rPr>
          <w:rFonts w:hint="default" w:ascii="Times New Roman" w:hAnsi="Times New Roman" w:eastAsia="仿宋_GB2312" w:cs="Times New Roman"/>
          <w:color w:val="auto"/>
          <w:sz w:val="32"/>
          <w:szCs w:val="32"/>
          <w:lang w:val="en-US" w:eastAsia="zh-CN"/>
        </w:rPr>
        <w:t>近</w:t>
      </w:r>
      <w:r>
        <w:rPr>
          <w:rFonts w:hint="eastAsia" w:ascii="Times New Roman" w:hAnsi="Times New Roman" w:eastAsia="仿宋_GB2312" w:cs="Times New Roman"/>
          <w:color w:val="auto"/>
          <w:sz w:val="32"/>
          <w:szCs w:val="32"/>
          <w:lang w:val="en-US" w:eastAsia="zh-CN"/>
        </w:rPr>
        <w:t>三</w:t>
      </w:r>
      <w:r>
        <w:rPr>
          <w:rFonts w:hint="default" w:ascii="Times New Roman" w:hAnsi="Times New Roman" w:eastAsia="仿宋_GB2312" w:cs="Times New Roman"/>
          <w:color w:val="auto"/>
          <w:sz w:val="32"/>
          <w:szCs w:val="32"/>
          <w:lang w:val="en-US" w:eastAsia="zh-CN"/>
        </w:rPr>
        <w:t>年机构发表于省</w:t>
      </w:r>
      <w:r>
        <w:rPr>
          <w:rFonts w:hint="default" w:ascii="Times New Roman" w:hAnsi="Times New Roman" w:eastAsia="仿宋_GB2312" w:cs="Times New Roman"/>
          <w:color w:val="auto"/>
          <w:sz w:val="32"/>
          <w:szCs w:val="32"/>
          <w:lang w:eastAsia="zh-CN"/>
        </w:rPr>
        <w:t>级</w:t>
      </w:r>
      <w:r>
        <w:rPr>
          <w:rFonts w:hint="default" w:ascii="Times New Roman" w:hAnsi="Times New Roman" w:eastAsia="仿宋_GB2312" w:cs="Times New Roman"/>
          <w:color w:val="auto"/>
          <w:sz w:val="32"/>
          <w:szCs w:val="32"/>
        </w:rPr>
        <w:t>及以上</w:t>
      </w:r>
      <w:r>
        <w:rPr>
          <w:rFonts w:hint="default" w:ascii="Times New Roman" w:hAnsi="Times New Roman" w:eastAsia="仿宋_GB2312" w:cs="Times New Roman"/>
          <w:color w:val="auto"/>
          <w:sz w:val="32"/>
          <w:szCs w:val="32"/>
          <w:lang w:val="en-US" w:eastAsia="zh-CN"/>
        </w:rPr>
        <w:t>刊物的文章或出版的著作</w:t>
      </w:r>
      <w:r>
        <w:rPr>
          <w:rFonts w:hint="eastAsia" w:ascii="Times New Roman" w:hAnsi="Times New Roman" w:eastAsia="仿宋_GB2312" w:cs="Times New Roman"/>
          <w:color w:val="auto"/>
          <w:sz w:val="32"/>
          <w:szCs w:val="32"/>
          <w:lang w:val="en-US" w:eastAsia="zh-CN"/>
        </w:rPr>
        <w:t>；16.近三年典型案例；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17.</w:t>
      </w:r>
      <w:r>
        <w:rPr>
          <w:rFonts w:hint="default" w:ascii="Times New Roman" w:hAnsi="Times New Roman" w:eastAsia="仿宋_GB2312" w:cs="Times New Roman"/>
          <w:color w:val="auto"/>
          <w:sz w:val="32"/>
          <w:szCs w:val="32"/>
          <w:lang w:val="en-US" w:eastAsia="zh-CN"/>
        </w:rPr>
        <w:t>其他有助于体现机构业务能力的证明材料</w:t>
      </w:r>
      <w:r>
        <w:rPr>
          <w:rFonts w:hint="eastAsia" w:ascii="Times New Roman" w:hAnsi="Times New Roman" w:eastAsia="仿宋_GB2312" w:cs="Times New Roman"/>
          <w:color w:val="auto"/>
          <w:sz w:val="32"/>
          <w:szCs w:val="32"/>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lang w:eastAsia="zh-CN"/>
        </w:rPr>
        <w:t>三、资料制作详细说明</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b/>
          <w:bCs/>
          <w:sz w:val="32"/>
          <w:szCs w:val="32"/>
          <w:lang w:eastAsia="zh-CN"/>
        </w:rPr>
        <w:t>（一）</w:t>
      </w:r>
      <w:r>
        <w:rPr>
          <w:rFonts w:hint="default" w:ascii="Times New Roman" w:hAnsi="Times New Roman" w:eastAsia="楷体_GB2312" w:cs="Times New Roman"/>
          <w:b/>
          <w:bCs/>
          <w:sz w:val="32"/>
          <w:szCs w:val="32"/>
        </w:rPr>
        <w:t>申报</w:t>
      </w:r>
      <w:r>
        <w:rPr>
          <w:rFonts w:hint="default" w:ascii="Times New Roman" w:hAnsi="Times New Roman" w:eastAsia="楷体_GB2312" w:cs="Times New Roman"/>
          <w:b/>
          <w:bCs/>
          <w:sz w:val="32"/>
          <w:szCs w:val="32"/>
          <w:lang w:eastAsia="zh-CN"/>
        </w:rPr>
        <w:t>书</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请在“申请人”处加盖机构公章</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请在“法定代表人”处由法定代表人签名</w:t>
      </w:r>
      <w:r>
        <w:rPr>
          <w:rFonts w:hint="default" w:ascii="Times New Roman" w:hAnsi="Times New Roman" w:eastAsia="仿宋_GB2312" w:cs="Times New Roman"/>
          <w:sz w:val="32"/>
          <w:szCs w:val="32"/>
          <w:lang w:eastAsia="zh-CN"/>
        </w:rPr>
        <w:t>或加盖私人印章</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b/>
          <w:bCs/>
          <w:sz w:val="32"/>
          <w:szCs w:val="32"/>
          <w:lang w:eastAsia="zh-CN"/>
        </w:rPr>
        <w:t>（二）基本情况表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表格</w:t>
      </w:r>
      <w:r>
        <w:rPr>
          <w:rFonts w:hint="default" w:ascii="Times New Roman" w:hAnsi="Times New Roman" w:eastAsia="仿宋_GB2312" w:cs="Times New Roman"/>
          <w:color w:val="auto"/>
          <w:sz w:val="32"/>
          <w:szCs w:val="32"/>
        </w:rPr>
        <w:t>是模板</w:t>
      </w:r>
      <w:r>
        <w:rPr>
          <w:rFonts w:hint="default" w:ascii="Times New Roman" w:hAnsi="Times New Roman" w:eastAsia="仿宋_GB2312" w:cs="Times New Roman"/>
          <w:color w:val="auto"/>
          <w:sz w:val="32"/>
          <w:szCs w:val="32"/>
          <w:lang w:eastAsia="zh-CN"/>
        </w:rPr>
        <w:t>，可自行调整格式</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特别是确保表格大小适应</w:t>
      </w:r>
      <w:r>
        <w:rPr>
          <w:rFonts w:hint="default" w:ascii="Times New Roman" w:hAnsi="Times New Roman" w:eastAsia="仿宋_GB2312" w:cs="Times New Roman"/>
          <w:color w:val="auto"/>
          <w:sz w:val="32"/>
          <w:szCs w:val="32"/>
        </w:rPr>
        <w:t>填写内容</w:t>
      </w:r>
      <w:r>
        <w:rPr>
          <w:rFonts w:hint="default" w:ascii="Times New Roman" w:hAnsi="Times New Roman" w:eastAsia="仿宋_GB2312" w:cs="Times New Roman"/>
          <w:color w:val="auto"/>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2.“综合评价等级”。请填写本行业开展的综合评价，例如申报人为会计师事务所的，可填写</w:t>
      </w:r>
      <w:r>
        <w:rPr>
          <w:rFonts w:hint="default" w:ascii="Times New Roman" w:hAnsi="Times New Roman" w:eastAsia="仿宋_GB2312" w:cs="Times New Roman"/>
          <w:color w:val="auto"/>
          <w:sz w:val="32"/>
          <w:szCs w:val="32"/>
        </w:rPr>
        <w:t>四川省注册会计师协会2023年分类情况</w:t>
      </w:r>
      <w:r>
        <w:rPr>
          <w:rFonts w:hint="default" w:ascii="Times New Roman" w:hAnsi="Times New Roman" w:eastAsia="仿宋_GB2312" w:cs="Times New Roman"/>
          <w:color w:val="auto"/>
          <w:sz w:val="32"/>
          <w:szCs w:val="32"/>
          <w:lang w:val="en-US" w:eastAsia="zh-CN"/>
        </w:rPr>
        <w:t>。未开展的</w:t>
      </w:r>
      <w:r>
        <w:rPr>
          <w:rFonts w:hint="default" w:ascii="Times New Roman" w:hAnsi="Times New Roman" w:eastAsia="仿宋_GB2312" w:cs="Times New Roman"/>
          <w:color w:val="auto"/>
          <w:sz w:val="32"/>
          <w:szCs w:val="32"/>
          <w:lang w:eastAsia="zh-CN"/>
        </w:rPr>
        <w:t>请填“无”。地方破产管理</w:t>
      </w:r>
      <w:r>
        <w:rPr>
          <w:rFonts w:hint="eastAsia" w:ascii="Times New Roman" w:hAnsi="Times New Roman" w:eastAsia="仿宋_GB2312" w:cs="Times New Roman"/>
          <w:color w:val="auto"/>
          <w:sz w:val="32"/>
          <w:szCs w:val="32"/>
          <w:lang w:eastAsia="zh-CN"/>
        </w:rPr>
        <w:t>人</w:t>
      </w:r>
      <w:r>
        <w:rPr>
          <w:rFonts w:hint="default" w:ascii="Times New Roman" w:hAnsi="Times New Roman" w:eastAsia="仿宋_GB2312" w:cs="Times New Roman"/>
          <w:color w:val="auto"/>
          <w:sz w:val="32"/>
          <w:szCs w:val="32"/>
          <w:lang w:eastAsia="zh-CN"/>
        </w:rPr>
        <w:t>协会开展了管理人综合评价的，请予特别备注。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3.申报人为异地分支机构的，“公司地址”请填写在遂分公司地址。</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4.本行业未颁发</w:t>
      </w:r>
      <w:r>
        <w:rPr>
          <w:rFonts w:hint="default" w:ascii="Times New Roman" w:hAnsi="Times New Roman" w:eastAsia="仿宋_GB2312" w:cs="Times New Roman"/>
          <w:color w:val="auto"/>
          <w:sz w:val="32"/>
          <w:szCs w:val="32"/>
          <w:lang w:eastAsia="zh-CN"/>
        </w:rPr>
        <w:t>执业证书的，请在“</w:t>
      </w:r>
      <w:r>
        <w:rPr>
          <w:rFonts w:hint="default" w:ascii="Times New Roman" w:hAnsi="Times New Roman" w:eastAsia="仿宋_GB2312" w:cs="Times New Roman"/>
          <w:color w:val="auto"/>
          <w:sz w:val="32"/>
          <w:szCs w:val="32"/>
        </w:rPr>
        <w:t>执业证书号</w:t>
      </w:r>
      <w:r>
        <w:rPr>
          <w:rFonts w:hint="default" w:ascii="Times New Roman" w:hAnsi="Times New Roman" w:eastAsia="仿宋_GB2312" w:cs="Times New Roman"/>
          <w:color w:val="auto"/>
          <w:sz w:val="32"/>
          <w:szCs w:val="32"/>
          <w:lang w:eastAsia="zh-CN"/>
        </w:rPr>
        <w:t>”及“审批单位”两栏填“无”。</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5.“处分情况”。请与后续证明情况保持一致，即填写近三年，即</w:t>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21</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1月1日</w:t>
      </w:r>
      <w:r>
        <w:rPr>
          <w:rFonts w:hint="default" w:ascii="Times New Roman" w:hAnsi="Times New Roman" w:eastAsia="仿宋_GB2312" w:cs="Times New Roman"/>
          <w:color w:val="auto"/>
          <w:sz w:val="32"/>
          <w:szCs w:val="32"/>
        </w:rPr>
        <w:t>至20</w:t>
      </w:r>
      <w:r>
        <w:rPr>
          <w:rFonts w:hint="default" w:ascii="Times New Roman" w:hAnsi="Times New Roman" w:eastAsia="仿宋_GB2312" w:cs="Times New Roman"/>
          <w:color w:val="auto"/>
          <w:sz w:val="32"/>
          <w:szCs w:val="32"/>
          <w:lang w:val="en-US" w:eastAsia="zh-CN"/>
        </w:rPr>
        <w:t>23</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12月31日机构及机构在职员工是否受到处分情况。</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办公场所</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eastAsia="zh-CN"/>
        </w:rPr>
        <w:t>请以</w:t>
      </w:r>
      <w:r>
        <w:rPr>
          <w:rFonts w:hint="default" w:ascii="Times New Roman" w:hAnsi="Times New Roman" w:eastAsia="仿宋_GB2312" w:cs="Times New Roman"/>
          <w:color w:val="auto"/>
          <w:sz w:val="32"/>
          <w:szCs w:val="32"/>
        </w:rPr>
        <w:t>房屋产权证书或房屋租赁合同</w:t>
      </w:r>
      <w:r>
        <w:rPr>
          <w:rFonts w:hint="default" w:ascii="Times New Roman" w:hAnsi="Times New Roman" w:eastAsia="仿宋_GB2312" w:cs="Times New Roman"/>
          <w:color w:val="auto"/>
          <w:sz w:val="32"/>
          <w:szCs w:val="32"/>
          <w:lang w:eastAsia="zh-CN"/>
        </w:rPr>
        <w:t>载明</w:t>
      </w:r>
      <w:r>
        <w:rPr>
          <w:rFonts w:hint="default" w:ascii="Times New Roman" w:hAnsi="Times New Roman" w:eastAsia="仿宋_GB2312" w:cs="Times New Roman"/>
          <w:color w:val="auto"/>
          <w:sz w:val="32"/>
          <w:szCs w:val="32"/>
        </w:rPr>
        <w:t>的建筑面积</w:t>
      </w:r>
      <w:r>
        <w:rPr>
          <w:rFonts w:hint="default" w:ascii="Times New Roman" w:hAnsi="Times New Roman" w:eastAsia="仿宋_GB2312" w:cs="Times New Roman"/>
          <w:color w:val="auto"/>
          <w:sz w:val="32"/>
          <w:szCs w:val="32"/>
          <w:lang w:eastAsia="zh-CN"/>
        </w:rPr>
        <w:t>为准</w:t>
      </w:r>
      <w:r>
        <w:rPr>
          <w:rFonts w:hint="default" w:ascii="Times New Roman" w:hAnsi="Times New Roman" w:eastAsia="仿宋_GB2312" w:cs="Times New Roman"/>
          <w:color w:val="auto"/>
          <w:sz w:val="32"/>
          <w:szCs w:val="32"/>
        </w:rPr>
        <w:t>，以平方米为单位</w:t>
      </w:r>
      <w:r>
        <w:rPr>
          <w:rFonts w:hint="default" w:ascii="Times New Roman" w:hAnsi="Times New Roman" w:eastAsia="仿宋_GB2312" w:cs="Times New Roman"/>
          <w:color w:val="auto"/>
          <w:sz w:val="32"/>
          <w:szCs w:val="32"/>
          <w:lang w:eastAsia="zh-CN"/>
        </w:rPr>
        <w:t>，数据</w:t>
      </w:r>
      <w:r>
        <w:rPr>
          <w:rFonts w:hint="default" w:ascii="Times New Roman" w:hAnsi="Times New Roman" w:eastAsia="仿宋_GB2312" w:cs="Times New Roman"/>
          <w:color w:val="auto"/>
          <w:sz w:val="32"/>
          <w:szCs w:val="32"/>
        </w:rPr>
        <w:t>应当与申报资料中提供的房产证或租赁合同复印件保持一致，如填写了两处以上办公场所的，应当同时提供相关产权证书复印件。</w:t>
      </w:r>
      <w:r>
        <w:rPr>
          <w:rFonts w:hint="default" w:ascii="Times New Roman" w:hAnsi="Times New Roman" w:eastAsia="仿宋_GB2312" w:cs="Times New Roman"/>
          <w:color w:val="auto"/>
          <w:sz w:val="32"/>
          <w:szCs w:val="32"/>
          <w:lang w:eastAsia="zh-CN"/>
        </w:rPr>
        <w:t>仅有自购房屋或租赁房屋的，请在相对应的另一栏填“无”。</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7.纳税额。以交税凭证为准。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从业人员</w:t>
      </w:r>
      <w:r>
        <w:rPr>
          <w:rFonts w:hint="default" w:ascii="Times New Roman" w:hAnsi="Times New Roman" w:eastAsia="仿宋_GB2312" w:cs="Times New Roman"/>
          <w:color w:val="auto"/>
          <w:sz w:val="32"/>
          <w:szCs w:val="32"/>
          <w:lang w:eastAsia="zh-CN"/>
        </w:rPr>
        <w:t>人数</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请填写机构总人数和分类人数，例如：机构总人数，其中律师人数（专职律师人数）、会计师人数（其中注册会计师人数）</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具有破产</w:t>
      </w:r>
      <w:r>
        <w:rPr>
          <w:rFonts w:hint="default" w:ascii="Times New Roman" w:hAnsi="Times New Roman" w:eastAsia="仿宋_GB2312" w:cs="Times New Roman"/>
          <w:color w:val="auto"/>
          <w:sz w:val="32"/>
          <w:szCs w:val="32"/>
          <w:lang w:eastAsia="zh-CN"/>
        </w:rPr>
        <w:t>从业</w:t>
      </w:r>
      <w:r>
        <w:rPr>
          <w:rFonts w:hint="default" w:ascii="Times New Roman" w:hAnsi="Times New Roman" w:eastAsia="仿宋_GB2312" w:cs="Times New Roman"/>
          <w:color w:val="auto"/>
          <w:sz w:val="32"/>
          <w:szCs w:val="32"/>
        </w:rPr>
        <w:t>经验人数。</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lang w:eastAsia="zh-CN"/>
        </w:rPr>
        <w:t>“主要</w:t>
      </w:r>
      <w:r>
        <w:rPr>
          <w:rFonts w:hint="default" w:ascii="Times New Roman" w:hAnsi="Times New Roman" w:eastAsia="仿宋_GB2312" w:cs="Times New Roman"/>
          <w:color w:val="auto"/>
          <w:sz w:val="32"/>
          <w:szCs w:val="32"/>
        </w:rPr>
        <w:t>业务情况</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请填写近三年机构</w:t>
      </w:r>
      <w:r>
        <w:rPr>
          <w:rFonts w:hint="default" w:ascii="Times New Roman" w:hAnsi="Times New Roman" w:eastAsia="仿宋_GB2312" w:cs="Times New Roman"/>
          <w:color w:val="auto"/>
          <w:sz w:val="32"/>
          <w:szCs w:val="32"/>
          <w:lang w:eastAsia="zh-CN"/>
        </w:rPr>
        <w:t>主要</w:t>
      </w:r>
      <w:r>
        <w:rPr>
          <w:rFonts w:hint="default" w:ascii="Times New Roman" w:hAnsi="Times New Roman" w:eastAsia="仿宋_GB2312" w:cs="Times New Roman"/>
          <w:color w:val="auto"/>
          <w:sz w:val="32"/>
          <w:szCs w:val="32"/>
        </w:rPr>
        <w:t>业务</w:t>
      </w:r>
      <w:r>
        <w:rPr>
          <w:rFonts w:hint="default" w:ascii="Times New Roman" w:hAnsi="Times New Roman" w:eastAsia="仿宋_GB2312" w:cs="Times New Roman"/>
          <w:color w:val="auto"/>
          <w:sz w:val="32"/>
          <w:szCs w:val="32"/>
          <w:lang w:eastAsia="zh-CN"/>
        </w:rPr>
        <w:t>业绩。机构还可填写与破产相关的业务，例如</w:t>
      </w:r>
      <w:r>
        <w:rPr>
          <w:rFonts w:hint="default" w:ascii="Times New Roman" w:hAnsi="Times New Roman" w:eastAsia="仿宋_GB2312" w:cs="Times New Roman"/>
          <w:color w:val="auto"/>
          <w:sz w:val="32"/>
          <w:szCs w:val="32"/>
        </w:rPr>
        <w:t>律师事务所和</w:t>
      </w:r>
      <w:r>
        <w:rPr>
          <w:rFonts w:hint="eastAsia" w:ascii="Times New Roman" w:hAnsi="Times New Roman" w:eastAsia="仿宋_GB2312" w:cs="Times New Roman"/>
          <w:color w:val="auto"/>
          <w:sz w:val="32"/>
          <w:szCs w:val="32"/>
          <w:lang w:eastAsia="zh-CN"/>
        </w:rPr>
        <w:t>破产</w:t>
      </w:r>
      <w:r>
        <w:rPr>
          <w:rFonts w:hint="default" w:ascii="Times New Roman" w:hAnsi="Times New Roman" w:eastAsia="仿宋_GB2312" w:cs="Times New Roman"/>
          <w:color w:val="auto"/>
          <w:sz w:val="32"/>
          <w:szCs w:val="32"/>
        </w:rPr>
        <w:t>清算公司</w:t>
      </w:r>
      <w:r>
        <w:rPr>
          <w:rFonts w:hint="default" w:ascii="Times New Roman" w:hAnsi="Times New Roman" w:eastAsia="仿宋_GB2312" w:cs="Times New Roman"/>
          <w:color w:val="auto"/>
          <w:sz w:val="32"/>
          <w:szCs w:val="32"/>
          <w:lang w:eastAsia="zh-CN"/>
        </w:rPr>
        <w:t>开展</w:t>
      </w:r>
      <w:r>
        <w:rPr>
          <w:rFonts w:hint="default" w:ascii="Times New Roman" w:hAnsi="Times New Roman" w:eastAsia="仿宋_GB2312" w:cs="Times New Roman"/>
          <w:color w:val="auto"/>
          <w:sz w:val="32"/>
          <w:szCs w:val="32"/>
        </w:rPr>
        <w:t>企业兼并、收购、重组、自行清算、改制、上市等</w:t>
      </w:r>
      <w:r>
        <w:rPr>
          <w:rFonts w:hint="default" w:ascii="Times New Roman" w:hAnsi="Times New Roman" w:eastAsia="仿宋_GB2312" w:cs="Times New Roman"/>
          <w:color w:val="auto"/>
          <w:sz w:val="32"/>
          <w:szCs w:val="32"/>
          <w:lang w:eastAsia="zh-CN"/>
        </w:rPr>
        <w:t>服务，</w:t>
      </w:r>
      <w:r>
        <w:rPr>
          <w:rFonts w:hint="default" w:ascii="Times New Roman" w:hAnsi="Times New Roman" w:eastAsia="仿宋_GB2312" w:cs="Times New Roman"/>
          <w:color w:val="auto"/>
          <w:sz w:val="32"/>
          <w:szCs w:val="32"/>
        </w:rPr>
        <w:t>会计师事务所</w:t>
      </w:r>
      <w:r>
        <w:rPr>
          <w:rFonts w:hint="default" w:ascii="Times New Roman" w:hAnsi="Times New Roman" w:eastAsia="仿宋_GB2312" w:cs="Times New Roman"/>
          <w:color w:val="auto"/>
          <w:sz w:val="32"/>
          <w:szCs w:val="32"/>
          <w:lang w:eastAsia="zh-CN"/>
        </w:rPr>
        <w:t>开展</w:t>
      </w:r>
      <w:r>
        <w:rPr>
          <w:rFonts w:hint="default" w:ascii="Times New Roman" w:hAnsi="Times New Roman" w:eastAsia="仿宋_GB2312" w:cs="Times New Roman"/>
          <w:color w:val="auto"/>
          <w:sz w:val="32"/>
          <w:szCs w:val="32"/>
        </w:rPr>
        <w:t>企业审计等</w:t>
      </w:r>
      <w:r>
        <w:rPr>
          <w:rFonts w:hint="default" w:ascii="Times New Roman" w:hAnsi="Times New Roman" w:eastAsia="仿宋_GB2312" w:cs="Times New Roman"/>
          <w:color w:val="auto"/>
          <w:sz w:val="32"/>
          <w:szCs w:val="32"/>
          <w:lang w:eastAsia="zh-CN"/>
        </w:rPr>
        <w:t>，又如律师事务所作为政府法律顾问参与某重大项目决策，会计师事务所参与地方工程重大审计，</w:t>
      </w:r>
      <w:r>
        <w:rPr>
          <w:rFonts w:hint="eastAsia" w:ascii="Times New Roman" w:hAnsi="Times New Roman" w:eastAsia="仿宋_GB2312" w:cs="Times New Roman"/>
          <w:color w:val="auto"/>
          <w:sz w:val="32"/>
          <w:szCs w:val="32"/>
          <w:lang w:eastAsia="zh-CN"/>
        </w:rPr>
        <w:t>破产</w:t>
      </w:r>
      <w:r>
        <w:rPr>
          <w:rFonts w:hint="default" w:ascii="Times New Roman" w:hAnsi="Times New Roman" w:eastAsia="仿宋_GB2312" w:cs="Times New Roman"/>
          <w:color w:val="auto"/>
          <w:sz w:val="32"/>
          <w:szCs w:val="32"/>
          <w:lang w:eastAsia="zh-CN"/>
        </w:rPr>
        <w:t>清算公司受地方委托开展国资清查清算等。</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10.“破产业务”特指受法院指定，或参与清算组从事破产服务。</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sz w:val="32"/>
          <w:szCs w:val="32"/>
          <w:lang w:val="en-US" w:eastAsia="zh-CN"/>
        </w:rPr>
        <w:t>11.“专业素养”。</w:t>
      </w:r>
      <w:r>
        <w:rPr>
          <w:rFonts w:hint="default" w:ascii="Times New Roman" w:hAnsi="Times New Roman" w:eastAsia="仿宋_GB2312" w:cs="Times New Roman"/>
          <w:color w:val="auto"/>
          <w:sz w:val="32"/>
          <w:szCs w:val="32"/>
          <w:lang w:eastAsia="zh-CN"/>
        </w:rPr>
        <w:t>请填写</w:t>
      </w:r>
      <w:r>
        <w:rPr>
          <w:rFonts w:hint="default" w:ascii="Times New Roman" w:hAnsi="Times New Roman" w:eastAsia="仿宋_GB2312" w:cs="Times New Roman"/>
          <w:color w:val="auto"/>
          <w:sz w:val="32"/>
          <w:szCs w:val="32"/>
        </w:rPr>
        <w:t>近三年本机构在职人员</w:t>
      </w:r>
      <w:r>
        <w:rPr>
          <w:rFonts w:hint="default" w:ascii="Times New Roman" w:hAnsi="Times New Roman" w:eastAsia="仿宋_GB2312" w:cs="Times New Roman"/>
          <w:color w:val="auto"/>
          <w:sz w:val="32"/>
          <w:szCs w:val="32"/>
          <w:lang w:eastAsia="zh-CN"/>
        </w:rPr>
        <w:t>在</w:t>
      </w:r>
      <w:r>
        <w:rPr>
          <w:rFonts w:hint="default" w:ascii="Times New Roman" w:hAnsi="Times New Roman" w:eastAsia="仿宋_GB2312" w:cs="Times New Roman"/>
          <w:color w:val="auto"/>
          <w:sz w:val="32"/>
          <w:szCs w:val="32"/>
        </w:rPr>
        <w:t>国家级以上刊物发表的与本机构主要业务有关</w:t>
      </w:r>
      <w:r>
        <w:rPr>
          <w:rFonts w:hint="default" w:ascii="Times New Roman" w:hAnsi="Times New Roman" w:eastAsia="仿宋_GB2312" w:cs="Times New Roman"/>
          <w:color w:val="auto"/>
          <w:sz w:val="32"/>
          <w:szCs w:val="32"/>
          <w:lang w:val="en-US" w:eastAsia="zh-CN"/>
        </w:rPr>
        <w:t>的论文、</w:t>
      </w:r>
      <w:r>
        <w:rPr>
          <w:rFonts w:hint="default" w:ascii="Times New Roman" w:hAnsi="Times New Roman" w:eastAsia="仿宋_GB2312" w:cs="Times New Roman"/>
          <w:color w:val="auto"/>
          <w:sz w:val="32"/>
          <w:szCs w:val="32"/>
        </w:rPr>
        <w:t>在省级及以上刊物发表的</w:t>
      </w:r>
      <w:r>
        <w:rPr>
          <w:rFonts w:hint="default" w:ascii="Times New Roman" w:hAnsi="Times New Roman" w:eastAsia="仿宋_GB2312" w:cs="Times New Roman"/>
          <w:color w:val="auto"/>
          <w:sz w:val="32"/>
          <w:szCs w:val="32"/>
          <w:lang w:val="en-US" w:eastAsia="zh-CN"/>
        </w:rPr>
        <w:t>涉及破产相关领域的论文，主编、参编涉及破产相关领域的著作，</w:t>
      </w:r>
      <w:r>
        <w:rPr>
          <w:rFonts w:hint="default" w:ascii="Times New Roman" w:hAnsi="Times New Roman" w:eastAsia="仿宋_GB2312" w:cs="Times New Roman"/>
          <w:color w:val="auto"/>
          <w:sz w:val="32"/>
          <w:szCs w:val="32"/>
          <w:lang w:eastAsia="zh-CN"/>
        </w:rPr>
        <w:t>例如：某人在某年某月某日某刊（省级期刊）上发表了题为《某某》的论文</w:t>
      </w:r>
      <w:r>
        <w:rPr>
          <w:rFonts w:hint="eastAsia" w:ascii="Times New Roman" w:hAnsi="Times New Roman" w:eastAsia="仿宋_GB2312" w:cs="Times New Roman"/>
          <w:color w:val="auto"/>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12.“机构简介”建议围绕机构概况、人员配置、主要业务业绩、破产相关业务、破产团队组建、继续教育和培训、表扬表彰、廉洁等方面进行阐述，突出实绩和数据、简明扼要、不讲套话空话口号，控制字数。</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13.“行业协会核实情况”应当由行业主管部门或行业自律组织进行填写，内容主要为XXX公司在2021年至2023年中有无被行政处罚或者纪律处分情况。评语应当为手写，并由书写人署名，加盖行业协会公章。</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楷体_GB2312" w:cs="Times New Roman"/>
          <w:b/>
          <w:bCs/>
          <w:color w:val="auto"/>
          <w:sz w:val="32"/>
          <w:szCs w:val="32"/>
          <w:lang w:eastAsia="zh-CN"/>
        </w:rPr>
        <w:t>（三）</w:t>
      </w:r>
      <w:r>
        <w:rPr>
          <w:rFonts w:hint="default" w:ascii="Times New Roman" w:hAnsi="Times New Roman" w:eastAsia="楷体_GB2312" w:cs="Times New Roman"/>
          <w:b/>
          <w:bCs/>
          <w:color w:val="auto"/>
          <w:sz w:val="32"/>
          <w:szCs w:val="32"/>
          <w:lang w:val="en-US" w:eastAsia="zh-CN"/>
        </w:rPr>
        <w:t>入册申请承诺书</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承诺对象为</w:t>
      </w:r>
      <w:r>
        <w:rPr>
          <w:rFonts w:hint="eastAsia" w:ascii="Times New Roman" w:hAnsi="Times New Roman" w:eastAsia="仿宋_GB2312" w:cs="Times New Roman"/>
          <w:color w:val="auto"/>
          <w:sz w:val="32"/>
          <w:szCs w:val="32"/>
          <w:lang w:val="en-US" w:eastAsia="zh-CN"/>
        </w:rPr>
        <w:t>四川省</w:t>
      </w:r>
      <w:r>
        <w:rPr>
          <w:rFonts w:hint="default" w:ascii="Times New Roman" w:hAnsi="Times New Roman" w:eastAsia="仿宋_GB2312" w:cs="Times New Roman"/>
          <w:color w:val="auto"/>
          <w:sz w:val="32"/>
          <w:szCs w:val="32"/>
          <w:lang w:val="en-US" w:eastAsia="zh-CN"/>
        </w:rPr>
        <w:t>遂宁市中级人民法院。</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楷体_GB2312" w:cs="Times New Roman"/>
          <w:b/>
          <w:bCs/>
          <w:color w:val="auto"/>
          <w:sz w:val="32"/>
          <w:szCs w:val="32"/>
          <w:lang w:eastAsia="zh-CN"/>
        </w:rPr>
        <w:t>（四）专职从业人员名单</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 w:eastAsia="zh-CN"/>
        </w:rPr>
      </w:pPr>
      <w:r>
        <w:rPr>
          <w:rFonts w:hint="default" w:ascii="Times New Roman" w:hAnsi="Times New Roman" w:eastAsia="仿宋_GB2312" w:cs="Times New Roman"/>
          <w:color w:val="auto"/>
          <w:sz w:val="32"/>
          <w:szCs w:val="32"/>
          <w:lang w:eastAsia="zh-CN"/>
        </w:rPr>
        <w:t>“专职从事破产业务”只填“是”或“否”。“</w:t>
      </w:r>
      <w:r>
        <w:rPr>
          <w:rFonts w:hint="default" w:ascii="Times New Roman" w:hAnsi="Times New Roman" w:eastAsia="仿宋_GB2312" w:cs="Times New Roman"/>
          <w:color w:val="auto"/>
          <w:sz w:val="32"/>
          <w:szCs w:val="32"/>
        </w:rPr>
        <w:t>业绩及特长</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简明扼要，突出实绩和数据。</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楷体_GB2312" w:cs="Times New Roman"/>
          <w:b/>
          <w:bCs/>
          <w:color w:val="auto"/>
          <w:sz w:val="32"/>
          <w:szCs w:val="32"/>
          <w:lang w:eastAsia="zh-CN"/>
        </w:rPr>
        <w:t>（五）</w:t>
      </w:r>
      <w:r>
        <w:rPr>
          <w:rFonts w:hint="default" w:ascii="Times New Roman" w:hAnsi="Times New Roman" w:eastAsia="楷体_GB2312" w:cs="Times New Roman"/>
          <w:b/>
          <w:bCs/>
          <w:color w:val="auto"/>
          <w:sz w:val="32"/>
          <w:szCs w:val="32"/>
          <w:lang w:val="en-US" w:eastAsia="zh-CN"/>
        </w:rPr>
        <w:t>企业破产案件管理执业</w:t>
      </w:r>
      <w:r>
        <w:rPr>
          <w:rFonts w:hint="default" w:ascii="Times New Roman" w:hAnsi="Times New Roman" w:eastAsia="楷体_GB2312" w:cs="Times New Roman"/>
          <w:b/>
          <w:bCs/>
          <w:color w:val="auto"/>
          <w:sz w:val="32"/>
          <w:szCs w:val="32"/>
          <w:lang w:eastAsia="zh-CN"/>
        </w:rPr>
        <w:t>情况表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1.表格是模板，可自行调整格式，特别是确保表格大小适应填写内容。</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2.“发表专业学术论文、文章和专著情况”应当与前述保持一致。</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3.“执业表彰情况”，请填写近三年所受与机构主要业务有关的省市级及以上表彰、荣誉，此处可适当精炼，以后续佐证资料为准。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4.“机构业务业绩能力综述”建议围绕人员配置、主要业务业绩、破产相关业务、破产团队组建等方面进行阐述，突出实绩和数据、简明扼要，控制字数。</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楷体_GB2312" w:cs="Times New Roman"/>
          <w:b/>
          <w:bCs/>
          <w:color w:val="auto"/>
          <w:sz w:val="32"/>
          <w:szCs w:val="32"/>
          <w:lang w:eastAsia="zh-CN"/>
        </w:rPr>
        <w:t>（六）目录</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页码前后一致，准确填入目录。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四、佐证资料收集提示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1.机构应当注意严格区分总公司与分公司相关材料。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实缴资本佐证材料</w:t>
      </w:r>
      <w:r>
        <w:rPr>
          <w:rFonts w:hint="default" w:ascii="Times New Roman" w:hAnsi="Times New Roman" w:eastAsia="仿宋_GB2312" w:cs="Times New Roman"/>
          <w:color w:val="auto"/>
          <w:sz w:val="32"/>
          <w:szCs w:val="32"/>
          <w:lang w:val="en-US" w:eastAsia="zh-CN"/>
        </w:rPr>
        <w:t>。可提供</w:t>
      </w:r>
      <w:r>
        <w:rPr>
          <w:rFonts w:hint="default" w:ascii="Times New Roman" w:hAnsi="Times New Roman" w:eastAsia="仿宋_GB2312" w:cs="Times New Roman"/>
          <w:color w:val="auto"/>
          <w:sz w:val="32"/>
          <w:szCs w:val="32"/>
        </w:rPr>
        <w:t>市场监管部门出具的实缴出资登记信息、会计师事务所出具的验资报告、银行流水等</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3.办公场所。</w:t>
      </w:r>
      <w:r>
        <w:rPr>
          <w:rFonts w:hint="default" w:ascii="Times New Roman" w:hAnsi="Times New Roman" w:eastAsia="仿宋_GB2312" w:cs="Times New Roman"/>
          <w:color w:val="auto"/>
          <w:sz w:val="32"/>
          <w:szCs w:val="32"/>
        </w:rPr>
        <w:t>自购房产应当提供完整产权证件，新购房屋尚未办理产权证的可提供完整购房合同；租赁房产应当提供完整房屋租赁合同。产权证件、购房合同、租赁合同等应当确保清晰可辨，产权证号、登记日期、购房日期、租赁日期、双方签章等信息完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房产购买人或租赁人应当为机构，如登记为机构法定代表人或员工个人的，应当出具书面情况说明，阐明机构与房产购买人或租赁人的关系，双方签字盖章确认。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4.专职人员。</w:t>
      </w:r>
      <w:r>
        <w:rPr>
          <w:rFonts w:hint="default" w:ascii="Times New Roman" w:hAnsi="Times New Roman" w:eastAsia="仿宋_GB2312" w:cs="Times New Roman"/>
          <w:color w:val="auto"/>
          <w:sz w:val="32"/>
          <w:szCs w:val="32"/>
        </w:rPr>
        <w:t>应当提供机构为个人购买的社保、签订聘用合同等佐证资料。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个人执业资格证书应当至少提供完整信息页，包括颁证单位、日期、姓名、身份证号</w:t>
      </w:r>
      <w:r>
        <w:rPr>
          <w:rFonts w:hint="default" w:ascii="Times New Roman" w:hAnsi="Times New Roman" w:eastAsia="仿宋_GB2312" w:cs="Times New Roman"/>
          <w:color w:val="auto"/>
          <w:sz w:val="32"/>
          <w:szCs w:val="32"/>
          <w:lang w:val="en-US" w:eastAsia="zh-CN"/>
        </w:rPr>
        <w:t>/执业编号、执业机构等，有年审制度的还应当附年度审核信息。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机构有跨专业人员的，例如律师事务所有审计师、会计师、经济师、评估师、税务师等，同时应当在《专职从业人员名单》“专业资格证书”一栏作重点标记，并附相关执业资格证书。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5.收入。</w:t>
      </w:r>
      <w:r>
        <w:rPr>
          <w:rFonts w:hint="default" w:ascii="Times New Roman" w:hAnsi="Times New Roman" w:eastAsia="仿宋_GB2312" w:cs="Times New Roman"/>
          <w:color w:val="auto"/>
          <w:sz w:val="32"/>
          <w:szCs w:val="32"/>
        </w:rPr>
        <w:t>机构年收入以机构向税务机关申报纳税的收入为准</w:t>
      </w:r>
      <w:r>
        <w:rPr>
          <w:rFonts w:hint="default" w:ascii="Times New Roman" w:hAnsi="Times New Roman" w:eastAsia="仿宋_GB2312" w:cs="Times New Roman"/>
          <w:color w:val="auto"/>
          <w:sz w:val="32"/>
          <w:szCs w:val="32"/>
          <w:lang w:eastAsia="zh-CN"/>
        </w:rPr>
        <w:t>，提供纳税凭证</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业务</w:t>
      </w:r>
      <w:r>
        <w:rPr>
          <w:rFonts w:hint="default" w:ascii="Times New Roman" w:hAnsi="Times New Roman" w:eastAsia="仿宋_GB2312" w:cs="Times New Roman"/>
          <w:color w:val="auto"/>
          <w:sz w:val="32"/>
          <w:szCs w:val="32"/>
          <w:lang w:eastAsia="zh-CN"/>
        </w:rPr>
        <w:t>业绩。清单格式自拟。</w:t>
      </w:r>
      <w:r>
        <w:rPr>
          <w:rFonts w:hint="default" w:ascii="Times New Roman" w:hAnsi="Times New Roman" w:eastAsia="仿宋_GB2312" w:cs="Times New Roman"/>
          <w:color w:val="auto"/>
          <w:sz w:val="32"/>
          <w:szCs w:val="32"/>
        </w:rPr>
        <w:t>应当提供载明委托机关/企业名称、委托文书编号、委托时间/起止时间、委托事项、负责人姓名等有效信息的文书或资料（例如法院裁定文书</w:t>
      </w:r>
      <w:r>
        <w:rPr>
          <w:rFonts w:hint="default" w:ascii="Times New Roman" w:hAnsi="Times New Roman" w:eastAsia="仿宋_GB2312" w:cs="Times New Roman"/>
          <w:color w:val="auto"/>
          <w:sz w:val="32"/>
          <w:szCs w:val="32"/>
          <w:lang w:eastAsia="zh-CN"/>
        </w:rPr>
        <w:t>、委托合同</w:t>
      </w:r>
      <w:r>
        <w:rPr>
          <w:rFonts w:hint="default" w:ascii="Times New Roman" w:hAnsi="Times New Roman" w:eastAsia="仿宋_GB2312" w:cs="Times New Roman"/>
          <w:color w:val="auto"/>
          <w:sz w:val="32"/>
          <w:szCs w:val="32"/>
        </w:rPr>
        <w:t>），与清单保持一一对应。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7.破产业务。</w:t>
      </w:r>
      <w:r>
        <w:rPr>
          <w:rFonts w:hint="default" w:ascii="Times New Roman" w:hAnsi="Times New Roman" w:eastAsia="仿宋_GB2312" w:cs="Times New Roman"/>
          <w:color w:val="auto"/>
          <w:sz w:val="32"/>
          <w:szCs w:val="32"/>
          <w:lang w:eastAsia="zh-CN"/>
        </w:rPr>
        <w:t>清单格式自拟。</w:t>
      </w:r>
      <w:r>
        <w:rPr>
          <w:rFonts w:hint="default" w:ascii="Times New Roman" w:hAnsi="Times New Roman" w:eastAsia="仿宋_GB2312" w:cs="Times New Roman"/>
          <w:color w:val="auto"/>
          <w:sz w:val="32"/>
          <w:szCs w:val="32"/>
        </w:rPr>
        <w:t>应当提供载明委托机关/企业名称、委托文书编号、委托时间/起止时间、委托事项、负责人姓名等有效信息的文书或资料（例如法院裁定文书），与清单保持一一对应。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被指定以法院裁定为准，</w:t>
      </w:r>
      <w:r>
        <w:rPr>
          <w:rFonts w:hint="default" w:ascii="Times New Roman" w:hAnsi="Times New Roman" w:eastAsia="仿宋_GB2312" w:cs="Times New Roman"/>
          <w:color w:val="auto"/>
          <w:sz w:val="32"/>
          <w:szCs w:val="32"/>
        </w:rPr>
        <w:t>办结以法院终结裁定为准，和解或重整成功指和解方案、重整计划被法院裁定文书批准</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案件对地区影响重大以法院公开材料为准，例如法院官网、微信公众号对该案作专项宣传（单独发一期公众号/文章），写入法院年度工作报告、白皮书，获上级单位批示肯定等。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8.论文。</w:t>
      </w:r>
      <w:r>
        <w:rPr>
          <w:rFonts w:hint="default" w:ascii="Times New Roman" w:hAnsi="Times New Roman" w:eastAsia="仿宋_GB2312" w:cs="Times New Roman"/>
          <w:color w:val="auto"/>
          <w:sz w:val="32"/>
          <w:szCs w:val="32"/>
          <w:lang w:eastAsia="zh-CN"/>
        </w:rPr>
        <w:t>清单格式自拟</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论文</w:t>
      </w:r>
      <w:r>
        <w:rPr>
          <w:rFonts w:hint="default" w:ascii="Times New Roman" w:hAnsi="Times New Roman" w:eastAsia="仿宋_GB2312" w:cs="Times New Roman"/>
          <w:color w:val="auto"/>
          <w:sz w:val="32"/>
          <w:szCs w:val="32"/>
        </w:rPr>
        <w:t>应当包含刊物名称、年份、期数、页码、作者姓名等，</w:t>
      </w:r>
      <w:r>
        <w:rPr>
          <w:rFonts w:hint="default" w:ascii="Times New Roman" w:hAnsi="Times New Roman" w:eastAsia="仿宋_GB2312" w:cs="Times New Roman"/>
          <w:color w:val="auto"/>
          <w:sz w:val="32"/>
          <w:szCs w:val="32"/>
          <w:lang w:val="en-US" w:eastAsia="zh-CN"/>
        </w:rPr>
        <w:t>附</w:t>
      </w:r>
      <w:r>
        <w:rPr>
          <w:rFonts w:hint="default" w:ascii="Times New Roman" w:hAnsi="Times New Roman" w:eastAsia="仿宋_GB2312" w:cs="Times New Roman"/>
          <w:color w:val="auto"/>
          <w:sz w:val="32"/>
          <w:szCs w:val="32"/>
        </w:rPr>
        <w:t>全文</w:t>
      </w:r>
      <w:r>
        <w:rPr>
          <w:rFonts w:hint="default" w:ascii="Times New Roman" w:hAnsi="Times New Roman" w:eastAsia="仿宋_GB2312" w:cs="Times New Roman"/>
          <w:color w:val="auto"/>
          <w:sz w:val="32"/>
          <w:szCs w:val="32"/>
          <w:lang w:eastAsia="zh-CN"/>
        </w:rPr>
        <w:t>，打印件</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复印件</w:t>
      </w:r>
      <w:r>
        <w:rPr>
          <w:rFonts w:hint="default" w:ascii="Times New Roman" w:hAnsi="Times New Roman" w:eastAsia="仿宋_GB2312" w:cs="Times New Roman"/>
          <w:color w:val="auto"/>
          <w:sz w:val="32"/>
          <w:szCs w:val="32"/>
          <w:lang w:eastAsia="zh-CN"/>
        </w:rPr>
        <w:t>为佳</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著作</w:t>
      </w:r>
      <w:r>
        <w:rPr>
          <w:rFonts w:hint="default" w:ascii="Times New Roman" w:hAnsi="Times New Roman" w:eastAsia="仿宋_GB2312" w:cs="Times New Roman"/>
          <w:color w:val="auto"/>
          <w:sz w:val="32"/>
          <w:szCs w:val="32"/>
        </w:rPr>
        <w:t>应提供封面、出版信息页。</w:t>
      </w:r>
      <w:r>
        <w:rPr>
          <w:rFonts w:hint="default" w:ascii="Times New Roman" w:hAnsi="Times New Roman" w:eastAsia="仿宋_GB2312" w:cs="Times New Roman"/>
          <w:color w:val="auto"/>
          <w:sz w:val="32"/>
          <w:szCs w:val="32"/>
          <w:lang w:eastAsia="zh-CN"/>
        </w:rPr>
        <w:t>某人员发表文章</w:t>
      </w:r>
      <w:r>
        <w:rPr>
          <w:rFonts w:hint="default" w:ascii="Times New Roman" w:hAnsi="Times New Roman" w:eastAsia="仿宋_GB2312" w:cs="Times New Roman"/>
          <w:color w:val="auto"/>
          <w:sz w:val="32"/>
          <w:szCs w:val="32"/>
          <w:lang w:val="en-US" w:eastAsia="zh-CN"/>
        </w:rPr>
        <w:t>/著作时未在该机构，不视为该机构得分情形。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发表的期刊级别不易判断，按照主办单位级别推算。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9.典型案例。清单格式自拟。应提供被评选为典型案例的文件全文。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color w:val="FF0000"/>
          <w:sz w:val="32"/>
          <w:szCs w:val="32"/>
        </w:rPr>
      </w:pPr>
      <w:r>
        <w:rPr>
          <w:rFonts w:hint="eastAsia"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表彰</w:t>
      </w:r>
      <w:r>
        <w:rPr>
          <w:rFonts w:hint="default" w:ascii="Times New Roman" w:hAnsi="Times New Roman" w:eastAsia="仿宋_GB2312" w:cs="Times New Roman"/>
          <w:color w:val="auto"/>
          <w:sz w:val="32"/>
          <w:szCs w:val="32"/>
          <w:lang w:eastAsia="zh-CN"/>
        </w:rPr>
        <w:t>。清单格式自拟。</w:t>
      </w:r>
      <w:r>
        <w:rPr>
          <w:rFonts w:hint="default" w:ascii="Times New Roman" w:hAnsi="Times New Roman" w:eastAsia="仿宋_GB2312" w:cs="Times New Roman"/>
          <w:color w:val="auto"/>
          <w:sz w:val="32"/>
          <w:szCs w:val="32"/>
        </w:rPr>
        <w:t>应提供表彰文件、表彰通知通报等全文。</w:t>
      </w:r>
    </w:p>
    <w:p>
      <w:pPr>
        <w:spacing w:line="560" w:lineRule="exact"/>
        <w:ind w:firstLine="420" w:firstLineChars="200"/>
        <w:rPr>
          <w:rFonts w:ascii="Times New Roman" w:hAnsi="Times New Roman"/>
        </w:rPr>
      </w:pPr>
    </w:p>
    <w:p>
      <w:bookmarkStart w:id="0" w:name="_GoBack"/>
      <w:bookmarkEnd w:id="0"/>
    </w:p>
    <w:sectPr>
      <w:pgSz w:w="11906" w:h="16838"/>
      <w:pgMar w:top="1701" w:right="1417" w:bottom="1701" w:left="1417"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CESI黑体-GB13000">
    <w:altName w:val="黑体"/>
    <w:panose1 w:val="02000500000000000000"/>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fldChar w:fldCharType="begin"/>
    </w:r>
    <w:r>
      <w:rPr>
        <w:rStyle w:val="7"/>
      </w:rPr>
      <w:instrText xml:space="preserve">PAGE  </w:instrText>
    </w:r>
    <w: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3MzgyMTRhMGRhMjI3ZTk3OWEwMDc2ODMxNTY2NTQifQ=="/>
  </w:docVars>
  <w:rsids>
    <w:rsidRoot w:val="00000000"/>
    <w:rsid w:val="63936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6">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before="0" w:after="140" w:line="276" w:lineRule="auto"/>
    </w:pPr>
  </w:style>
  <w:style w:type="paragraph" w:styleId="3">
    <w:name w:val="footer"/>
    <w:basedOn w:val="1"/>
    <w:next w:val="1"/>
    <w:qFormat/>
    <w:uiPriority w:val="0"/>
    <w:pPr>
      <w:tabs>
        <w:tab w:val="center" w:pos="4153"/>
        <w:tab w:val="right" w:pos="8306"/>
      </w:tabs>
      <w:snapToGrid w:val="0"/>
      <w:jc w:val="left"/>
    </w:pPr>
    <w:rPr>
      <w:sz w:val="18"/>
      <w:szCs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character" w:customStyle="1" w:styleId="8">
    <w:name w:val="font11"/>
    <w:basedOn w:val="6"/>
    <w:autoRedefine/>
    <w:qFormat/>
    <w:uiPriority w:val="0"/>
    <w:rPr>
      <w:rFonts w:hint="eastAsia" w:ascii="宋体" w:hAnsi="宋体" w:eastAsia="宋体" w:cs="宋体"/>
      <w:color w:val="000000"/>
      <w:sz w:val="24"/>
      <w:szCs w:val="24"/>
      <w:u w:val="none"/>
    </w:rPr>
  </w:style>
  <w:style w:type="paragraph" w:customStyle="1" w:styleId="9">
    <w:name w:val="Default"/>
    <w:next w:val="1"/>
    <w:autoRedefine/>
    <w:qFormat/>
    <w:uiPriority w:val="99"/>
    <w:pPr>
      <w:widowControl w:val="0"/>
      <w:autoSpaceDE w:val="0"/>
      <w:autoSpaceDN w:val="0"/>
      <w:adjustRightInd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2024-03-22T03:43:44Z</dcterms:created>
  <dc:creator>tf6</dc:creator>
  <cp:lastModifiedBy>锵锵Cei</cp:lastModifiedBy>
  <dcterms:modified xsi:type="dcterms:W3CDTF">2024-03-22T03:43:56Z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9583C81455234104BB3E118EDCA825F3_12</vt:lpwstr>
  </property>
</Properties>
</file>