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E" w:rsidRDefault="004503BE" w:rsidP="004503BE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山西省太原市中级人民法院</w:t>
      </w:r>
    </w:p>
    <w:p w:rsidR="004503BE" w:rsidRDefault="004503BE" w:rsidP="004503BE">
      <w:pPr>
        <w:adjustRightInd w:val="0"/>
        <w:snapToGrid w:val="0"/>
        <w:spacing w:line="72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准予撤回减刑建议决定书</w:t>
      </w:r>
    </w:p>
    <w:p w:rsidR="00441275" w:rsidRDefault="00441275" w:rsidP="004503BE">
      <w:pPr>
        <w:spacing w:line="400" w:lineRule="exact"/>
        <w:jc w:val="right"/>
        <w:rPr>
          <w:rFonts w:ascii="仿宋_GB2312" w:eastAsia="仿宋_GB2312"/>
          <w:sz w:val="32"/>
          <w:szCs w:val="32"/>
        </w:rPr>
      </w:pPr>
    </w:p>
    <w:p w:rsidR="004503BE" w:rsidRDefault="004503BE" w:rsidP="004503BE">
      <w:pPr>
        <w:spacing w:line="4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（202</w:t>
      </w:r>
      <w:r w:rsidR="00B059D5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）晋01刑更</w:t>
      </w:r>
      <w:r w:rsidR="00B059D5">
        <w:rPr>
          <w:rFonts w:ascii="仿宋_GB2312" w:eastAsia="仿宋_GB2312" w:hint="eastAsia"/>
          <w:sz w:val="32"/>
          <w:szCs w:val="32"/>
        </w:rPr>
        <w:t>1</w:t>
      </w:r>
      <w:r w:rsidR="00BD26F1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B059D5" w:rsidRPr="008D7F21" w:rsidRDefault="00B059D5" w:rsidP="00B059D5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Ansi="仿宋" w:hint="eastAsia"/>
          <w:sz w:val="32"/>
          <w:szCs w:val="32"/>
        </w:rPr>
        <w:t>罪犯</w:t>
      </w:r>
      <w:r>
        <w:rPr>
          <w:rFonts w:ascii="仿宋_GB2312" w:eastAsia="仿宋_GB2312" w:hint="eastAsia"/>
          <w:sz w:val="32"/>
          <w:szCs w:val="32"/>
        </w:rPr>
        <w:t>武庆阳</w:t>
      </w:r>
      <w:r w:rsidRPr="008D7F21">
        <w:rPr>
          <w:rFonts w:ascii="仿宋_GB2312" w:eastAsia="仿宋_GB2312" w:hAnsi="仿宋" w:hint="eastAsia"/>
          <w:sz w:val="32"/>
          <w:szCs w:val="32"/>
        </w:rPr>
        <w:t>，男，</w:t>
      </w:r>
      <w:r>
        <w:rPr>
          <w:rFonts w:ascii="仿宋_GB2312" w:eastAsia="仿宋_GB2312" w:hint="eastAsia"/>
          <w:sz w:val="32"/>
          <w:szCs w:val="32"/>
        </w:rPr>
        <w:t>2001</w:t>
      </w:r>
      <w:r w:rsidRPr="008D7F21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12</w:t>
      </w:r>
      <w:r w:rsidRPr="008D7F2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26</w:t>
      </w:r>
      <w:r w:rsidRPr="008D7F21">
        <w:rPr>
          <w:rFonts w:ascii="仿宋_GB2312" w:eastAsia="仿宋_GB2312" w:hint="eastAsia"/>
          <w:sz w:val="32"/>
          <w:szCs w:val="32"/>
        </w:rPr>
        <w:t>日出生，汉族，</w:t>
      </w:r>
      <w:r>
        <w:rPr>
          <w:rFonts w:ascii="仿宋_GB2312" w:eastAsia="仿宋_GB2312" w:hint="eastAsia"/>
          <w:sz w:val="32"/>
          <w:szCs w:val="32"/>
        </w:rPr>
        <w:t>小学文化</w:t>
      </w:r>
      <w:r w:rsidRPr="008D7F21">
        <w:rPr>
          <w:rFonts w:ascii="仿宋_GB2312" w:eastAsia="仿宋_GB2312" w:hAnsi="仿宋" w:hint="eastAsia"/>
          <w:sz w:val="32"/>
          <w:szCs w:val="32"/>
        </w:rPr>
        <w:t>，山西省</w:t>
      </w:r>
      <w:r>
        <w:rPr>
          <w:rFonts w:ascii="仿宋_GB2312" w:eastAsia="仿宋_GB2312" w:hint="eastAsia"/>
          <w:sz w:val="32"/>
          <w:szCs w:val="32"/>
        </w:rPr>
        <w:t>朔州市朔城区</w:t>
      </w:r>
      <w:r w:rsidRPr="008D7F21">
        <w:rPr>
          <w:rFonts w:ascii="仿宋_GB2312" w:eastAsia="仿宋_GB2312" w:hint="eastAsia"/>
          <w:sz w:val="32"/>
          <w:szCs w:val="32"/>
        </w:rPr>
        <w:t>人</w:t>
      </w:r>
      <w:r w:rsidRPr="008D7F21">
        <w:rPr>
          <w:rFonts w:ascii="仿宋_GB2312" w:eastAsia="仿宋_GB2312" w:hAnsi="仿宋" w:hint="eastAsia"/>
          <w:sz w:val="32"/>
          <w:szCs w:val="32"/>
        </w:rPr>
        <w:t>，现在</w:t>
      </w:r>
      <w:r w:rsidRPr="008D7F21">
        <w:rPr>
          <w:rFonts w:ascii="仿宋_GB2312" w:eastAsia="仿宋_GB2312" w:hint="eastAsia"/>
          <w:sz w:val="32"/>
          <w:szCs w:val="32"/>
        </w:rPr>
        <w:t>山西省太原第</w:t>
      </w:r>
      <w:r>
        <w:rPr>
          <w:rFonts w:ascii="仿宋_GB2312" w:eastAsia="仿宋_GB2312" w:hint="eastAsia"/>
          <w:sz w:val="32"/>
          <w:szCs w:val="32"/>
        </w:rPr>
        <w:t>四</w:t>
      </w:r>
      <w:r w:rsidRPr="008D7F21">
        <w:rPr>
          <w:rFonts w:ascii="仿宋_GB2312" w:eastAsia="仿宋_GB2312" w:hint="eastAsia"/>
          <w:sz w:val="32"/>
          <w:szCs w:val="32"/>
        </w:rPr>
        <w:t>监狱服刑。</w:t>
      </w:r>
    </w:p>
    <w:p w:rsidR="004503BE" w:rsidRDefault="00B059D5" w:rsidP="004503BE">
      <w:pPr>
        <w:spacing w:line="460" w:lineRule="exact"/>
        <w:ind w:leftChars="-85" w:left="-178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山西省朔州市朔城区</w:t>
      </w:r>
      <w:r w:rsidRPr="008D7F21">
        <w:rPr>
          <w:rFonts w:ascii="仿宋_GB2312" w:eastAsia="仿宋_GB2312" w:hint="eastAsia"/>
          <w:sz w:val="32"/>
          <w:szCs w:val="32"/>
        </w:rPr>
        <w:t>人民法院于20</w:t>
      </w:r>
      <w:r>
        <w:rPr>
          <w:rFonts w:ascii="仿宋_GB2312" w:eastAsia="仿宋_GB2312" w:hint="eastAsia"/>
          <w:sz w:val="32"/>
          <w:szCs w:val="32"/>
        </w:rPr>
        <w:t>18</w:t>
      </w:r>
      <w:r w:rsidRPr="008D7F21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11</w:t>
      </w:r>
      <w:r w:rsidRPr="008D7F2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</w:t>
      </w:r>
      <w:r w:rsidRPr="008D7F21">
        <w:rPr>
          <w:rFonts w:ascii="仿宋_GB2312" w:eastAsia="仿宋_GB2312" w:hint="eastAsia"/>
          <w:sz w:val="32"/>
          <w:szCs w:val="32"/>
        </w:rPr>
        <w:t>日作出（20</w:t>
      </w:r>
      <w:r>
        <w:rPr>
          <w:rFonts w:ascii="仿宋_GB2312" w:eastAsia="仿宋_GB2312" w:hint="eastAsia"/>
          <w:sz w:val="32"/>
          <w:szCs w:val="32"/>
        </w:rPr>
        <w:t>18</w:t>
      </w:r>
      <w:r w:rsidRPr="008D7F21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晋0602刑初63号刑事判决书，以罪犯武庆阳</w:t>
      </w:r>
      <w:r w:rsidRPr="008D7F21">
        <w:rPr>
          <w:rFonts w:ascii="仿宋_GB2312" w:eastAsia="仿宋_GB2312" w:hint="eastAsia"/>
          <w:sz w:val="32"/>
          <w:szCs w:val="32"/>
        </w:rPr>
        <w:t>犯</w:t>
      </w:r>
      <w:r>
        <w:rPr>
          <w:rFonts w:ascii="仿宋_GB2312" w:eastAsia="仿宋_GB2312" w:hint="eastAsia"/>
          <w:sz w:val="32"/>
          <w:szCs w:val="32"/>
        </w:rPr>
        <w:t>抢劫罪</w:t>
      </w:r>
      <w:r w:rsidRPr="008D7F21">
        <w:rPr>
          <w:rFonts w:ascii="仿宋_GB2312" w:eastAsia="仿宋_GB2312" w:hint="eastAsia"/>
          <w:sz w:val="32"/>
          <w:szCs w:val="32"/>
        </w:rPr>
        <w:t>，判处</w:t>
      </w:r>
      <w:r>
        <w:rPr>
          <w:rFonts w:ascii="仿宋_GB2312" w:eastAsia="仿宋_GB2312" w:hint="eastAsia"/>
          <w:sz w:val="32"/>
          <w:szCs w:val="32"/>
        </w:rPr>
        <w:t>有期徒刑八年，并处罚金6000元（已履行），</w:t>
      </w:r>
      <w:r>
        <w:rPr>
          <w:rFonts w:ascii="仿宋_GB2312" w:eastAsia="仿宋_GB2312" w:hAnsi="仿宋" w:hint="eastAsia"/>
          <w:sz w:val="32"/>
          <w:szCs w:val="32"/>
        </w:rPr>
        <w:t>刑期</w:t>
      </w:r>
      <w:r w:rsidRPr="00773E14">
        <w:rPr>
          <w:rFonts w:ascii="仿宋_GB2312" w:eastAsia="仿宋_GB2312" w:hAnsi="仿宋" w:hint="eastAsia"/>
          <w:sz w:val="32"/>
          <w:szCs w:val="32"/>
        </w:rPr>
        <w:t>起止日期：20</w:t>
      </w:r>
      <w:r>
        <w:rPr>
          <w:rFonts w:ascii="仿宋_GB2312" w:eastAsia="仿宋_GB2312" w:hAnsi="仿宋" w:hint="eastAsia"/>
          <w:sz w:val="32"/>
          <w:szCs w:val="32"/>
        </w:rPr>
        <w:t>17</w:t>
      </w:r>
      <w:r w:rsidRPr="00773E14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5</w:t>
      </w:r>
      <w:r w:rsidRPr="00773E14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6</w:t>
      </w:r>
      <w:r w:rsidRPr="00773E14">
        <w:rPr>
          <w:rFonts w:ascii="仿宋_GB2312" w:eastAsia="仿宋_GB2312" w:hAnsi="仿宋" w:hint="eastAsia"/>
          <w:sz w:val="32"/>
          <w:szCs w:val="32"/>
        </w:rPr>
        <w:t>日起至20</w:t>
      </w:r>
      <w:r>
        <w:rPr>
          <w:rFonts w:ascii="仿宋_GB2312" w:eastAsia="仿宋_GB2312" w:hAnsi="仿宋" w:hint="eastAsia"/>
          <w:sz w:val="32"/>
          <w:szCs w:val="32"/>
        </w:rPr>
        <w:t>25</w:t>
      </w:r>
      <w:r w:rsidRPr="00773E14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5</w:t>
      </w:r>
      <w:r w:rsidRPr="00773E14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5</w:t>
      </w:r>
      <w:r w:rsidRPr="00773E14">
        <w:rPr>
          <w:rFonts w:ascii="仿宋_GB2312" w:eastAsia="仿宋_GB2312" w:hAnsi="仿宋" w:hint="eastAsia"/>
          <w:sz w:val="32"/>
          <w:szCs w:val="32"/>
        </w:rPr>
        <w:t>日止。</w:t>
      </w:r>
      <w:r w:rsidRPr="008D7F21">
        <w:rPr>
          <w:rFonts w:ascii="仿宋_GB2312" w:eastAsia="仿宋_GB2312" w:hint="eastAsia"/>
          <w:sz w:val="32"/>
          <w:szCs w:val="32"/>
        </w:rPr>
        <w:t>在刑罚执行过程中，</w:t>
      </w:r>
      <w:r>
        <w:rPr>
          <w:rFonts w:ascii="仿宋_GB2312" w:eastAsia="仿宋_GB2312" w:hint="eastAsia"/>
          <w:sz w:val="32"/>
          <w:szCs w:val="32"/>
        </w:rPr>
        <w:t>山西省太原市中级</w:t>
      </w:r>
      <w:r w:rsidRPr="006B114D">
        <w:rPr>
          <w:rFonts w:ascii="仿宋_GB2312" w:eastAsia="仿宋_GB2312" w:hint="eastAsia"/>
          <w:sz w:val="32"/>
          <w:szCs w:val="32"/>
        </w:rPr>
        <w:t>人民法院</w:t>
      </w:r>
      <w:r>
        <w:rPr>
          <w:rFonts w:ascii="仿宋_GB2312" w:eastAsia="仿宋_GB2312" w:hint="eastAsia"/>
          <w:sz w:val="32"/>
          <w:szCs w:val="32"/>
        </w:rPr>
        <w:t>于2021年11月30日作出（2012）晋01刑更513号刑事</w:t>
      </w:r>
      <w:r w:rsidRPr="006B114D">
        <w:rPr>
          <w:rFonts w:ascii="仿宋_GB2312" w:eastAsia="仿宋_GB2312" w:hint="eastAsia"/>
          <w:sz w:val="32"/>
          <w:szCs w:val="32"/>
        </w:rPr>
        <w:t>裁定</w:t>
      </w:r>
      <w:r>
        <w:rPr>
          <w:rFonts w:ascii="仿宋_GB2312" w:eastAsia="仿宋_GB2312" w:hint="eastAsia"/>
          <w:sz w:val="32"/>
          <w:szCs w:val="32"/>
        </w:rPr>
        <w:t>，裁定减刑九个月，</w:t>
      </w:r>
      <w:r w:rsidRPr="008D7F21">
        <w:rPr>
          <w:rFonts w:ascii="仿宋_GB2312" w:eastAsia="仿宋_GB2312" w:hint="eastAsia"/>
          <w:sz w:val="32"/>
          <w:szCs w:val="32"/>
        </w:rPr>
        <w:t>现刑期止日为20</w:t>
      </w:r>
      <w:r>
        <w:rPr>
          <w:rFonts w:ascii="仿宋_GB2312" w:eastAsia="仿宋_GB2312" w:hint="eastAsia"/>
          <w:sz w:val="32"/>
          <w:szCs w:val="32"/>
        </w:rPr>
        <w:t>24</w:t>
      </w:r>
      <w:r w:rsidRPr="008D7F21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8</w:t>
      </w:r>
      <w:r w:rsidRPr="008D7F21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5</w:t>
      </w:r>
      <w:r w:rsidRPr="008D7F21">
        <w:rPr>
          <w:rFonts w:ascii="仿宋_GB2312" w:eastAsia="仿宋_GB2312" w:hint="eastAsia"/>
          <w:sz w:val="32"/>
          <w:szCs w:val="32"/>
        </w:rPr>
        <w:t>日。</w:t>
      </w:r>
      <w:r w:rsidR="004503BE">
        <w:rPr>
          <w:rFonts w:ascii="仿宋_GB2312" w:eastAsia="仿宋_GB2312" w:hint="eastAsia"/>
          <w:sz w:val="32"/>
          <w:szCs w:val="32"/>
        </w:rPr>
        <w:t>执行机关山西省太原第</w:t>
      </w:r>
      <w:r>
        <w:rPr>
          <w:rFonts w:ascii="仿宋_GB2312" w:eastAsia="仿宋_GB2312" w:hint="eastAsia"/>
          <w:sz w:val="32"/>
          <w:szCs w:val="32"/>
        </w:rPr>
        <w:t>四</w:t>
      </w:r>
      <w:r w:rsidR="004503BE">
        <w:rPr>
          <w:rFonts w:ascii="仿宋_GB2312" w:eastAsia="仿宋_GB2312" w:hint="eastAsia"/>
          <w:sz w:val="32"/>
          <w:szCs w:val="32"/>
        </w:rPr>
        <w:t>监狱于202</w:t>
      </w:r>
      <w:r>
        <w:rPr>
          <w:rFonts w:ascii="仿宋_GB2312" w:eastAsia="仿宋_GB2312" w:hint="eastAsia"/>
          <w:sz w:val="32"/>
          <w:szCs w:val="32"/>
        </w:rPr>
        <w:t>4</w:t>
      </w:r>
      <w:r w:rsidR="004503BE">
        <w:rPr>
          <w:rFonts w:ascii="仿宋_GB2312" w:eastAsia="仿宋_GB2312" w:hint="eastAsia"/>
          <w:sz w:val="32"/>
          <w:szCs w:val="32"/>
        </w:rPr>
        <w:t>年</w:t>
      </w:r>
      <w:r w:rsidR="00CE06B8">
        <w:rPr>
          <w:rFonts w:ascii="仿宋_GB2312" w:eastAsia="仿宋_GB2312" w:hint="eastAsia"/>
          <w:sz w:val="32"/>
          <w:szCs w:val="32"/>
        </w:rPr>
        <w:t>3</w:t>
      </w:r>
      <w:r w:rsidR="004503BE">
        <w:rPr>
          <w:rFonts w:ascii="仿宋_GB2312" w:eastAsia="仿宋_GB2312" w:hint="eastAsia"/>
          <w:sz w:val="32"/>
          <w:szCs w:val="32"/>
        </w:rPr>
        <w:t>月</w:t>
      </w:r>
      <w:r w:rsidR="00CE06B8">
        <w:rPr>
          <w:rFonts w:ascii="仿宋_GB2312" w:eastAsia="仿宋_GB2312" w:hint="eastAsia"/>
          <w:sz w:val="32"/>
          <w:szCs w:val="32"/>
        </w:rPr>
        <w:t>1</w:t>
      </w:r>
      <w:r w:rsidR="004503BE">
        <w:rPr>
          <w:rFonts w:ascii="仿宋_GB2312" w:eastAsia="仿宋_GB2312" w:hint="eastAsia"/>
          <w:sz w:val="32"/>
          <w:szCs w:val="32"/>
        </w:rPr>
        <w:t>日</w:t>
      </w:r>
      <w:r w:rsidR="00CE06B8" w:rsidRPr="00493D7B">
        <w:rPr>
          <w:rFonts w:ascii="仿宋_GB2312" w:eastAsia="仿宋_GB2312" w:hAnsi="仿宋" w:hint="eastAsia"/>
          <w:sz w:val="32"/>
          <w:szCs w:val="32"/>
        </w:rPr>
        <w:t>将提请减刑建议书报送本院审理</w:t>
      </w:r>
      <w:r w:rsidR="00CE06B8">
        <w:rPr>
          <w:rFonts w:ascii="仿宋_GB2312" w:eastAsia="仿宋_GB2312" w:hAnsi="仿宋" w:hint="eastAsia"/>
          <w:sz w:val="32"/>
          <w:szCs w:val="32"/>
        </w:rPr>
        <w:t>，</w:t>
      </w:r>
      <w:r w:rsidR="004503BE">
        <w:rPr>
          <w:rFonts w:ascii="仿宋_GB2312" w:eastAsia="仿宋_GB2312" w:hint="eastAsia"/>
          <w:sz w:val="32"/>
          <w:szCs w:val="32"/>
        </w:rPr>
        <w:t>本院依法组成合议庭进行了审理。</w:t>
      </w:r>
    </w:p>
    <w:p w:rsidR="004503BE" w:rsidRDefault="004503BE" w:rsidP="004503BE">
      <w:pPr>
        <w:spacing w:line="460" w:lineRule="exact"/>
        <w:ind w:leftChars="-85" w:left="-178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本案审理期间，山西省太原第</w:t>
      </w:r>
      <w:r w:rsidR="00B059D5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监狱于</w:t>
      </w:r>
      <w:r w:rsidRPr="00B059D5">
        <w:rPr>
          <w:rFonts w:ascii="仿宋_GB2312" w:eastAsia="仿宋_GB2312" w:hint="eastAsia"/>
          <w:sz w:val="32"/>
          <w:szCs w:val="32"/>
        </w:rPr>
        <w:t>202</w:t>
      </w:r>
      <w:r w:rsidR="00B059D5" w:rsidRPr="00B059D5">
        <w:rPr>
          <w:rFonts w:ascii="仿宋_GB2312" w:eastAsia="仿宋_GB2312" w:hint="eastAsia"/>
          <w:sz w:val="32"/>
          <w:szCs w:val="32"/>
        </w:rPr>
        <w:t>4</w:t>
      </w:r>
      <w:r w:rsidRPr="00B059D5">
        <w:rPr>
          <w:rFonts w:ascii="仿宋_GB2312" w:eastAsia="仿宋_GB2312" w:hint="eastAsia"/>
          <w:sz w:val="32"/>
          <w:szCs w:val="32"/>
        </w:rPr>
        <w:t>年</w:t>
      </w:r>
      <w:r w:rsidR="00B059D5" w:rsidRPr="00B059D5">
        <w:rPr>
          <w:rFonts w:ascii="仿宋_GB2312" w:eastAsia="仿宋_GB2312" w:hint="eastAsia"/>
          <w:sz w:val="32"/>
          <w:szCs w:val="32"/>
        </w:rPr>
        <w:t>3</w:t>
      </w:r>
      <w:r w:rsidRPr="00B059D5">
        <w:rPr>
          <w:rFonts w:ascii="仿宋_GB2312" w:eastAsia="仿宋_GB2312" w:hint="eastAsia"/>
          <w:sz w:val="32"/>
          <w:szCs w:val="32"/>
        </w:rPr>
        <w:t>月</w:t>
      </w:r>
      <w:r w:rsidR="00B059D5" w:rsidRPr="00B059D5">
        <w:rPr>
          <w:rFonts w:ascii="仿宋_GB2312" w:eastAsia="仿宋_GB2312" w:hint="eastAsia"/>
          <w:sz w:val="32"/>
          <w:szCs w:val="32"/>
        </w:rPr>
        <w:t>15</w:t>
      </w:r>
      <w:r w:rsidRPr="00B059D5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向本院提出撤回对罪犯</w:t>
      </w:r>
      <w:r w:rsidR="00B059D5">
        <w:rPr>
          <w:rFonts w:ascii="仿宋_GB2312" w:eastAsia="仿宋_GB2312" w:hint="eastAsia"/>
          <w:sz w:val="32"/>
          <w:szCs w:val="32"/>
        </w:rPr>
        <w:t>武庆阳</w:t>
      </w:r>
      <w:r>
        <w:rPr>
          <w:rFonts w:ascii="仿宋_GB2312" w:eastAsia="仿宋_GB2312" w:hint="eastAsia"/>
          <w:sz w:val="32"/>
          <w:szCs w:val="32"/>
        </w:rPr>
        <w:t>提请减刑的建议。</w:t>
      </w:r>
    </w:p>
    <w:p w:rsidR="004503BE" w:rsidRDefault="004503BE" w:rsidP="004503BE">
      <w:pPr>
        <w:spacing w:line="460" w:lineRule="exact"/>
        <w:ind w:leftChars="-85" w:left="-178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本院认为，执行机关山西省太原第</w:t>
      </w:r>
      <w:r w:rsidR="00B059D5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监狱撤回对罪</w:t>
      </w:r>
      <w:r w:rsidR="00441275">
        <w:rPr>
          <w:rFonts w:ascii="仿宋_GB2312" w:eastAsia="仿宋_GB2312" w:hint="eastAsia"/>
          <w:sz w:val="32"/>
          <w:szCs w:val="32"/>
        </w:rPr>
        <w:t>犯</w:t>
      </w:r>
      <w:r w:rsidR="00B059D5">
        <w:rPr>
          <w:rFonts w:ascii="仿宋_GB2312" w:eastAsia="仿宋_GB2312" w:hint="eastAsia"/>
          <w:sz w:val="32"/>
          <w:szCs w:val="32"/>
        </w:rPr>
        <w:t>武庆阳</w:t>
      </w:r>
      <w:r>
        <w:rPr>
          <w:rFonts w:ascii="仿宋_GB2312" w:eastAsia="仿宋_GB2312" w:hint="eastAsia"/>
          <w:sz w:val="32"/>
          <w:szCs w:val="32"/>
        </w:rPr>
        <w:t>提请减刑的建议未违反相关法律规定，应予准许。依照《中华人民共和国刑法》第七十九条和</w:t>
      </w:r>
      <w:r w:rsidR="004C545D" w:rsidRPr="007929AC">
        <w:rPr>
          <w:rFonts w:ascii="仿宋_GB2312" w:eastAsia="仿宋_GB2312" w:hint="eastAsia"/>
          <w:sz w:val="32"/>
          <w:szCs w:val="32"/>
        </w:rPr>
        <w:t>最高人民法院《关于减刑、假释案件审理程序的规定》</w:t>
      </w:r>
      <w:r w:rsidR="004C545D">
        <w:rPr>
          <w:rFonts w:ascii="仿宋_GB2312" w:eastAsia="仿宋_GB2312" w:hint="eastAsia"/>
          <w:sz w:val="32"/>
          <w:szCs w:val="32"/>
        </w:rPr>
        <w:t>第十六条第二款</w:t>
      </w:r>
      <w:r>
        <w:rPr>
          <w:rFonts w:ascii="仿宋_GB2312" w:eastAsia="仿宋_GB2312" w:hint="eastAsia"/>
          <w:sz w:val="32"/>
          <w:szCs w:val="32"/>
        </w:rPr>
        <w:t>之规定，决定如下：</w:t>
      </w:r>
    </w:p>
    <w:p w:rsidR="004503BE" w:rsidRDefault="004503BE" w:rsidP="004503BE">
      <w:pPr>
        <w:adjustRightInd w:val="0"/>
        <w:snapToGrid w:val="0"/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准许执行机关山西省太原第</w:t>
      </w:r>
      <w:r w:rsidR="00B059D5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监狱撤回对罪犯</w:t>
      </w:r>
      <w:r w:rsidR="00B059D5">
        <w:rPr>
          <w:rFonts w:ascii="仿宋_GB2312" w:eastAsia="仿宋_GB2312" w:hint="eastAsia"/>
          <w:sz w:val="32"/>
          <w:szCs w:val="32"/>
        </w:rPr>
        <w:t>武庆阳</w:t>
      </w:r>
      <w:r>
        <w:rPr>
          <w:rFonts w:ascii="仿宋_GB2312" w:eastAsia="仿宋_GB2312" w:hint="eastAsia"/>
          <w:sz w:val="32"/>
          <w:szCs w:val="32"/>
        </w:rPr>
        <w:t>的减刑建议。</w:t>
      </w: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 xml:space="preserve">审  判  长     </w:t>
      </w:r>
      <w:r>
        <w:rPr>
          <w:rFonts w:ascii="仿宋_GB2312" w:eastAsia="仿宋_GB2312" w:hint="eastAsia"/>
          <w:sz w:val="32"/>
          <w:szCs w:val="32"/>
        </w:rPr>
        <w:t>张永明</w:t>
      </w: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 xml:space="preserve">      </w:t>
      </w: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 xml:space="preserve">审  判  员        </w:t>
      </w:r>
      <w:r>
        <w:rPr>
          <w:rFonts w:ascii="仿宋_GB2312" w:eastAsia="仿宋_GB2312" w:hint="eastAsia"/>
          <w:sz w:val="32"/>
          <w:szCs w:val="32"/>
        </w:rPr>
        <w:t>李志斌</w:t>
      </w: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>审  判  员         张榕麟</w:t>
      </w: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>二〇二</w:t>
      </w:r>
      <w:r>
        <w:rPr>
          <w:rFonts w:ascii="仿宋_GB2312" w:eastAsia="仿宋_GB2312" w:hint="eastAsia"/>
          <w:sz w:val="32"/>
          <w:szCs w:val="32"/>
        </w:rPr>
        <w:t>四</w:t>
      </w:r>
      <w:r w:rsidRPr="008D7F21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三月二十五</w:t>
      </w:r>
      <w:r w:rsidRPr="008D7F21">
        <w:rPr>
          <w:rFonts w:ascii="仿宋_GB2312" w:eastAsia="仿宋_GB2312" w:hint="eastAsia"/>
          <w:sz w:val="32"/>
          <w:szCs w:val="32"/>
        </w:rPr>
        <w:t>日</w:t>
      </w:r>
    </w:p>
    <w:p w:rsidR="00B059D5" w:rsidRPr="008D7F21" w:rsidRDefault="00B059D5" w:rsidP="00B059D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B059D5" w:rsidRPr="008D7F21" w:rsidRDefault="00B059D5" w:rsidP="00B059D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B059D5" w:rsidRPr="008D7F21" w:rsidRDefault="00B059D5" w:rsidP="00B059D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8D7F21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sectPr w:rsidR="00B059D5" w:rsidRPr="008D7F21" w:rsidSect="00AC4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488" w:rsidRDefault="00E66488" w:rsidP="004503BE">
      <w:r>
        <w:separator/>
      </w:r>
    </w:p>
  </w:endnote>
  <w:endnote w:type="continuationSeparator" w:id="1">
    <w:p w:rsidR="00E66488" w:rsidRDefault="00E66488" w:rsidP="00450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488" w:rsidRDefault="00E66488" w:rsidP="004503BE">
      <w:r>
        <w:separator/>
      </w:r>
    </w:p>
  </w:footnote>
  <w:footnote w:type="continuationSeparator" w:id="1">
    <w:p w:rsidR="00E66488" w:rsidRDefault="00E66488" w:rsidP="00450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3BE"/>
    <w:rsid w:val="00075C25"/>
    <w:rsid w:val="001C43CD"/>
    <w:rsid w:val="00441275"/>
    <w:rsid w:val="004503BE"/>
    <w:rsid w:val="0046611A"/>
    <w:rsid w:val="004B573A"/>
    <w:rsid w:val="004C545D"/>
    <w:rsid w:val="00513603"/>
    <w:rsid w:val="005414C9"/>
    <w:rsid w:val="00570B34"/>
    <w:rsid w:val="00604E8C"/>
    <w:rsid w:val="00783281"/>
    <w:rsid w:val="0078386E"/>
    <w:rsid w:val="009120E3"/>
    <w:rsid w:val="00916E6F"/>
    <w:rsid w:val="00932C91"/>
    <w:rsid w:val="009F3E6D"/>
    <w:rsid w:val="00AC4827"/>
    <w:rsid w:val="00B059D5"/>
    <w:rsid w:val="00B3418C"/>
    <w:rsid w:val="00BC7907"/>
    <w:rsid w:val="00BD26F1"/>
    <w:rsid w:val="00C121C0"/>
    <w:rsid w:val="00C519DF"/>
    <w:rsid w:val="00CE06B8"/>
    <w:rsid w:val="00DE04A6"/>
    <w:rsid w:val="00DF7FFB"/>
    <w:rsid w:val="00E215A2"/>
    <w:rsid w:val="00E66488"/>
    <w:rsid w:val="00EC5F53"/>
    <w:rsid w:val="00F8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3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3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3BE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D26F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D26F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</Words>
  <Characters>599</Characters>
  <Application>Microsoft Office Word</Application>
  <DocSecurity>0</DocSecurity>
  <Lines>4</Lines>
  <Paragraphs>1</Paragraphs>
  <ScaleCrop>false</ScaleCrop>
  <Company>tyzy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tyzy</dc:creator>
  <cp:lastModifiedBy>张永明</cp:lastModifiedBy>
  <cp:revision>6</cp:revision>
  <cp:lastPrinted>2022-05-16T08:03:00Z</cp:lastPrinted>
  <dcterms:created xsi:type="dcterms:W3CDTF">2024-03-18T08:06:00Z</dcterms:created>
  <dcterms:modified xsi:type="dcterms:W3CDTF">2024-03-19T02:11:00Z</dcterms:modified>
</cp:coreProperties>
</file>