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18"/>
        <w:jc w:val="left"/>
        <w:rPr>
          <w:rFonts w:ascii="华文楷体" w:hAnsi="华文楷体" w:eastAsia="华文楷体"/>
          <w:sz w:val="32"/>
          <w:szCs w:val="32"/>
        </w:rPr>
      </w:pPr>
      <w:bookmarkStart w:id="0" w:name="_GoBack"/>
      <w:r>
        <w:rPr>
          <w:rFonts w:hint="eastAsia" w:ascii="华文楷体" w:hAnsi="华文楷体" w:eastAsia="华文楷体"/>
          <w:sz w:val="32"/>
          <w:szCs w:val="32"/>
        </w:rPr>
        <w:t>附件二：</w:t>
      </w:r>
    </w:p>
    <w:bookmarkEnd w:id="0"/>
    <w:p>
      <w:pPr>
        <w:widowControl/>
        <w:shd w:val="clear" w:color="auto" w:fill="FCFCFC"/>
        <w:spacing w:line="560" w:lineRule="exact"/>
        <w:jc w:val="center"/>
        <w:rPr>
          <w:rFonts w:ascii="华文楷体" w:hAnsi="华文楷体" w:eastAsia="华文楷体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bCs/>
          <w:kern w:val="0"/>
          <w:sz w:val="32"/>
          <w:szCs w:val="32"/>
        </w:rPr>
        <w:t>申 报 表</w:t>
      </w:r>
    </w:p>
    <w:tbl>
      <w:tblPr>
        <w:tblStyle w:val="2"/>
        <w:tblW w:w="93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1175"/>
        <w:gridCol w:w="975"/>
        <w:gridCol w:w="24"/>
        <w:gridCol w:w="2360"/>
        <w:gridCol w:w="25"/>
        <w:gridCol w:w="197"/>
        <w:gridCol w:w="734"/>
        <w:gridCol w:w="16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单位名称</w:t>
            </w:r>
          </w:p>
        </w:tc>
        <w:tc>
          <w:tcPr>
            <w:tcW w:w="713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住所地址</w:t>
            </w:r>
          </w:p>
        </w:tc>
        <w:tc>
          <w:tcPr>
            <w:tcW w:w="713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法定代表人</w:t>
            </w:r>
          </w:p>
        </w:tc>
        <w:tc>
          <w:tcPr>
            <w:tcW w:w="21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2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授权联系人</w:t>
            </w:r>
          </w:p>
        </w:tc>
        <w:tc>
          <w:tcPr>
            <w:tcW w:w="21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2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营业执照注册</w:t>
            </w:r>
          </w:p>
        </w:tc>
        <w:tc>
          <w:tcPr>
            <w:tcW w:w="713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发证机关</w:t>
            </w:r>
          </w:p>
        </w:tc>
        <w:tc>
          <w:tcPr>
            <w:tcW w:w="713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发证日期</w:t>
            </w:r>
          </w:p>
        </w:tc>
        <w:tc>
          <w:tcPr>
            <w:tcW w:w="21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营业期限</w:t>
            </w:r>
          </w:p>
        </w:tc>
        <w:tc>
          <w:tcPr>
            <w:tcW w:w="2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营业场所所在地</w:t>
            </w:r>
          </w:p>
        </w:tc>
        <w:tc>
          <w:tcPr>
            <w:tcW w:w="713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面积（平方米）</w:t>
            </w:r>
          </w:p>
        </w:tc>
        <w:tc>
          <w:tcPr>
            <w:tcW w:w="21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6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自购或租赁</w:t>
            </w:r>
          </w:p>
        </w:tc>
        <w:tc>
          <w:tcPr>
            <w:tcW w:w="2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申报类型</w:t>
            </w:r>
          </w:p>
        </w:tc>
        <w:tc>
          <w:tcPr>
            <w:tcW w:w="713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资质类型</w:t>
            </w:r>
          </w:p>
        </w:tc>
        <w:tc>
          <w:tcPr>
            <w:tcW w:w="21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资质等级</w:t>
            </w:r>
          </w:p>
        </w:tc>
        <w:tc>
          <w:tcPr>
            <w:tcW w:w="2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资质证书编号</w:t>
            </w:r>
          </w:p>
        </w:tc>
        <w:tc>
          <w:tcPr>
            <w:tcW w:w="713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发证机关</w:t>
            </w:r>
          </w:p>
        </w:tc>
        <w:tc>
          <w:tcPr>
            <w:tcW w:w="713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发证日期</w:t>
            </w:r>
          </w:p>
        </w:tc>
        <w:tc>
          <w:tcPr>
            <w:tcW w:w="21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有效期限</w:t>
            </w:r>
          </w:p>
        </w:tc>
        <w:tc>
          <w:tcPr>
            <w:tcW w:w="2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93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成立日期</w:t>
            </w:r>
          </w:p>
        </w:tc>
        <w:tc>
          <w:tcPr>
            <w:tcW w:w="217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认缴注册资本（万元）</w:t>
            </w:r>
          </w:p>
        </w:tc>
        <w:tc>
          <w:tcPr>
            <w:tcW w:w="2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174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实缴注册资本（万元）</w:t>
            </w:r>
          </w:p>
        </w:tc>
        <w:tc>
          <w:tcPr>
            <w:tcW w:w="2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员工总数</w:t>
            </w:r>
          </w:p>
        </w:tc>
        <w:tc>
          <w:tcPr>
            <w:tcW w:w="21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专业技术人员数量</w:t>
            </w:r>
          </w:p>
        </w:tc>
        <w:tc>
          <w:tcPr>
            <w:tcW w:w="2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营业收入（万元）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  <w:t>20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  <w:lang w:val="en-US" w:eastAsia="zh-CN"/>
              </w:rPr>
              <w:t>22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年</w:t>
            </w:r>
          </w:p>
        </w:tc>
        <w:tc>
          <w:tcPr>
            <w:tcW w:w="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纳税额度（万元）</w:t>
            </w:r>
          </w:p>
        </w:tc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  <w:t>20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  <w:lang w:val="en-US" w:eastAsia="zh-CN"/>
              </w:rPr>
              <w:t>22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年</w:t>
            </w:r>
          </w:p>
        </w:tc>
        <w:tc>
          <w:tcPr>
            <w:tcW w:w="1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  <w:t>20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  <w:lang w:val="en-US" w:eastAsia="zh-CN"/>
              </w:rPr>
              <w:t>23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年</w:t>
            </w:r>
          </w:p>
        </w:tc>
        <w:tc>
          <w:tcPr>
            <w:tcW w:w="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  <w:t>20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2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年</w:t>
            </w:r>
          </w:p>
        </w:tc>
        <w:tc>
          <w:tcPr>
            <w:tcW w:w="1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93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初核意见</w:t>
            </w:r>
          </w:p>
        </w:tc>
        <w:tc>
          <w:tcPr>
            <w:tcW w:w="713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复核意见</w:t>
            </w:r>
          </w:p>
        </w:tc>
        <w:tc>
          <w:tcPr>
            <w:tcW w:w="713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93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32"/>
              </w:rPr>
              <w:t>审批意见</w:t>
            </w:r>
          </w:p>
        </w:tc>
        <w:tc>
          <w:tcPr>
            <w:tcW w:w="713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4"/>
                <w:szCs w:val="32"/>
              </w:rPr>
            </w:pPr>
          </w:p>
        </w:tc>
      </w:tr>
    </w:tbl>
    <w:p>
      <w:pPr>
        <w:jc w:val="left"/>
        <w:rPr>
          <w:rFonts w:hint="eastAsia" w:ascii="华文楷体" w:hAnsi="华文楷体" w:eastAsia="华文楷体" w:cs="宋体"/>
          <w:kern w:val="0"/>
          <w:sz w:val="24"/>
          <w:szCs w:val="32"/>
        </w:rPr>
      </w:pPr>
      <w:r>
        <w:rPr>
          <w:rFonts w:hint="eastAsia" w:ascii="华文楷体" w:hAnsi="华文楷体" w:eastAsia="华文楷体" w:cs="宋体"/>
          <w:kern w:val="0"/>
          <w:sz w:val="24"/>
          <w:szCs w:val="32"/>
        </w:rPr>
        <w:t>备注：1、本表信息务必完整填写，并注意保持表格格式，如无某项内容应作标注。2、认缴注册资本截止日期为公告发布之日。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zVjOGMxMDk1MDE1YjhmODhlYTBkOWZjN2EyYjYifQ=="/>
  </w:docVars>
  <w:rsids>
    <w:rsidRoot w:val="297F41B0"/>
    <w:rsid w:val="297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2024-04-15T03:18:00Z</dcterms:created>
  <dc:creator>zZ</dc:creator>
  <cp:lastModifiedBy>zZ</cp:lastModifiedBy>
  <dcterms:modified xsi:type="dcterms:W3CDTF">2024-04-15T03:24:32Z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2F0A7D9F2D3D48C891923897BC50E7DF_11</vt:lpwstr>
  </property>
</Properties>
</file>