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92" w:lineRule="exact"/>
        <w:rPr>
          <w:rFonts w:ascii="宋体" w:hAnsi="宋体" w:eastAsia="FangSong_GB2312" w:cs="Times New Roman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1</w:t>
      </w:r>
    </w:p>
    <w:p>
      <w:pPr>
        <w:overflowPunct w:val="0"/>
        <w:topLinePunct/>
        <w:adjustRightInd w:val="0"/>
        <w:snapToGrid w:val="0"/>
        <w:spacing w:line="592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</w:p>
    <w:p>
      <w:pPr>
        <w:overflowPunct w:val="0"/>
        <w:topLinePunct/>
        <w:adjustRightInd w:val="0"/>
        <w:snapToGrid w:val="0"/>
        <w:spacing w:line="592" w:lineRule="exact"/>
        <w:jc w:val="center"/>
        <w:rPr>
          <w:rFonts w:ascii="宋体" w:hAnsi="宋体" w:eastAsia="方正小标宋简体" w:cs="Times New Roman"/>
          <w:sz w:val="44"/>
          <w:szCs w:val="44"/>
        </w:rPr>
      </w:pPr>
      <w:bookmarkStart w:id="0" w:name="_GoBack"/>
      <w:r>
        <w:rPr>
          <w:rFonts w:ascii="宋体" w:hAnsi="宋体" w:eastAsia="方正小标宋简体" w:cs="方正小标宋简体"/>
          <w:sz w:val="44"/>
          <w:szCs w:val="44"/>
        </w:rPr>
        <w:t>人民陪审员候选人登记表</w:t>
      </w:r>
      <w:bookmarkEnd w:id="0"/>
    </w:p>
    <w:p>
      <w:pPr>
        <w:overflowPunct w:val="0"/>
        <w:topLinePunct/>
        <w:adjustRightInd w:val="0"/>
        <w:snapToGrid w:val="0"/>
        <w:spacing w:line="592" w:lineRule="exact"/>
        <w:ind w:firstLine="640" w:firstLineChars="200"/>
        <w:rPr>
          <w:rFonts w:ascii="宋体" w:hAnsi="宋体" w:eastAsia="FangSong_GB2312" w:cs="Times New Roman"/>
          <w:sz w:val="32"/>
          <w:szCs w:val="32"/>
        </w:rPr>
      </w:pPr>
    </w:p>
    <w:tbl>
      <w:tblPr>
        <w:tblStyle w:val="2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405"/>
        <w:gridCol w:w="718"/>
        <w:gridCol w:w="485"/>
        <w:gridCol w:w="790"/>
        <w:gridCol w:w="452"/>
        <w:gridCol w:w="24"/>
        <w:gridCol w:w="342"/>
        <w:gridCol w:w="458"/>
        <w:gridCol w:w="759"/>
        <w:gridCol w:w="391"/>
        <w:gridCol w:w="336"/>
        <w:gridCol w:w="135"/>
        <w:gridCol w:w="825"/>
        <w:gridCol w:w="375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3" w:type="dxa"/>
            <w:gridSpan w:val="2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4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出生年月 （  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岁）</w:t>
            </w:r>
          </w:p>
        </w:tc>
        <w:tc>
          <w:tcPr>
            <w:tcW w:w="1335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549" w:type="dxa"/>
            <w:vMerge w:val="restart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23" w:type="dxa"/>
            <w:gridSpan w:val="2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4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23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4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35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74" w:type="dxa"/>
            <w:gridSpan w:val="6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611" w:type="dxa"/>
            <w:gridSpan w:val="6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74" w:type="dxa"/>
            <w:gridSpan w:val="6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11" w:type="dxa"/>
            <w:gridSpan w:val="6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874" w:type="dxa"/>
            <w:gridSpan w:val="6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熟悉专业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611" w:type="dxa"/>
            <w:gridSpan w:val="6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选任方式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随机抽选（  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个人申请（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组织推荐（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推荐单位地址及联系电话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6" w:type="dxa"/>
            <w:vMerge w:val="restart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关系</w:t>
            </w:r>
          </w:p>
        </w:tc>
        <w:tc>
          <w:tcPr>
            <w:tcW w:w="1608" w:type="dxa"/>
            <w:gridSpan w:val="4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6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24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6" w:type="dxa"/>
            <w:vMerge w:val="continue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6" w:type="dxa"/>
            <w:vMerge w:val="continue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6" w:type="dxa"/>
            <w:vMerge w:val="continue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continue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40" w:type="dxa"/>
            <w:gridSpan w:val="16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以下信息请候选人本人填写并为信息真实性负责：</w:t>
            </w:r>
          </w:p>
          <w:p>
            <w:pPr>
              <w:widowControl/>
              <w:spacing w:line="300" w:lineRule="exact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、是否为人民代表大会常务委员会的组成人员，监察委员会、人民法院、人民检察院、公安机关、国家安全机关、司法行政机关的工作人员。</w:t>
            </w:r>
          </w:p>
          <w:p>
            <w:pPr>
              <w:widowControl/>
              <w:spacing w:line="300" w:lineRule="exact"/>
              <w:ind w:firstLine="6120" w:firstLineChars="2550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是（） 否（）</w:t>
            </w:r>
          </w:p>
          <w:p>
            <w:pPr>
              <w:widowControl/>
              <w:spacing w:line="300" w:lineRule="exact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、是否为律师（含公职律师）、公证员、仲裁员、基层法律服务工作者。</w:t>
            </w:r>
          </w:p>
          <w:p>
            <w:pPr>
              <w:widowControl/>
              <w:spacing w:line="300" w:lineRule="exact"/>
              <w:ind w:firstLine="6120" w:firstLineChars="2550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是（） 否（）</w:t>
            </w:r>
          </w:p>
          <w:p>
            <w:pPr>
              <w:widowControl/>
              <w:spacing w:line="300" w:lineRule="exact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、是否存在因职务原因不适宜担任人民陪审员的情况。 是（） 否（）</w:t>
            </w:r>
          </w:p>
          <w:p>
            <w:pPr>
              <w:widowControl/>
              <w:spacing w:line="300" w:lineRule="exact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、是否担任过人民陪审员（含现任人民陪审员）。 是（） 否（）</w:t>
            </w:r>
          </w:p>
          <w:p>
            <w:pPr>
              <w:widowControl/>
              <w:spacing w:line="300" w:lineRule="exact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、是否存在下列情形：受过刑事处罚的、被开除公职的、被吊销律师、公证员执业证书的、被纳入失信被执行人名单的、因受惩戒被免除人民陪审员职务的、其他有严重违法违纪行为，可能影响司法公信的。</w:t>
            </w:r>
          </w:p>
          <w:p>
            <w:pPr>
              <w:widowControl/>
              <w:spacing w:line="300" w:lineRule="exact"/>
              <w:ind w:firstLine="6120" w:firstLineChars="2550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是（） 否（）</w:t>
            </w:r>
          </w:p>
          <w:p>
            <w:pPr>
              <w:widowControl/>
              <w:spacing w:line="300" w:lineRule="exact"/>
              <w:ind w:firstLine="3840" w:firstLineChars="1600"/>
              <w:rPr>
                <w:rFonts w:ascii="宋体" w:hAnsi="宋体" w:eastAsia="FangSong_GB2312" w:cs="FangSong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840" w:firstLineChars="1600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 xml:space="preserve">本人确认签字： </w:t>
            </w:r>
          </w:p>
          <w:p>
            <w:pPr>
              <w:widowControl/>
              <w:spacing w:line="300" w:lineRule="exact"/>
              <w:ind w:firstLine="6000" w:firstLineChars="2500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901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本人意见</w:t>
            </w:r>
          </w:p>
        </w:tc>
        <w:tc>
          <w:tcPr>
            <w:tcW w:w="7639" w:type="dxa"/>
            <w:gridSpan w:val="14"/>
            <w:shd w:val="clear" w:color="auto" w:fill="FFFFFF"/>
            <w:tcMar>
              <w:left w:w="15" w:type="dxa"/>
              <w:right w:w="15" w:type="dxa"/>
            </w:tcMar>
            <w:vAlign w:val="bottom"/>
          </w:tcPr>
          <w:p>
            <w:pPr>
              <w:spacing w:line="440" w:lineRule="exact"/>
              <w:ind w:firstLine="560" w:firstLineChars="200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本人自愿成为人民陪审员，依照《人民陪审员法》履行职责、义务，遵守规定、制度，本人所提供的个人信息真实有效。</w:t>
            </w:r>
          </w:p>
          <w:p>
            <w:pPr>
              <w:widowControl/>
              <w:spacing w:line="360" w:lineRule="exact"/>
              <w:ind w:firstLine="3075"/>
              <w:jc w:val="left"/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075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签名（盖章）：</w:t>
            </w:r>
          </w:p>
          <w:p>
            <w:pPr>
              <w:widowControl/>
              <w:spacing w:line="360" w:lineRule="exact"/>
              <w:ind w:firstLine="5280" w:firstLineChars="2200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年  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901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所在单位或基层群众性组织、人民团体对申请人表现评价、意见</w:t>
            </w:r>
          </w:p>
        </w:tc>
        <w:tc>
          <w:tcPr>
            <w:tcW w:w="7639" w:type="dxa"/>
            <w:gridSpan w:val="14"/>
            <w:shd w:val="clear" w:color="auto" w:fill="FFFFFF"/>
            <w:tcMar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ind w:firstLine="3645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（盖章）：</w:t>
            </w:r>
          </w:p>
          <w:p>
            <w:pPr>
              <w:widowControl/>
              <w:spacing w:line="360" w:lineRule="exact"/>
              <w:ind w:firstLine="4200"/>
              <w:jc w:val="left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年  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901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选任部门意见</w:t>
            </w:r>
          </w:p>
        </w:tc>
        <w:tc>
          <w:tcPr>
            <w:tcW w:w="2445" w:type="dxa"/>
            <w:gridSpan w:val="4"/>
            <w:shd w:val="clear" w:color="auto" w:fill="FFFFFF"/>
            <w:tcMar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（人民法院）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签名（盖章）：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年  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2445" w:type="dxa"/>
            <w:gridSpan w:val="7"/>
            <w:shd w:val="clear" w:color="auto" w:fill="FFFFFF"/>
            <w:tcMar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（公安局）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签名（盖章）：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年  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2749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（司法局）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签名（盖章）：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FangSong_GB2312" w:cs="FangSong_GB2312"/>
                <w:kern w:val="0"/>
                <w:sz w:val="24"/>
              </w:rPr>
            </w:pP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年  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FangSong_GB2312" w:cs="FangSong_GB2312"/>
                <w:kern w:val="0"/>
                <w:sz w:val="24"/>
                <w:szCs w:val="24"/>
              </w:rPr>
              <w:t>  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日</w:t>
            </w:r>
          </w:p>
        </w:tc>
      </w:tr>
    </w:tbl>
    <w:p/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E55F8"/>
    <w:rsid w:val="3A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2024-04-23T03:04:00Z</dcterms:created>
  <dc:creator>吃丸子</dc:creator>
  <cp:lastModifiedBy>吃丸子</cp:lastModifiedBy>
  <dcterms:modified xsi:type="dcterms:W3CDTF">2024-04-23T03:04:29Z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