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资格复审资料真实性承诺书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泰州市姜堰区</w:t>
      </w:r>
      <w:r>
        <w:rPr>
          <w:rFonts w:hint="eastAsia" w:ascii="仿宋" w:hAnsi="仿宋" w:eastAsia="仿宋" w:cs="仿宋"/>
          <w:sz w:val="32"/>
          <w:szCs w:val="32"/>
        </w:rPr>
        <w:t>人民法院：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根据江苏法院2</w:t>
      </w:r>
      <w:r>
        <w:rPr>
          <w:rFonts w:ascii="仿宋" w:hAnsi="仿宋" w:eastAsia="仿宋" w:cs="仿宋"/>
          <w:sz w:val="32"/>
          <w:szCs w:val="32"/>
        </w:rPr>
        <w:t>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年面向社会公开招聘聘用制书记员资格复审有关要求，本人就资格复审所提供材料郑重承诺如下：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本人提供材料均为真实有效。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如本人提供材料存在不真实情况，视为本人自愿放弃报考资格。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承诺人：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日  期：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44ABB"/>
    <w:multiLevelType w:val="singleLevel"/>
    <w:tmpl w:val="7B744AB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5E097FAD"/>
    <w:rsid w:val="000B2866"/>
    <w:rsid w:val="00185B3F"/>
    <w:rsid w:val="002144A5"/>
    <w:rsid w:val="00247C2D"/>
    <w:rsid w:val="003328F6"/>
    <w:rsid w:val="004C1A88"/>
    <w:rsid w:val="00583F97"/>
    <w:rsid w:val="006B15D1"/>
    <w:rsid w:val="0082372F"/>
    <w:rsid w:val="008A15DD"/>
    <w:rsid w:val="008A5459"/>
    <w:rsid w:val="008F065E"/>
    <w:rsid w:val="04331431"/>
    <w:rsid w:val="2C7E7278"/>
    <w:rsid w:val="313512E9"/>
    <w:rsid w:val="48CF0BA0"/>
    <w:rsid w:val="5808534B"/>
    <w:rsid w:val="5E097FAD"/>
    <w:rsid w:val="778608F6"/>
    <w:rsid w:val="78C4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31</Words>
  <Characters>180</Characters>
  <Lines>1</Lines>
  <Paragraphs>1</Paragraphs>
  <TotalTime>19</TotalTime>
  <ScaleCrop>false</ScaleCrop>
  <LinksUpToDate>false</LinksUpToDate>
  <CharactersWithSpaces>210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2020-01-28T06:45:00Z</dcterms:created>
  <dc:creator>nana computer</dc:creator>
  <cp:lastModifiedBy>王婧蓉</cp:lastModifiedBy>
  <cp:lastPrinted>2024-04-23T06:25:08Z</cp:lastPrinted>
  <dcterms:modified xsi:type="dcterms:W3CDTF">2024-04-23T06:42:17Z</dcterms:modified>
  <dc:title>附件1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