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340"/>
        <w:rPr>
          <w:rFonts w:ascii="宋体" w:hAnsi="宋体" w:eastAsia="宋体" w:cs="宋体"/>
          <w:sz w:val="42"/>
          <w:szCs w:val="42"/>
        </w:rPr>
      </w:pPr>
      <w:bookmarkStart w:id="0" w:name="bookmark38"/>
      <w:bookmarkEnd w:id="0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>
      <w:pPr>
        <w:spacing w:before="140" w:line="203" w:lineRule="auto"/>
        <w:ind w:left="27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(保证保险合同纠纷)</w:t>
      </w: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408"/>
        <w:gridCol w:w="1568"/>
        <w:gridCol w:w="1418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5"/>
            <w:vAlign w:val="top"/>
          </w:tcPr>
          <w:p>
            <w:pPr>
              <w:pStyle w:val="6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5" w:line="219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45" w:right="108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5" w:line="230" w:lineRule="auto"/>
              <w:ind w:left="105" w:right="725" w:firstLine="409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45"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105" w:right="71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34" w:type="dxa"/>
            <w:vAlign w:val="top"/>
          </w:tcPr>
          <w:p>
            <w:pPr>
              <w:pStyle w:val="6"/>
              <w:spacing w:before="80" w:line="220" w:lineRule="auto"/>
              <w:ind w:left="425"/>
            </w:pPr>
            <w:r>
              <w:rPr>
                <w:spacing w:val="5"/>
              </w:rPr>
              <w:t>案号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6"/>
              <w:spacing w:before="80" w:line="220" w:lineRule="auto"/>
              <w:ind w:left="475"/>
            </w:pPr>
            <w:r>
              <w:rPr>
                <w:spacing w:val="11"/>
              </w:rPr>
              <w:t>案由</w:t>
            </w:r>
          </w:p>
        </w:tc>
        <w:tc>
          <w:tcPr>
            <w:tcW w:w="31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0" w:type="dxa"/>
            <w:gridSpan w:val="5"/>
            <w:vAlign w:val="top"/>
          </w:tcPr>
          <w:p>
            <w:pPr>
              <w:pStyle w:val="6"/>
              <w:spacing w:before="232" w:line="219" w:lineRule="auto"/>
              <w:ind w:left="370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4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64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91" w:line="231" w:lineRule="auto"/>
              <w:ind w:left="11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0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5" w:line="260" w:lineRule="auto"/>
              <w:ind w:left="632" w:right="457" w:hanging="51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104" w:line="261" w:lineRule="auto"/>
              <w:ind w:left="663" w:right="46" w:hanging="1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5" w:line="261" w:lineRule="auto"/>
              <w:ind w:left="633" w:right="307" w:firstLine="10"/>
            </w:pPr>
            <w:r>
              <w:rPr>
                <w:spacing w:val="1"/>
              </w:rPr>
              <w:t>个人独资企业口合伙企业口不具有法人资格的专业服务机构口</w:t>
            </w:r>
            <w:r>
              <w:t xml:space="preserve"> </w:t>
            </w:r>
            <w:r>
              <w:rPr>
                <w:spacing w:val="-1"/>
              </w:rPr>
              <w:t>国有□(控股口参股口)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64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11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84" w:line="230" w:lineRule="auto"/>
              <w:ind w:left="113"/>
            </w:pPr>
            <w:r>
              <w:rPr>
                <w:spacing w:val="-10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 xml:space="preserve">月     日      </w:t>
            </w:r>
            <w:r>
              <w:rPr>
                <w:spacing w:val="-11"/>
              </w:rPr>
              <w:t xml:space="preserve">     民族：</w:t>
            </w:r>
          </w:p>
          <w:p>
            <w:pPr>
              <w:pStyle w:val="6"/>
              <w:spacing w:before="83" w:line="231" w:lineRule="auto"/>
              <w:ind w:left="113"/>
            </w:pPr>
            <w:r>
              <w:rPr>
                <w:spacing w:val="-10"/>
              </w:rPr>
              <w:t>工作单位：            职务：</w:t>
            </w:r>
            <w:r>
              <w:rPr>
                <w:spacing w:val="7"/>
              </w:rPr>
              <w:t xml:space="preserve">  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81" w:line="322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197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742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166" w:line="220" w:lineRule="auto"/>
              <w:ind w:left="11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73" w:line="219" w:lineRule="auto"/>
              <w:ind w:left="45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35" w:line="230" w:lineRule="auto"/>
              <w:ind w:left="45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6"/>
                <w:position w:val="1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0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380" w:lineRule="exact"/>
              <w:ind w:left="483"/>
            </w:pPr>
            <w:r>
              <w:rPr>
                <w:spacing w:val="-9"/>
                <w:position w:val="14"/>
              </w:rPr>
              <w:t>代理权限：</w:t>
            </w:r>
            <w:r>
              <w:rPr>
                <w:spacing w:val="70"/>
                <w:position w:val="14"/>
              </w:rPr>
              <w:t xml:space="preserve"> </w:t>
            </w:r>
            <w:r>
              <w:rPr>
                <w:spacing w:val="-9"/>
                <w:position w:val="14"/>
              </w:rPr>
              <w:t>一般授权口 特别授权□</w:t>
            </w:r>
          </w:p>
          <w:p>
            <w:pPr>
              <w:pStyle w:val="6"/>
              <w:spacing w:line="18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2742" w:type="dxa"/>
            <w:gridSpan w:val="2"/>
            <w:vAlign w:val="top"/>
          </w:tcPr>
          <w:p>
            <w:pPr>
              <w:pStyle w:val="6"/>
              <w:spacing w:before="167" w:line="366" w:lineRule="auto"/>
              <w:ind w:left="45"/>
            </w:pPr>
            <w:r>
              <w:rPr>
                <w:spacing w:val="-5"/>
              </w:rPr>
              <w:t>送达地址(所填信息除书面特别</w:t>
            </w:r>
            <w:r>
              <w:t xml:space="preserve">   </w:t>
            </w:r>
            <w:r>
              <w:rPr>
                <w:spacing w:val="1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二审、再审所有后续程序)及收</w:t>
            </w:r>
          </w:p>
          <w:p>
            <w:pPr>
              <w:pStyle w:val="6"/>
              <w:spacing w:line="200" w:lineRule="auto"/>
              <w:ind w:left="45"/>
            </w:pPr>
            <w:r>
              <w:rPr>
                <w:spacing w:val="-5"/>
              </w:rPr>
              <w:t>件人、联系电话</w:t>
            </w:r>
          </w:p>
        </w:tc>
        <w:tc>
          <w:tcPr>
            <w:tcW w:w="6118" w:type="dxa"/>
            <w:gridSpan w:val="3"/>
            <w:vAlign w:val="top"/>
          </w:tcPr>
          <w:p>
            <w:pPr>
              <w:pStyle w:val="6"/>
              <w:spacing w:before="17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34" w:line="393" w:lineRule="exact"/>
              <w:ind w:left="11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60"/>
          <w:pgMar w:top="1376" w:right="1494" w:bottom="1163" w:left="1294" w:header="0" w:footer="904" w:gutter="0"/>
          <w:cols w:space="720" w:num="1"/>
        </w:sectPr>
      </w:pPr>
    </w:p>
    <w:tbl>
      <w:tblPr>
        <w:tblStyle w:val="5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72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1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是 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式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短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6"/>
                <w:sz w:val="18"/>
                <w:szCs w:val="18"/>
              </w:rPr>
              <w:t>微</w:t>
            </w:r>
            <w:r>
              <w:rPr>
                <w:spacing w:val="7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信</w:t>
            </w:r>
            <w:r>
              <w:rPr>
                <w:spacing w:val="2"/>
                <w:sz w:val="18"/>
                <w:szCs w:val="18"/>
              </w:rPr>
              <w:t xml:space="preserve">       </w:t>
            </w:r>
            <w:r>
              <w:rPr>
                <w:spacing w:val="-37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6"/>
                <w:sz w:val="18"/>
                <w:szCs w:val="18"/>
                <w:u w:val="double" w:color="auto"/>
              </w:rPr>
              <w:t>邮箱</w:t>
            </w:r>
            <w:r>
              <w:rPr>
                <w:spacing w:val="-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6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before="107" w:line="220" w:lineRule="auto"/>
              <w:ind w:left="9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9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909" w:type="dxa"/>
            <w:gridSpan w:val="2"/>
            <w:vAlign w:val="top"/>
          </w:tcPr>
          <w:p>
            <w:pPr>
              <w:pStyle w:val="6"/>
              <w:spacing w:before="207" w:line="219" w:lineRule="auto"/>
              <w:ind w:left="343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85" w:line="218" w:lineRule="auto"/>
              <w:ind w:left="227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69" w:line="21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4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15" w:lineRule="auto"/>
              <w:ind w:left="7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2.对保险费、违约金等有无异议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6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5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29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6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22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5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1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1" w:line="460" w:lineRule="exact"/>
              <w:ind w:left="7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909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54" w:line="379" w:lineRule="exact"/>
              <w:ind w:left="105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1.对保证保险合同的签订情况有</w:t>
            </w:r>
          </w:p>
          <w:p>
            <w:pPr>
              <w:pStyle w:val="6"/>
              <w:spacing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4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44" w:line="380" w:lineRule="exact"/>
              <w:ind w:left="6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2.对保证保险合同的主要约定有</w:t>
            </w:r>
          </w:p>
          <w:p>
            <w:pPr>
              <w:pStyle w:val="6"/>
              <w:spacing w:line="20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173" w:line="385" w:lineRule="auto"/>
              <w:ind w:left="85" w:right="129" w:firstLine="10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3.对原告对被告就保证保险合同</w:t>
            </w:r>
            <w:r>
              <w:rPr>
                <w:sz w:val="18"/>
                <w:szCs w:val="18"/>
              </w:rPr>
              <w:t xml:space="preserve"> 主要条款进行提示注意、说明的</w:t>
            </w:r>
          </w:p>
          <w:p>
            <w:pPr>
              <w:pStyle w:val="6"/>
              <w:spacing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771" w:type="dxa"/>
            <w:vAlign w:val="top"/>
          </w:tcPr>
          <w:p>
            <w:pPr>
              <w:pStyle w:val="6"/>
              <w:spacing w:before="253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4.对被告借款合同的主要约定有</w:t>
            </w:r>
          </w:p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66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77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2" w:lineRule="exact"/>
              <w:ind w:left="6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5.对被告逾期未还款情况有无异</w:t>
            </w:r>
          </w:p>
          <w:p>
            <w:pPr>
              <w:pStyle w:val="6"/>
              <w:spacing w:line="191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177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88" w:line="184" w:lineRule="auto"/>
        <w:ind w:left="33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—130—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60" w:h="16880"/>
          <w:pgMar w:top="1334" w:right="1145" w:bottom="400" w:left="1594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762" w:type="dxa"/>
            <w:vAlign w:val="top"/>
          </w:tcPr>
          <w:p>
            <w:pPr>
              <w:pStyle w:val="6"/>
              <w:spacing w:before="152" w:line="480" w:lineRule="exact"/>
              <w:ind w:left="105"/>
              <w:rPr>
                <w:sz w:val="18"/>
                <w:szCs w:val="18"/>
              </w:rPr>
            </w:pPr>
            <w:r>
              <w:rPr>
                <w:spacing w:val="-1"/>
                <w:position w:val="23"/>
                <w:sz w:val="18"/>
                <w:szCs w:val="18"/>
              </w:rPr>
              <w:t>6.对保证保险合同的履行情况有</w:t>
            </w:r>
          </w:p>
          <w:p>
            <w:pPr>
              <w:pStyle w:val="6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62" w:type="dxa"/>
            <w:vAlign w:val="top"/>
          </w:tcPr>
          <w:p>
            <w:pPr>
              <w:pStyle w:val="6"/>
              <w:spacing w:before="28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39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4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7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1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62" w:type="dxa"/>
            <w:vAlign w:val="top"/>
          </w:tcPr>
          <w:p>
            <w:pPr>
              <w:pStyle w:val="6"/>
              <w:spacing w:before="73" w:line="276" w:lineRule="auto"/>
              <w:ind w:left="114" w:right="234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  <w:p>
            <w:pPr>
              <w:pStyle w:val="6"/>
              <w:spacing w:before="148" w:line="173" w:lineRule="auto"/>
              <w:ind w:left="1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276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5" w:lineRule="auto"/>
        <w:rPr>
          <w:rFonts w:ascii="Arial"/>
          <w:sz w:val="21"/>
        </w:rPr>
      </w:pPr>
    </w:p>
    <w:p>
      <w:pPr>
        <w:spacing w:before="114" w:line="219" w:lineRule="auto"/>
        <w:ind w:left="435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8" w:line="215" w:lineRule="auto"/>
        <w:ind w:left="465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8"/>
          <w:sz w:val="36"/>
          <w:szCs w:val="36"/>
        </w:rPr>
        <w:t>日期：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4" w:line="184" w:lineRule="auto"/>
        <w:ind w:left="734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—131—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80" w:h="16860"/>
          <w:pgMar w:top="1344" w:right="1504" w:bottom="400" w:left="129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5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2"/>
        <w:sz w:val="26"/>
        <w:szCs w:val="26"/>
      </w:rPr>
      <w:t>—129—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3YzcyMGVhNDcwODA5N2NhYmY5NjE1OWNmODg2MTcifQ=="/>
  </w:docVars>
  <w:rsids>
    <w:rsidRoot w:val="00000000"/>
    <w:rsid w:val="17105AC7"/>
    <w:rsid w:val="57B17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wx</cp:lastModifiedBy>
  <dcterms:modified xsi:type="dcterms:W3CDTF">2024-03-07T02:25:22Z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4DCD7571A45240ACA1C8CCC051691D70_12</vt:lpwstr>
  </property>
</Properties>
</file>