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鉴定机构（人）承诺书</w:t>
      </w:r>
    </w:p>
    <w:p>
      <w:pPr>
        <w:spacing w:line="440" w:lineRule="exact"/>
        <w:rPr>
          <w:rFonts w:hint="eastAsia" w:ascii="??_GB2312" w:hAnsi="宋体" w:eastAsia="宋体" w:cs="Times New Roman"/>
          <w:szCs w:val="24"/>
        </w:rPr>
      </w:pPr>
    </w:p>
    <w:p>
      <w:pPr>
        <w:spacing w:line="440" w:lineRule="exact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Cs w:val="24"/>
        </w:rPr>
        <w:t xml:space="preserve">    </w:t>
      </w:r>
      <w:r>
        <w:rPr>
          <w:rFonts w:hint="eastAsia" w:ascii="??_GB2312" w:hAnsi="宋体" w:eastAsia="宋体" w:cs="Times New Roman"/>
          <w:sz w:val="30"/>
          <w:szCs w:val="30"/>
        </w:rPr>
        <w:t>本机构（本人）</w:t>
      </w:r>
      <w:r>
        <w:rPr>
          <w:rFonts w:hint="eastAsia" w:ascii="宋体" w:hAnsi="宋体" w:eastAsia="宋体" w:cs="Times New Roman"/>
          <w:sz w:val="30"/>
          <w:szCs w:val="30"/>
        </w:rPr>
        <w:t>接</w:t>
      </w:r>
      <w:r>
        <w:rPr>
          <w:rFonts w:ascii="??_GB2312" w:hAnsi="宋体" w:eastAsia="Times New Roman" w:cs="Times New Roman"/>
          <w:sz w:val="30"/>
          <w:szCs w:val="30"/>
        </w:rPr>
        <w:t>受人民法院委托，依据国家法律法规完成本次司法鉴定</w:t>
      </w:r>
      <w:r>
        <w:rPr>
          <w:rFonts w:hint="eastAsia" w:ascii="宋体" w:hAnsi="宋体" w:eastAsia="宋体" w:cs="Times New Roman"/>
          <w:sz w:val="30"/>
          <w:szCs w:val="30"/>
        </w:rPr>
        <w:t>活动</w:t>
      </w:r>
      <w:r>
        <w:rPr>
          <w:rFonts w:ascii="??_GB2312" w:hAnsi="宋体" w:eastAsia="Times New Roman" w:cs="Times New Roman"/>
          <w:sz w:val="30"/>
          <w:szCs w:val="30"/>
        </w:rPr>
        <w:t>，承诺如下：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自觉遵守法律</w:t>
      </w:r>
      <w:r>
        <w:rPr>
          <w:rFonts w:hint="eastAsia" w:ascii="宋体" w:hAnsi="宋体" w:eastAsia="宋体" w:cs="Times New Roman"/>
          <w:sz w:val="30"/>
          <w:szCs w:val="30"/>
        </w:rPr>
        <w:t>法规</w:t>
      </w:r>
      <w:r>
        <w:rPr>
          <w:rFonts w:ascii="??_GB2312" w:hAnsi="宋体" w:eastAsia="Times New Roman" w:cs="Times New Roman"/>
          <w:sz w:val="30"/>
          <w:szCs w:val="30"/>
        </w:rPr>
        <w:t>以及行业管理规定，恪守职业道德和</w:t>
      </w:r>
      <w:r>
        <w:rPr>
          <w:rFonts w:hint="eastAsia" w:ascii="宋体" w:hAnsi="宋体" w:eastAsia="宋体" w:cs="Times New Roman"/>
          <w:sz w:val="30"/>
          <w:szCs w:val="30"/>
        </w:rPr>
        <w:t>工作</w:t>
      </w:r>
      <w:r>
        <w:rPr>
          <w:rFonts w:ascii="??_GB2312" w:hAnsi="宋体" w:eastAsia="Times New Roman" w:cs="Times New Roman"/>
          <w:sz w:val="30"/>
          <w:szCs w:val="30"/>
        </w:rPr>
        <w:t>纪律，向</w:t>
      </w:r>
      <w:r>
        <w:rPr>
          <w:rFonts w:hint="eastAsia" w:ascii="宋体" w:hAnsi="宋体" w:eastAsia="宋体" w:cs="Times New Roman"/>
          <w:sz w:val="30"/>
          <w:szCs w:val="30"/>
        </w:rPr>
        <w:t>人民法院</w:t>
      </w:r>
      <w:r>
        <w:rPr>
          <w:rFonts w:ascii="??_GB2312" w:hAnsi="宋体" w:eastAsia="Times New Roman" w:cs="Times New Roman"/>
          <w:sz w:val="30"/>
          <w:szCs w:val="30"/>
        </w:rPr>
        <w:t>提供详实、科学、客观、公正的鉴定意见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hint="eastAsia" w:ascii="??_GB2312" w:hAnsi="宋体" w:eastAsia="Times New Roman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自觉遵守有关</w:t>
      </w:r>
      <w:r>
        <w:rPr>
          <w:rFonts w:ascii="??_GB2312" w:hAnsi="宋体" w:eastAsia="Times New Roman" w:cs="Times New Roman"/>
          <w:sz w:val="30"/>
          <w:szCs w:val="30"/>
        </w:rPr>
        <w:t>回避</w:t>
      </w:r>
      <w:r>
        <w:rPr>
          <w:rFonts w:hint="eastAsia" w:ascii="宋体" w:hAnsi="宋体" w:eastAsia="宋体" w:cs="Times New Roman"/>
          <w:sz w:val="30"/>
          <w:szCs w:val="30"/>
        </w:rPr>
        <w:t>的规定，</w:t>
      </w:r>
      <w:r>
        <w:rPr>
          <w:rFonts w:ascii="??_GB2312" w:hAnsi="宋体" w:eastAsia="Times New Roman" w:cs="Times New Roman"/>
          <w:sz w:val="30"/>
          <w:szCs w:val="30"/>
        </w:rPr>
        <w:t>及时向人民法院</w:t>
      </w:r>
      <w:r>
        <w:rPr>
          <w:rFonts w:hint="eastAsia" w:ascii="宋体" w:hAnsi="宋体" w:eastAsia="宋体" w:cs="Times New Roman"/>
          <w:sz w:val="30"/>
          <w:szCs w:val="30"/>
        </w:rPr>
        <w:t>报告</w:t>
      </w:r>
      <w:r>
        <w:rPr>
          <w:rFonts w:ascii="??_GB2312" w:hAnsi="宋体" w:eastAsia="Times New Roman" w:cs="Times New Roman"/>
          <w:sz w:val="30"/>
          <w:szCs w:val="30"/>
        </w:rPr>
        <w:t>可能影响鉴定意见的各种情形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hint="eastAsia"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廉洁自律，不接受当事人</w:t>
      </w:r>
      <w:r>
        <w:rPr>
          <w:rFonts w:hint="eastAsia" w:ascii="宋体" w:hAnsi="宋体" w:eastAsia="宋体" w:cs="Times New Roman"/>
          <w:sz w:val="30"/>
          <w:szCs w:val="30"/>
        </w:rPr>
        <w:t>及其</w:t>
      </w:r>
      <w:r>
        <w:rPr>
          <w:rFonts w:ascii="??_GB2312" w:hAnsi="宋体" w:eastAsia="Times New Roman" w:cs="Times New Roman"/>
          <w:sz w:val="30"/>
          <w:szCs w:val="30"/>
        </w:rPr>
        <w:t>请托人</w:t>
      </w:r>
      <w:r>
        <w:rPr>
          <w:rFonts w:hint="eastAsia" w:ascii="宋体" w:hAnsi="宋体" w:eastAsia="宋体" w:cs="Times New Roman"/>
          <w:sz w:val="30"/>
          <w:szCs w:val="30"/>
        </w:rPr>
        <w:t>提供</w:t>
      </w:r>
      <w:r>
        <w:rPr>
          <w:rFonts w:ascii="??_GB2312" w:hAnsi="宋体" w:eastAsia="Times New Roman" w:cs="Times New Roman"/>
          <w:sz w:val="30"/>
          <w:szCs w:val="30"/>
        </w:rPr>
        <w:t>的财物、有价证券和</w:t>
      </w:r>
      <w:r>
        <w:rPr>
          <w:rFonts w:hint="eastAsia" w:ascii="宋体" w:hAnsi="宋体" w:eastAsia="宋体" w:cs="Times New Roman"/>
          <w:sz w:val="30"/>
          <w:szCs w:val="30"/>
        </w:rPr>
        <w:t>安排的</w:t>
      </w:r>
      <w:r>
        <w:rPr>
          <w:rFonts w:ascii="??_GB2312" w:hAnsi="宋体" w:eastAsia="Times New Roman" w:cs="Times New Roman"/>
          <w:sz w:val="30"/>
          <w:szCs w:val="30"/>
        </w:rPr>
        <w:t>宴请、旅游、娱乐</w:t>
      </w:r>
      <w:r>
        <w:rPr>
          <w:rFonts w:hint="eastAsia" w:ascii="宋体" w:hAnsi="宋体" w:eastAsia="宋体" w:cs="Times New Roman"/>
          <w:sz w:val="30"/>
          <w:szCs w:val="30"/>
        </w:rPr>
        <w:t>等消费</w:t>
      </w:r>
      <w:r>
        <w:rPr>
          <w:rFonts w:ascii="??_GB2312" w:hAnsi="宋体" w:eastAsia="Times New Roman" w:cs="Times New Roman"/>
          <w:sz w:val="30"/>
          <w:szCs w:val="30"/>
        </w:rPr>
        <w:t>活动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hint="eastAsia"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保守鉴定</w:t>
      </w:r>
      <w:r>
        <w:rPr>
          <w:rFonts w:hint="eastAsia" w:ascii="??_GB2312" w:hAnsi="宋体" w:eastAsia="Times New Roman" w:cs="Times New Roman"/>
          <w:sz w:val="30"/>
          <w:szCs w:val="30"/>
        </w:rPr>
        <w:t>活动</w:t>
      </w:r>
      <w:r>
        <w:rPr>
          <w:rFonts w:ascii="??_GB2312" w:hAnsi="宋体" w:eastAsia="Times New Roman" w:cs="Times New Roman"/>
          <w:sz w:val="30"/>
          <w:szCs w:val="30"/>
        </w:rPr>
        <w:t>中知悉的国家秘密、商业秘密和个人隐私，不利用鉴定</w:t>
      </w:r>
      <w:r>
        <w:rPr>
          <w:rFonts w:hint="eastAsia" w:ascii="??_GB2312" w:hAnsi="宋体" w:eastAsia="Times New Roman" w:cs="Times New Roman"/>
          <w:sz w:val="30"/>
          <w:szCs w:val="30"/>
        </w:rPr>
        <w:t>活动</w:t>
      </w:r>
      <w:r>
        <w:rPr>
          <w:rFonts w:ascii="??_GB2312" w:hAnsi="宋体" w:eastAsia="Times New Roman" w:cs="Times New Roman"/>
          <w:sz w:val="30"/>
          <w:szCs w:val="30"/>
        </w:rPr>
        <w:t>中知悉的国家秘密、商业秘密获取利益</w:t>
      </w:r>
      <w:r>
        <w:rPr>
          <w:rFonts w:hint="eastAsia" w:ascii="??_GB2312" w:hAnsi="宋体" w:eastAsia="Times New Roman" w:cs="Times New Roman"/>
          <w:sz w:val="30"/>
          <w:szCs w:val="30"/>
        </w:rPr>
        <w:t>，</w:t>
      </w:r>
      <w:r>
        <w:rPr>
          <w:rFonts w:ascii="??_GB2312" w:hAnsi="宋体" w:eastAsia="Times New Roman" w:cs="Times New Roman"/>
          <w:sz w:val="30"/>
          <w:szCs w:val="30"/>
        </w:rPr>
        <w:t>不向无关人员泄露案情及鉴定意见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遵循科学、客观、独立、公正</w:t>
      </w:r>
      <w:r>
        <w:rPr>
          <w:rFonts w:hint="eastAsia" w:ascii="宋体" w:hAnsi="宋体" w:eastAsia="宋体" w:cs="Times New Roman"/>
          <w:sz w:val="30"/>
          <w:szCs w:val="30"/>
        </w:rPr>
        <w:t>和诚实信用</w:t>
      </w:r>
      <w:r>
        <w:rPr>
          <w:rFonts w:ascii="??_GB2312" w:hAnsi="宋体" w:eastAsia="Times New Roman" w:cs="Times New Roman"/>
          <w:sz w:val="30"/>
          <w:szCs w:val="30"/>
        </w:rPr>
        <w:t>原则</w:t>
      </w:r>
      <w:r>
        <w:rPr>
          <w:rFonts w:hint="eastAsia" w:ascii="宋体" w:hAnsi="宋体" w:eastAsia="宋体" w:cs="Times New Roman"/>
          <w:sz w:val="30"/>
          <w:szCs w:val="30"/>
        </w:rPr>
        <w:t>，</w:t>
      </w:r>
      <w:r>
        <w:rPr>
          <w:rFonts w:ascii="??_GB2312" w:hAnsi="宋体" w:eastAsia="Times New Roman" w:cs="Times New Roman"/>
          <w:sz w:val="30"/>
          <w:szCs w:val="30"/>
        </w:rPr>
        <w:t>保证在</w:t>
      </w:r>
      <w:r>
        <w:rPr>
          <w:rFonts w:hint="eastAsia" w:ascii="宋体" w:hAnsi="宋体" w:eastAsia="宋体" w:cs="Times New Roman"/>
          <w:sz w:val="30"/>
          <w:szCs w:val="30"/>
        </w:rPr>
        <w:t>鉴定</w:t>
      </w:r>
      <w:r>
        <w:rPr>
          <w:rFonts w:ascii="??_GB2312" w:hAnsi="宋体" w:eastAsia="Times New Roman" w:cs="Times New Roman"/>
          <w:sz w:val="30"/>
          <w:szCs w:val="30"/>
        </w:rPr>
        <w:t>活动中不徇私舞弊、弄虚作假、损害社会公共利益和他人合法权益；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妥善保管、保存、移交相关案件材料，不因自</w:t>
      </w:r>
      <w:r>
        <w:rPr>
          <w:rFonts w:hint="eastAsia" w:ascii="宋体" w:hAnsi="宋体" w:eastAsia="宋体" w:cs="Times New Roman"/>
          <w:sz w:val="30"/>
          <w:szCs w:val="30"/>
        </w:rPr>
        <w:t>身</w:t>
      </w:r>
      <w:r>
        <w:rPr>
          <w:rFonts w:ascii="??_GB2312" w:hAnsi="宋体" w:eastAsia="Times New Roman" w:cs="Times New Roman"/>
          <w:sz w:val="30"/>
          <w:szCs w:val="30"/>
        </w:rPr>
        <w:t>原因对涉鉴材料造成污损、遗失；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勤勉尽责，认真分析</w:t>
      </w:r>
      <w:r>
        <w:rPr>
          <w:rFonts w:hint="eastAsia" w:ascii="??_GB2312" w:hAnsi="宋体" w:eastAsia="Times New Roman" w:cs="Times New Roman"/>
          <w:sz w:val="30"/>
          <w:szCs w:val="30"/>
        </w:rPr>
        <w:t>、</w:t>
      </w:r>
      <w:r>
        <w:rPr>
          <w:rFonts w:ascii="??_GB2312" w:hAnsi="宋体" w:eastAsia="Times New Roman" w:cs="Times New Roman"/>
          <w:sz w:val="30"/>
          <w:szCs w:val="30"/>
        </w:rPr>
        <w:t>判断</w:t>
      </w:r>
      <w:r>
        <w:rPr>
          <w:rFonts w:hint="eastAsia" w:ascii="宋体" w:hAnsi="宋体" w:eastAsia="宋体" w:cs="Times New Roman"/>
          <w:sz w:val="30"/>
          <w:szCs w:val="30"/>
        </w:rPr>
        <w:t>专业问题</w:t>
      </w:r>
      <w:r>
        <w:rPr>
          <w:rFonts w:ascii="??_GB2312" w:hAnsi="宋体" w:eastAsia="Times New Roman" w:cs="Times New Roman"/>
          <w:sz w:val="30"/>
          <w:szCs w:val="30"/>
        </w:rPr>
        <w:t>，配合人民法院收集、提取、勘验</w:t>
      </w:r>
      <w:r>
        <w:rPr>
          <w:rFonts w:hint="eastAsia" w:ascii="宋体" w:hAnsi="宋体" w:eastAsia="宋体" w:cs="Times New Roman"/>
          <w:sz w:val="30"/>
          <w:szCs w:val="30"/>
        </w:rPr>
        <w:t>相关</w:t>
      </w:r>
      <w:r>
        <w:rPr>
          <w:rFonts w:ascii="??_GB2312" w:hAnsi="宋体" w:eastAsia="Times New Roman" w:cs="Times New Roman"/>
          <w:sz w:val="30"/>
          <w:szCs w:val="30"/>
        </w:rPr>
        <w:t>材料，独立进行</w:t>
      </w:r>
      <w:r>
        <w:rPr>
          <w:rFonts w:hint="eastAsia" w:ascii="??_GB2312" w:hAnsi="宋体" w:eastAsia="Times New Roman" w:cs="Times New Roman"/>
          <w:sz w:val="30"/>
          <w:szCs w:val="30"/>
        </w:rPr>
        <w:t>检验、</w:t>
      </w:r>
      <w:r>
        <w:rPr>
          <w:rFonts w:ascii="??_GB2312" w:hAnsi="宋体" w:eastAsia="Times New Roman" w:cs="Times New Roman"/>
          <w:sz w:val="30"/>
          <w:szCs w:val="30"/>
        </w:rPr>
        <w:t>测算、分析、评定并形成</w:t>
      </w:r>
      <w:r>
        <w:rPr>
          <w:rFonts w:hint="eastAsia" w:ascii="??_GB2312" w:hAnsi="宋体" w:eastAsia="Times New Roman" w:cs="Times New Roman"/>
          <w:sz w:val="30"/>
          <w:szCs w:val="30"/>
        </w:rPr>
        <w:t>鉴定</w:t>
      </w:r>
      <w:r>
        <w:rPr>
          <w:rFonts w:ascii="??_GB2312" w:hAnsi="宋体" w:eastAsia="Times New Roman" w:cs="Times New Roman"/>
          <w:sz w:val="30"/>
          <w:szCs w:val="30"/>
        </w:rPr>
        <w:t>意见</w:t>
      </w:r>
      <w:r>
        <w:rPr>
          <w:rFonts w:hint="eastAsia" w:ascii="??_GB2312" w:hAnsi="宋体" w:eastAsia="Times New Roman" w:cs="Times New Roman"/>
          <w:sz w:val="30"/>
          <w:szCs w:val="30"/>
        </w:rPr>
        <w:t>，</w:t>
      </w:r>
      <w:r>
        <w:rPr>
          <w:rFonts w:ascii="??_GB2312" w:hAnsi="宋体" w:eastAsia="Times New Roman" w:cs="Times New Roman"/>
          <w:sz w:val="30"/>
          <w:szCs w:val="30"/>
        </w:rPr>
        <w:t>对鉴定意见的真实性、合法性</w:t>
      </w:r>
      <w:r>
        <w:rPr>
          <w:rFonts w:hint="eastAsia" w:ascii="??_GB2312" w:hAnsi="宋体" w:eastAsia="Times New Roman" w:cs="Times New Roman"/>
          <w:sz w:val="30"/>
          <w:szCs w:val="30"/>
        </w:rPr>
        <w:t>、</w:t>
      </w:r>
      <w:r>
        <w:rPr>
          <w:rFonts w:ascii="??_GB2312" w:hAnsi="宋体" w:eastAsia="Times New Roman" w:cs="Times New Roman"/>
          <w:sz w:val="30"/>
          <w:szCs w:val="30"/>
        </w:rPr>
        <w:t>准确性、及时性负责</w:t>
      </w:r>
      <w:r>
        <w:rPr>
          <w:rFonts w:hint="eastAsia" w:ascii="??_GB2312" w:hAnsi="宋体" w:eastAsia="Times New Roman" w:cs="Times New Roman"/>
          <w:sz w:val="30"/>
          <w:szCs w:val="30"/>
        </w:rPr>
        <w:t>，保证</w:t>
      </w:r>
      <w:r>
        <w:rPr>
          <w:rFonts w:ascii="??_GB2312" w:hAnsi="宋体" w:eastAsia="Times New Roman" w:cs="Times New Roman"/>
          <w:sz w:val="30"/>
          <w:szCs w:val="30"/>
        </w:rPr>
        <w:t>不出具虚假或误导性意见</w:t>
      </w:r>
      <w:r>
        <w:rPr>
          <w:rFonts w:hint="eastAsia" w:ascii="宋体" w:hAnsi="宋体" w:eastAsia="宋体" w:cs="Times New Roman"/>
          <w:sz w:val="30"/>
          <w:szCs w:val="30"/>
        </w:rPr>
        <w:t>；</w:t>
      </w: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自觉履行鉴定人出庭作证义务，协助人民法院做好鉴定意见的解释以及调解、涉诉信访等工作；</w:t>
      </w:r>
    </w:p>
    <w:p>
      <w:pPr>
        <w:spacing w:line="440" w:lineRule="exact"/>
        <w:ind w:firstLine="600" w:firstLineChars="200"/>
        <w:rPr>
          <w:rFonts w:ascii="??_GB2312" w:hAnsi="宋体" w:eastAsia="Times New Roman" w:cs="Times New Roman"/>
          <w:color w:val="FF0000"/>
          <w:sz w:val="30"/>
          <w:szCs w:val="30"/>
        </w:rPr>
      </w:pPr>
      <w:r>
        <w:rPr>
          <w:rFonts w:hint="eastAsia" w:ascii="??_GB2312" w:hAnsi="宋体" w:eastAsia="宋体" w:cs="Times New Roman"/>
          <w:sz w:val="30"/>
          <w:szCs w:val="30"/>
        </w:rPr>
        <w:t>本机构（本人）已知悉</w:t>
      </w:r>
      <w:r>
        <w:rPr>
          <w:rFonts w:ascii="??_GB2312" w:hAnsi="宋体" w:eastAsia="Times New Roman" w:cs="Times New Roman"/>
          <w:sz w:val="30"/>
          <w:szCs w:val="30"/>
        </w:rPr>
        <w:t>违反上述承诺</w:t>
      </w:r>
      <w:r>
        <w:rPr>
          <w:rFonts w:hint="eastAsia" w:ascii="宋体" w:hAnsi="宋体" w:eastAsia="宋体" w:cs="Times New Roman"/>
          <w:sz w:val="30"/>
          <w:szCs w:val="30"/>
        </w:rPr>
        <w:t>应当承担</w:t>
      </w:r>
      <w:r>
        <w:rPr>
          <w:rFonts w:ascii="??_GB2312" w:hAnsi="宋体" w:eastAsia="Times New Roman" w:cs="Times New Roman"/>
          <w:sz w:val="30"/>
          <w:szCs w:val="30"/>
        </w:rPr>
        <w:t>的民事、刑事</w:t>
      </w:r>
      <w:r>
        <w:rPr>
          <w:rFonts w:hint="eastAsia" w:ascii="宋体" w:hAnsi="宋体" w:eastAsia="宋体" w:cs="Times New Roman"/>
          <w:sz w:val="30"/>
          <w:szCs w:val="30"/>
        </w:rPr>
        <w:t>责任和</w:t>
      </w:r>
      <w:r>
        <w:rPr>
          <w:rFonts w:ascii="??_GB2312" w:hAnsi="宋体" w:eastAsia="Times New Roman" w:cs="Times New Roman"/>
          <w:sz w:val="30"/>
          <w:szCs w:val="30"/>
        </w:rPr>
        <w:t>行政处罚以及行业部门、人民法院给予的</w:t>
      </w:r>
      <w:r>
        <w:rPr>
          <w:rFonts w:hint="eastAsia" w:ascii="宋体" w:hAnsi="宋体" w:eastAsia="宋体" w:cs="Times New Roman"/>
          <w:sz w:val="30"/>
          <w:szCs w:val="30"/>
        </w:rPr>
        <w:t>相应</w:t>
      </w:r>
      <w:r>
        <w:rPr>
          <w:rFonts w:ascii="??_GB2312" w:hAnsi="宋体" w:eastAsia="Times New Roman" w:cs="Times New Roman"/>
          <w:sz w:val="30"/>
          <w:szCs w:val="30"/>
        </w:rPr>
        <w:t>处理。</w:t>
      </w:r>
    </w:p>
    <w:p>
      <w:pPr>
        <w:spacing w:line="440" w:lineRule="exact"/>
        <w:ind w:firstLine="4350" w:firstLineChars="1450"/>
        <w:rPr>
          <w:rFonts w:hint="eastAsia" w:ascii="??_GB2312" w:hAnsi="宋体" w:eastAsia="宋体" w:cs="Times New Roman"/>
          <w:sz w:val="30"/>
          <w:szCs w:val="30"/>
        </w:rPr>
      </w:pPr>
    </w:p>
    <w:p>
      <w:pPr>
        <w:spacing w:line="440" w:lineRule="exact"/>
        <w:ind w:firstLine="4950" w:firstLineChars="1650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承诺</w:t>
      </w:r>
      <w:r>
        <w:rPr>
          <w:rFonts w:hint="eastAsia" w:ascii="??_GB2312" w:hAnsi="宋体" w:eastAsia="宋体" w:cs="Times New Roman"/>
          <w:sz w:val="30"/>
          <w:szCs w:val="30"/>
        </w:rPr>
        <w:t>机构（</w:t>
      </w:r>
      <w:r>
        <w:rPr>
          <w:rFonts w:ascii="??_GB2312" w:hAnsi="宋体" w:eastAsia="Times New Roman" w:cs="Times New Roman"/>
          <w:sz w:val="30"/>
          <w:szCs w:val="30"/>
        </w:rPr>
        <w:t>人</w:t>
      </w:r>
      <w:r>
        <w:rPr>
          <w:rFonts w:hint="eastAsia" w:ascii="??_GB2312" w:hAnsi="宋体" w:eastAsia="宋体" w:cs="Times New Roman"/>
          <w:sz w:val="30"/>
          <w:szCs w:val="30"/>
        </w:rPr>
        <w:t>）</w:t>
      </w:r>
      <w:r>
        <w:rPr>
          <w:rFonts w:ascii="??_GB2312" w:hAnsi="宋体" w:eastAsia="Times New Roman" w:cs="Times New Roman"/>
          <w:sz w:val="30"/>
          <w:szCs w:val="30"/>
        </w:rPr>
        <w:t>：</w:t>
      </w:r>
      <w:r>
        <w:rPr>
          <w:rFonts w:hint="eastAsia" w:ascii="宋体" w:hAnsi="宋体" w:eastAsia="宋体" w:cs="Times New Roman"/>
          <w:sz w:val="30"/>
          <w:szCs w:val="30"/>
        </w:rPr>
        <w:t>（签名）</w:t>
      </w:r>
    </w:p>
    <w:p>
      <w:pPr>
        <w:spacing w:line="440" w:lineRule="exact"/>
        <w:ind w:firstLine="5925" w:firstLineChars="1975"/>
        <w:rPr>
          <w:rFonts w:hint="eastAsia" w:ascii="??_GB2312" w:hAnsi="宋体" w:eastAsia="宋体" w:cs="Times New Roman"/>
          <w:sz w:val="30"/>
          <w:szCs w:val="30"/>
        </w:rPr>
      </w:pPr>
    </w:p>
    <w:p>
      <w:pPr>
        <w:spacing w:line="440" w:lineRule="exact"/>
        <w:ind w:firstLine="5925" w:firstLineChars="1975"/>
        <w:rPr>
          <w:rFonts w:ascii="??_GB2312" w:hAnsi="宋体" w:eastAsia="Times New Roman" w:cs="Times New Roman"/>
          <w:sz w:val="30"/>
          <w:szCs w:val="30"/>
        </w:rPr>
      </w:pPr>
      <w:r>
        <w:rPr>
          <w:rFonts w:ascii="??_GB2312" w:hAnsi="宋体" w:eastAsia="Times New Roman" w:cs="Times New Roman"/>
          <w:sz w:val="30"/>
          <w:szCs w:val="30"/>
        </w:rPr>
        <w:t>年</w:t>
      </w:r>
      <w:r>
        <w:rPr>
          <w:rFonts w:ascii="??_GB2312" w:hAnsi="宋体" w:eastAsia="宋体" w:cs="Times New Roman"/>
          <w:sz w:val="30"/>
          <w:szCs w:val="30"/>
        </w:rPr>
        <w:t xml:space="preserve">  </w:t>
      </w:r>
      <w:r>
        <w:rPr>
          <w:rFonts w:ascii="??_GB2312" w:hAnsi="宋体" w:eastAsia="Times New Roman" w:cs="Times New Roman"/>
          <w:sz w:val="30"/>
          <w:szCs w:val="30"/>
        </w:rPr>
        <w:t>月</w:t>
      </w:r>
      <w:r>
        <w:rPr>
          <w:rFonts w:ascii="??_GB2312" w:hAnsi="宋体" w:eastAsia="宋体" w:cs="Times New Roman"/>
          <w:sz w:val="30"/>
          <w:szCs w:val="30"/>
        </w:rPr>
        <w:t xml:space="preserve">  </w:t>
      </w:r>
      <w:r>
        <w:rPr>
          <w:rFonts w:ascii="??_GB2312" w:hAnsi="宋体" w:eastAsia="Times New Roman" w:cs="Times New Roman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4D765"/>
    <w:multiLevelType w:val="singleLevel"/>
    <w:tmpl w:val="2F74D765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2024-05-17T01:34:16Z</dcterms:created>
  <dc:creator>Administrator</dc:creator>
  <cp:lastModifiedBy>刘洪亭</cp:lastModifiedBy>
  <dcterms:modified xsi:type="dcterms:W3CDTF">2024-05-17T01:34:22Z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547EA12ECCB842A8BE21448389CD7EDB_12</vt:lpwstr>
  </property>
</Properties>
</file>