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黑体" w:eastAsia="仿宋_GB2312" w:cs="宋体"/>
          <w:color w:val="2F2F2F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附件1：</w:t>
      </w:r>
    </w:p>
    <w:tbl>
      <w:tblPr>
        <w:tblStyle w:val="4"/>
        <w:tblW w:w="66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2491"/>
        <w:gridCol w:w="1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66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进入面试人员名单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按准考证号排序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报考岗位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准考证号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管理岗一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240010102004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管理岗一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240010102013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陈留响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管理岗一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240010102018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王亚宁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管理岗一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240010102031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王雅艺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管理岗一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240010102038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杜禹含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管理岗二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240020201001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管理岗二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240020201002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詹一凡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管理岗二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240020201003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管理岗二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240020201005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解爽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管理岗二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240020201009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专业技术岗一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240020304062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邢媛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专业技术岗一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240020304103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闫香雪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专业技术岗一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240020304114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张红阳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专业技术岗一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240020304150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赵晓彤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专业技术岗一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240020304163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冯健骥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教学科研岗一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240010404096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何洪全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教学科研岗一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240010404098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苏聪聪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教学科研岗一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240010404099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教学科研岗一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240010404100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教学科研岗一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240010404105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吕思远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教学科研岗二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240010504112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张艺贞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教学科研岗二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240010504115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教学科研岗二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240010504123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奚哲涵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教学科研岗二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240010504124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翟辉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教学科研岗二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240010504125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侯芳郁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教学科研岗三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240010604136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张兆函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教学科研岗三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240010604142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潘雪娇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教学科研岗三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240010604143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教学科研岗三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240010604144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冉博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教学科研岗三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240010604149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覃榆翔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管理岗三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240010702048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李光裕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管理岗三</w:t>
            </w: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240010702049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周子睿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管理岗三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240010702062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范思佳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管理岗三</w:t>
            </w: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240010702063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徐子童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管理岗三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240010702080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管理岗四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240010804042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杨艳雪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管理岗四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240010804067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管理岗四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240010804072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尹玉泠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管理岗四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240010804075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管理岗四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240010804084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邢荣耀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专业技术岗二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240010904163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专业技术岗二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240010904169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专业技术岗二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240010904173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专业技术岗二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240010904174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姜盈帆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专业技术岗二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240010904178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张欣然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专业技术岗三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240011001006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杜泽宇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专业技术岗三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240011001007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邓颖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专业技术岗三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240011001008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任安麒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专业技术岗三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240011001009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涂燕辉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专业技术岗三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240011001010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龙依吾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专业技术岗四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240021101013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黄思琪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专业技术岗四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240021101022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鲍生慧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专业技术岗四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240021102028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专业技术岗四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240021102059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阮小萱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专业技术岗四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240021102068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宁小萱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管理岗五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240011203012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管理岗五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240011203013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尹奕丹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管理岗五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240011203016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管理岗五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240011203034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时雨萌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管理岗五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240011203044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廖原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管理岗五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240011203045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王晗臻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管理岗六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240011301013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管理岗六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240011301014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朱晓艳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管理岗六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240011301017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管理岗六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240011301020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邢晨怡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管理岗六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240011301025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连蕊</w:t>
            </w:r>
          </w:p>
        </w:tc>
      </w:tr>
    </w:tbl>
    <w:p>
      <w:pPr>
        <w:spacing w:line="580" w:lineRule="exact"/>
        <w:ind w:firstLine="840" w:firstLineChars="3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备注：管理岗五</w:t>
      </w:r>
      <w:r>
        <w:rPr>
          <w:rFonts w:ascii="仿宋_GB2312" w:hAnsi="仿宋" w:eastAsia="仿宋_GB2312" w:cs="Times New Roman"/>
          <w:sz w:val="28"/>
          <w:szCs w:val="28"/>
        </w:rPr>
        <w:t>因有</w:t>
      </w:r>
      <w:r>
        <w:rPr>
          <w:rFonts w:hint="eastAsia" w:ascii="仿宋_GB2312" w:hAnsi="仿宋" w:eastAsia="仿宋_GB2312" w:cs="Times New Roman"/>
          <w:sz w:val="28"/>
          <w:szCs w:val="28"/>
        </w:rPr>
        <w:t>2</w:t>
      </w:r>
      <w:r>
        <w:rPr>
          <w:rFonts w:ascii="仿宋_GB2312" w:hAnsi="仿宋" w:eastAsia="仿宋_GB2312" w:cs="Times New Roman"/>
          <w:sz w:val="28"/>
          <w:szCs w:val="28"/>
        </w:rPr>
        <w:t>人并列第五名，故有</w:t>
      </w:r>
      <w:r>
        <w:rPr>
          <w:rFonts w:hint="eastAsia" w:ascii="仿宋_GB2312" w:hAnsi="仿宋" w:eastAsia="仿宋_GB2312" w:cs="Times New Roman"/>
          <w:sz w:val="28"/>
          <w:szCs w:val="28"/>
        </w:rPr>
        <w:t>6</w:t>
      </w:r>
      <w:r>
        <w:rPr>
          <w:rFonts w:ascii="仿宋_GB2312" w:hAnsi="仿宋" w:eastAsia="仿宋_GB2312" w:cs="Times New Roman"/>
          <w:sz w:val="28"/>
          <w:szCs w:val="28"/>
        </w:rPr>
        <w:t>人进入面试。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WIxOTk3NzU0YmYzNDM4MmQyZWFhOGVjNjFiODEifQ=="/>
  </w:docVars>
  <w:rsids>
    <w:rsidRoot w:val="791472A9"/>
    <w:rsid w:val="7914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2024-05-21T00:10:00Z</dcterms:created>
  <dc:creator>Administrator</dc:creator>
  <cp:lastModifiedBy>Administrator</cp:lastModifiedBy>
  <dcterms:modified xsi:type="dcterms:W3CDTF">2024-05-21T00:11:10Z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0D69E3C29D8745188CAA69A34B513351_11</vt:lpwstr>
  </property>
</Properties>
</file>