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C5" w:rsidRDefault="00232AC5" w:rsidP="00232AC5">
      <w:pPr>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江苏省新沂市人民法院</w:t>
      </w:r>
    </w:p>
    <w:p w:rsidR="00232AC5" w:rsidRDefault="00232AC5" w:rsidP="00232AC5">
      <w:pPr>
        <w:jc w:val="center"/>
        <w:rPr>
          <w:rFonts w:ascii="方正小标宋简体" w:eastAsia="方正小标宋简体"/>
          <w:sz w:val="44"/>
          <w:szCs w:val="44"/>
        </w:rPr>
      </w:pPr>
      <w:r>
        <w:rPr>
          <w:rFonts w:ascii="方正小标宋简体" w:eastAsia="方正小标宋简体" w:hAnsi="方正小标宋简体" w:cs="方正小标宋简体" w:hint="eastAsia"/>
          <w:sz w:val="43"/>
          <w:szCs w:val="43"/>
        </w:rPr>
        <w:t>选任</w:t>
      </w:r>
      <w:r>
        <w:rPr>
          <w:rFonts w:ascii="方正小标宋简体" w:eastAsia="方正小标宋简体" w:hint="eastAsia"/>
          <w:sz w:val="44"/>
          <w:szCs w:val="44"/>
        </w:rPr>
        <w:t>“工程造价”备选鉴定</w:t>
      </w:r>
      <w:r>
        <w:rPr>
          <w:rFonts w:ascii="方正小标宋简体" w:eastAsia="方正小标宋简体" w:hAnsi="方正小标宋简体" w:cs="方正小标宋简体" w:hint="eastAsia"/>
          <w:sz w:val="43"/>
          <w:szCs w:val="43"/>
        </w:rPr>
        <w:t>机构</w:t>
      </w:r>
      <w:r>
        <w:rPr>
          <w:rFonts w:ascii="方正小标宋简体" w:eastAsia="方正小标宋简体" w:hint="eastAsia"/>
          <w:sz w:val="44"/>
          <w:szCs w:val="44"/>
        </w:rPr>
        <w:t>公告</w:t>
      </w:r>
    </w:p>
    <w:p w:rsidR="00232AC5" w:rsidRDefault="00232AC5" w:rsidP="00232AC5">
      <w:pPr>
        <w:spacing w:line="560" w:lineRule="exact"/>
        <w:jc w:val="center"/>
        <w:rPr>
          <w:rFonts w:asciiTheme="majorEastAsia" w:eastAsiaTheme="majorEastAsia" w:hAnsiTheme="majorEastAsia"/>
          <w:sz w:val="44"/>
          <w:szCs w:val="44"/>
        </w:rPr>
      </w:pPr>
    </w:p>
    <w:p w:rsidR="00232AC5" w:rsidRDefault="00232AC5" w:rsidP="00232AC5">
      <w:pPr>
        <w:pStyle w:val="a3"/>
        <w:widowControl/>
        <w:spacing w:line="560" w:lineRule="exact"/>
        <w:ind w:firstLine="645"/>
        <w:textAlignment w:val="baseline"/>
        <w:rPr>
          <w:rFonts w:ascii="仿宋_GB2312" w:eastAsia="仿宋_GB2312" w:hAnsi="仿宋" w:cs="黑体"/>
          <w:sz w:val="32"/>
          <w:szCs w:val="32"/>
        </w:rPr>
      </w:pPr>
      <w:r>
        <w:rPr>
          <w:rFonts w:ascii="仿宋_GB2312" w:eastAsia="仿宋_GB2312" w:hAnsi="仿宋" w:cs="仿宋_GB2312" w:hint="eastAsia"/>
          <w:sz w:val="32"/>
          <w:szCs w:val="32"/>
        </w:rPr>
        <w:t>本院近期受理了</w:t>
      </w:r>
      <w:r w:rsidR="003A3B1F">
        <w:rPr>
          <w:rFonts w:ascii="仿宋_GB2312" w:eastAsia="仿宋_GB2312" w:hAnsi="仿宋" w:cs="仿宋_GB2312" w:hint="eastAsia"/>
          <w:sz w:val="32"/>
          <w:szCs w:val="32"/>
        </w:rPr>
        <w:t>新沂市</w:t>
      </w:r>
      <w:proofErr w:type="gramStart"/>
      <w:r w:rsidR="003A3B1F">
        <w:rPr>
          <w:rFonts w:ascii="仿宋_GB2312" w:eastAsia="仿宋_GB2312" w:hAnsi="仿宋" w:cs="仿宋_GB2312" w:hint="eastAsia"/>
          <w:sz w:val="32"/>
          <w:szCs w:val="32"/>
        </w:rPr>
        <w:t>迪</w:t>
      </w:r>
      <w:proofErr w:type="gramEnd"/>
      <w:r w:rsidR="003A3B1F">
        <w:rPr>
          <w:rFonts w:ascii="仿宋_GB2312" w:eastAsia="仿宋_GB2312" w:hAnsi="仿宋" w:cs="仿宋_GB2312" w:hint="eastAsia"/>
          <w:sz w:val="32"/>
          <w:szCs w:val="32"/>
        </w:rPr>
        <w:t>鸣钢结构工程有限公司与江苏圣锦硅业新材料有限公司</w:t>
      </w:r>
      <w:r>
        <w:rPr>
          <w:rFonts w:ascii="仿宋_GB2312" w:eastAsia="仿宋_GB2312" w:hAnsi="仿宋" w:cs="仿宋_GB2312" w:hint="eastAsia"/>
          <w:sz w:val="32"/>
          <w:szCs w:val="32"/>
        </w:rPr>
        <w:t>建设工程施工合同纠纷一案（2024）苏0381</w:t>
      </w:r>
      <w:r w:rsidR="003A3B1F">
        <w:rPr>
          <w:rFonts w:ascii="仿宋_GB2312" w:eastAsia="仿宋_GB2312" w:hAnsi="仿宋" w:cs="仿宋_GB2312" w:hint="eastAsia"/>
          <w:sz w:val="32"/>
          <w:szCs w:val="32"/>
        </w:rPr>
        <w:t>诉前调4972</w:t>
      </w:r>
      <w:r>
        <w:rPr>
          <w:rFonts w:ascii="仿宋_GB2312" w:eastAsia="仿宋_GB2312" w:hAnsi="仿宋" w:cs="仿宋_GB2312" w:hint="eastAsia"/>
          <w:sz w:val="32"/>
          <w:szCs w:val="32"/>
        </w:rPr>
        <w:t>号），依当事人申请拟</w:t>
      </w:r>
      <w:r w:rsidR="0029242A">
        <w:rPr>
          <w:rFonts w:ascii="仿宋_GB2312" w:eastAsia="仿宋_GB2312" w:hAnsi="仿宋" w:cs="仿宋_GB2312" w:hint="eastAsia"/>
          <w:sz w:val="32"/>
          <w:szCs w:val="32"/>
        </w:rPr>
        <w:t>对新沂市</w:t>
      </w:r>
      <w:proofErr w:type="gramStart"/>
      <w:r w:rsidR="0029242A">
        <w:rPr>
          <w:rFonts w:ascii="仿宋_GB2312" w:eastAsia="仿宋_GB2312" w:hAnsi="仿宋" w:cs="仿宋_GB2312" w:hint="eastAsia"/>
          <w:sz w:val="32"/>
          <w:szCs w:val="32"/>
        </w:rPr>
        <w:t>圣锦硅业</w:t>
      </w:r>
      <w:proofErr w:type="gramEnd"/>
      <w:r w:rsidR="0029242A">
        <w:rPr>
          <w:rFonts w:ascii="仿宋_GB2312" w:eastAsia="仿宋_GB2312" w:hAnsi="仿宋" w:cs="仿宋_GB2312" w:hint="eastAsia"/>
          <w:sz w:val="32"/>
          <w:szCs w:val="32"/>
        </w:rPr>
        <w:t>新材料有限公司厂区清洗车间外延钢结构及冷加工检验室拆除</w:t>
      </w:r>
      <w:r w:rsidR="00033959">
        <w:rPr>
          <w:rFonts w:ascii="仿宋_GB2312" w:eastAsia="仿宋_GB2312" w:hAnsi="仿宋" w:cs="仿宋_GB2312" w:hint="eastAsia"/>
          <w:sz w:val="32"/>
          <w:szCs w:val="32"/>
        </w:rPr>
        <w:t>、</w:t>
      </w:r>
      <w:r w:rsidR="0029242A">
        <w:rPr>
          <w:rFonts w:ascii="仿宋_GB2312" w:eastAsia="仿宋_GB2312" w:hAnsi="仿宋" w:cs="仿宋_GB2312" w:hint="eastAsia"/>
          <w:sz w:val="32"/>
          <w:szCs w:val="32"/>
        </w:rPr>
        <w:t>混凝土地面、净化板，修缮出新等</w:t>
      </w:r>
      <w:r>
        <w:rPr>
          <w:rFonts w:ascii="仿宋_GB2312" w:eastAsia="仿宋_GB2312" w:hAnsi="仿宋" w:cs="黑体" w:hint="eastAsia"/>
          <w:sz w:val="32"/>
          <w:szCs w:val="32"/>
        </w:rPr>
        <w:t>工程</w:t>
      </w:r>
      <w:r w:rsidR="003A3B1F">
        <w:rPr>
          <w:rFonts w:ascii="仿宋_GB2312" w:eastAsia="仿宋_GB2312" w:hAnsi="仿宋" w:cs="黑体" w:hint="eastAsia"/>
          <w:sz w:val="32"/>
          <w:szCs w:val="32"/>
        </w:rPr>
        <w:t>总价款</w:t>
      </w:r>
      <w:r>
        <w:rPr>
          <w:rFonts w:ascii="仿宋_GB2312" w:eastAsia="仿宋_GB2312" w:hAnsi="仿宋" w:cs="黑体" w:hint="eastAsia"/>
          <w:sz w:val="32"/>
          <w:szCs w:val="32"/>
        </w:rPr>
        <w:t>进行鉴定</w:t>
      </w:r>
      <w:r>
        <w:rPr>
          <w:rFonts w:ascii="仿宋_GB2312" w:eastAsia="仿宋_GB2312" w:hAnsi="仿宋" w:cs="仿宋_GB2312" w:hint="eastAsia"/>
          <w:sz w:val="32"/>
          <w:szCs w:val="32"/>
        </w:rPr>
        <w:t>，根据《徐州市中级人民法院委托工程造价鉴定指引》及江苏省高级人民法院的相关规定，决定在徐州市范围内选任“工程造价”备选鉴定机构，现将相关事项公告如下：</w:t>
      </w:r>
    </w:p>
    <w:p w:rsidR="00232AC5" w:rsidRDefault="00232AC5" w:rsidP="00724730">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鉴定事项：</w:t>
      </w:r>
      <w:r w:rsidR="00724730" w:rsidRPr="00724730">
        <w:rPr>
          <w:rFonts w:ascii="黑体" w:eastAsia="黑体" w:hAnsi="黑体" w:cs="仿宋_GB2312" w:hint="eastAsia"/>
          <w:sz w:val="32"/>
          <w:szCs w:val="32"/>
        </w:rPr>
        <w:t>拟对新沂市</w:t>
      </w:r>
      <w:proofErr w:type="gramStart"/>
      <w:r w:rsidR="00724730" w:rsidRPr="00724730">
        <w:rPr>
          <w:rFonts w:ascii="黑体" w:eastAsia="黑体" w:hAnsi="黑体" w:cs="仿宋_GB2312" w:hint="eastAsia"/>
          <w:sz w:val="32"/>
          <w:szCs w:val="32"/>
        </w:rPr>
        <w:t>圣锦硅业</w:t>
      </w:r>
      <w:proofErr w:type="gramEnd"/>
      <w:r w:rsidR="00724730" w:rsidRPr="00724730">
        <w:rPr>
          <w:rFonts w:ascii="黑体" w:eastAsia="黑体" w:hAnsi="黑体" w:cs="仿宋_GB2312" w:hint="eastAsia"/>
          <w:sz w:val="32"/>
          <w:szCs w:val="32"/>
        </w:rPr>
        <w:t>新材料有限公司厂区清洗车间外延钢结构及冷加工检验室拆除</w:t>
      </w:r>
      <w:r w:rsidR="00033959">
        <w:rPr>
          <w:rFonts w:ascii="黑体" w:eastAsia="黑体" w:hAnsi="黑体" w:cs="仿宋_GB2312" w:hint="eastAsia"/>
          <w:sz w:val="32"/>
          <w:szCs w:val="32"/>
        </w:rPr>
        <w:t>、</w:t>
      </w:r>
      <w:r w:rsidR="00724730" w:rsidRPr="00724730">
        <w:rPr>
          <w:rFonts w:ascii="黑体" w:eastAsia="黑体" w:hAnsi="黑体" w:cs="仿宋_GB2312" w:hint="eastAsia"/>
          <w:sz w:val="32"/>
          <w:szCs w:val="32"/>
        </w:rPr>
        <w:t>混凝土地面、净化板，修缮出新等工程总价款</w:t>
      </w:r>
      <w:r w:rsidR="0029242A" w:rsidRPr="0029242A">
        <w:rPr>
          <w:rFonts w:ascii="黑体" w:eastAsia="黑体" w:hAnsi="黑体" w:cs="黑体" w:hint="eastAsia"/>
          <w:sz w:val="32"/>
          <w:szCs w:val="32"/>
        </w:rPr>
        <w:t>进行鉴定</w:t>
      </w:r>
      <w:r>
        <w:rPr>
          <w:rFonts w:ascii="黑体" w:eastAsia="黑体" w:hAnsi="黑体" w:cs="黑体" w:hint="eastAsia"/>
          <w:sz w:val="32"/>
          <w:szCs w:val="32"/>
        </w:rPr>
        <w:t>，案涉标的额</w:t>
      </w:r>
      <w:r w:rsidR="003A3B1F">
        <w:rPr>
          <w:rFonts w:ascii="黑体" w:eastAsia="黑体" w:hAnsi="黑体" w:cs="黑体" w:hint="eastAsia"/>
          <w:sz w:val="32"/>
          <w:szCs w:val="32"/>
        </w:rPr>
        <w:t>4000000.00</w:t>
      </w:r>
      <w:r>
        <w:rPr>
          <w:rFonts w:ascii="黑体" w:eastAsia="黑体" w:hAnsi="黑体" w:cs="黑体" w:hint="eastAsia"/>
          <w:sz w:val="32"/>
          <w:szCs w:val="32"/>
        </w:rPr>
        <w:t>元。</w:t>
      </w:r>
    </w:p>
    <w:p w:rsidR="00232AC5" w:rsidRDefault="00232AC5" w:rsidP="00232AC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二、鉴定时限：三个月</w:t>
      </w:r>
    </w:p>
    <w:p w:rsidR="00232AC5" w:rsidRDefault="00232AC5" w:rsidP="00232AC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三、鉴定费概算：</w:t>
      </w:r>
      <w:r w:rsidR="003A3B1F">
        <w:rPr>
          <w:rFonts w:ascii="黑体" w:eastAsia="黑体" w:hAnsi="黑体" w:cs="黑体" w:hint="eastAsia"/>
          <w:sz w:val="32"/>
          <w:szCs w:val="32"/>
        </w:rPr>
        <w:t>3</w:t>
      </w:r>
      <w:r w:rsidR="00033959">
        <w:rPr>
          <w:rFonts w:ascii="黑体" w:eastAsia="黑体" w:hAnsi="黑体" w:cs="黑体" w:hint="eastAsia"/>
          <w:sz w:val="32"/>
          <w:szCs w:val="32"/>
        </w:rPr>
        <w:t>万</w:t>
      </w:r>
      <w:bookmarkStart w:id="0" w:name="_GoBack"/>
      <w:bookmarkEnd w:id="0"/>
      <w:r>
        <w:rPr>
          <w:rFonts w:ascii="黑体" w:eastAsia="黑体" w:hAnsi="黑体" w:cs="黑体" w:hint="eastAsia"/>
          <w:sz w:val="32"/>
          <w:szCs w:val="32"/>
        </w:rPr>
        <w:t>元</w:t>
      </w:r>
    </w:p>
    <w:p w:rsidR="00232AC5" w:rsidRDefault="00232AC5" w:rsidP="00232AC5">
      <w:pPr>
        <w:pStyle w:val="a3"/>
        <w:widowControl/>
        <w:spacing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四、申报条件：</w:t>
      </w:r>
    </w:p>
    <w:p w:rsidR="00232AC5" w:rsidRDefault="00232AC5" w:rsidP="00232AC5">
      <w:pPr>
        <w:pStyle w:val="a3"/>
        <w:widowControl/>
        <w:spacing w:line="560" w:lineRule="exact"/>
        <w:ind w:firstLine="645"/>
        <w:textAlignment w:val="baseline"/>
        <w:rPr>
          <w:rFonts w:ascii="仿宋_GB2312" w:eastAsia="仿宋_GB2312" w:hAnsi="仿宋" w:cs="微软雅黑"/>
          <w:sz w:val="32"/>
          <w:szCs w:val="32"/>
        </w:rPr>
      </w:pPr>
      <w:r>
        <w:rPr>
          <w:rFonts w:ascii="仿宋_GB2312" w:eastAsia="仿宋_GB2312" w:hAnsi="仿宋" w:cs="仿宋_GB2312" w:hint="eastAsia"/>
          <w:sz w:val="32"/>
          <w:szCs w:val="32"/>
        </w:rPr>
        <w:lastRenderedPageBreak/>
        <w:t>申报机构为已编入江苏省人民法院委托鉴定机构电子信息平台“工程造价鉴定机构名单库”的鉴定机构，执业属地为“徐州市”，鉴定证书在有效期内。</w:t>
      </w:r>
    </w:p>
    <w:p w:rsidR="00232AC5" w:rsidRDefault="00232AC5" w:rsidP="00232AC5">
      <w:pPr>
        <w:pStyle w:val="a3"/>
        <w:widowControl/>
        <w:spacing w:line="560" w:lineRule="exact"/>
        <w:ind w:firstLine="645"/>
        <w:textAlignment w:val="baseline"/>
        <w:rPr>
          <w:rFonts w:ascii="黑体" w:eastAsia="黑体" w:hAnsi="黑体" w:cs="微软雅黑"/>
          <w:sz w:val="32"/>
          <w:szCs w:val="32"/>
        </w:rPr>
      </w:pPr>
      <w:r>
        <w:rPr>
          <w:rFonts w:ascii="黑体" w:eastAsia="黑体" w:hAnsi="黑体" w:cs="黑体" w:hint="eastAsia"/>
          <w:sz w:val="32"/>
          <w:szCs w:val="32"/>
        </w:rPr>
        <w:t>五、报名和确定事宜</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（一）报名</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鉴定机构</w:t>
      </w:r>
      <w:r>
        <w:rPr>
          <w:rFonts w:ascii="仿宋_GB2312" w:eastAsia="仿宋_GB2312" w:hAnsi="仿宋" w:hint="eastAsia"/>
          <w:sz w:val="32"/>
          <w:szCs w:val="32"/>
        </w:rPr>
        <w:t>如接受公告中规定的鉴定时限、鉴定费概算等委托前提条件的，</w:t>
      </w:r>
      <w:r>
        <w:rPr>
          <w:rFonts w:ascii="仿宋_GB2312" w:eastAsia="仿宋_GB2312" w:hAnsi="仿宋" w:cs="仿宋_GB2312" w:hint="eastAsia"/>
          <w:sz w:val="32"/>
          <w:szCs w:val="32"/>
        </w:rPr>
        <w:t>应于本公告确定的申报期限届满前以书面形式（同时发送电子版)将申报材料提交至本院指定联系人处。</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(二)提交申报材料</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1．申报机构应向本院提交</w:t>
      </w:r>
      <w:r>
        <w:rPr>
          <w:rFonts w:ascii="仿宋_GB2312" w:eastAsia="仿宋_GB2312" w:hAnsi="仿宋" w:hint="eastAsia"/>
          <w:sz w:val="32"/>
          <w:szCs w:val="32"/>
        </w:rPr>
        <w:t>书面“拟参加</w:t>
      </w:r>
      <w:r w:rsidR="003A3B1F">
        <w:rPr>
          <w:rFonts w:ascii="仿宋_GB2312" w:eastAsia="仿宋_GB2312" w:hAnsi="仿宋" w:cs="仿宋_GB2312" w:hint="eastAsia"/>
          <w:sz w:val="32"/>
          <w:szCs w:val="32"/>
        </w:rPr>
        <w:t>新沂市</w:t>
      </w:r>
      <w:proofErr w:type="gramStart"/>
      <w:r w:rsidR="003A3B1F">
        <w:rPr>
          <w:rFonts w:ascii="仿宋_GB2312" w:eastAsia="仿宋_GB2312" w:hAnsi="仿宋" w:cs="仿宋_GB2312" w:hint="eastAsia"/>
          <w:sz w:val="32"/>
          <w:szCs w:val="32"/>
        </w:rPr>
        <w:t>迪</w:t>
      </w:r>
      <w:proofErr w:type="gramEnd"/>
      <w:r w:rsidR="003A3B1F">
        <w:rPr>
          <w:rFonts w:ascii="仿宋_GB2312" w:eastAsia="仿宋_GB2312" w:hAnsi="仿宋" w:cs="仿宋_GB2312" w:hint="eastAsia"/>
          <w:sz w:val="32"/>
          <w:szCs w:val="32"/>
        </w:rPr>
        <w:t>鸣钢结构工程有限公司与江苏圣锦硅业新材料有限公司</w:t>
      </w:r>
      <w:r>
        <w:rPr>
          <w:rFonts w:ascii="仿宋_GB2312" w:eastAsia="仿宋_GB2312" w:hAnsi="仿宋" w:cs="仿宋_GB2312" w:hint="eastAsia"/>
          <w:sz w:val="32"/>
          <w:szCs w:val="32"/>
        </w:rPr>
        <w:t>建设工程施工合同纠纷</w:t>
      </w:r>
      <w:r>
        <w:rPr>
          <w:rFonts w:ascii="仿宋_GB2312" w:eastAsia="仿宋_GB2312" w:hAnsi="仿宋" w:hint="eastAsia"/>
          <w:sz w:val="32"/>
          <w:szCs w:val="32"/>
        </w:rPr>
        <w:t>案件工程造价的鉴定机构承诺书”一式一份</w:t>
      </w:r>
      <w:r>
        <w:rPr>
          <w:rFonts w:ascii="仿宋_GB2312" w:eastAsia="仿宋_GB2312" w:hAnsi="仿宋" w:cs="仿宋_GB2312" w:hint="eastAsia"/>
          <w:sz w:val="32"/>
          <w:szCs w:val="32"/>
        </w:rPr>
        <w:t>。</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2.申报机构及从业人员不存在法律规定应当回避或依法不应被指定为鉴定人的情形。</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3.申报机构需确保所提交的上述资料真实合法，如发现存在虚假及违法情形，将取消其申报资格。如被本院指定为鉴定人后发现该情形，将立即予以更换，并追究相应责任。</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(三)对于不明确表示接受</w:t>
      </w:r>
      <w:r>
        <w:rPr>
          <w:rFonts w:ascii="仿宋_GB2312" w:eastAsia="仿宋_GB2312" w:hAnsi="仿宋" w:hint="eastAsia"/>
          <w:sz w:val="32"/>
          <w:szCs w:val="32"/>
        </w:rPr>
        <w:t>公告中规定的鉴定时限、鉴定费概算等委托前提条件的</w:t>
      </w:r>
      <w:r>
        <w:rPr>
          <w:rFonts w:ascii="仿宋_GB2312" w:eastAsia="仿宋_GB2312" w:hAnsi="仿宋" w:cs="仿宋_GB2312" w:hint="eastAsia"/>
          <w:sz w:val="32"/>
          <w:szCs w:val="32"/>
        </w:rPr>
        <w:t>鉴定机构，不能列入备选范围。</w:t>
      </w:r>
    </w:p>
    <w:p w:rsidR="00232AC5" w:rsidRDefault="00232AC5" w:rsidP="00232AC5">
      <w:pPr>
        <w:pStyle w:val="a3"/>
        <w:widowControl/>
        <w:spacing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lastRenderedPageBreak/>
        <w:t>六、选任规则</w:t>
      </w:r>
    </w:p>
    <w:p w:rsidR="00232AC5" w:rsidRDefault="00232AC5" w:rsidP="00232AC5">
      <w:pPr>
        <w:pStyle w:val="a3"/>
        <w:widowControl/>
        <w:spacing w:line="560" w:lineRule="exact"/>
        <w:ind w:firstLine="645"/>
        <w:textAlignment w:val="baseline"/>
        <w:rPr>
          <w:rFonts w:ascii="黑体" w:eastAsia="黑体" w:hAnsi="黑体" w:cs="黑体"/>
          <w:sz w:val="32"/>
          <w:szCs w:val="32"/>
        </w:rPr>
      </w:pPr>
      <w:r>
        <w:rPr>
          <w:rFonts w:ascii="仿宋_GB2312" w:eastAsia="仿宋_GB2312" w:hAnsi="仿宋" w:cs="仿宋_GB2312" w:hint="eastAsia"/>
          <w:sz w:val="32"/>
          <w:szCs w:val="32"/>
        </w:rPr>
        <w:t>由申请方和被申请方在申报的备选鉴定机构范围内进行协商确定“首选机构和备选机构”，协商不一致的，由司法鉴定管理部门采取摇号或计算机随机抽取的方式确定。</w:t>
      </w:r>
    </w:p>
    <w:p w:rsidR="00232AC5" w:rsidRDefault="00232AC5" w:rsidP="00232AC5">
      <w:pPr>
        <w:pStyle w:val="a3"/>
        <w:widowControl/>
        <w:spacing w:line="560" w:lineRule="exact"/>
        <w:ind w:firstLine="645"/>
        <w:jc w:val="both"/>
        <w:rPr>
          <w:rFonts w:ascii="黑体" w:eastAsia="黑体" w:hAnsi="黑体"/>
          <w:sz w:val="32"/>
          <w:szCs w:val="32"/>
        </w:rPr>
      </w:pPr>
      <w:r>
        <w:rPr>
          <w:rFonts w:ascii="黑体" w:eastAsia="黑体" w:hAnsi="黑体" w:cs="黑体" w:hint="eastAsia"/>
          <w:sz w:val="32"/>
          <w:szCs w:val="32"/>
        </w:rPr>
        <w:t>七、申报时间：</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自本公告发布之日起至2024年7月8日17时止（以收到材料为准），逾期不再受理，所提交的材料亦不予退还。</w:t>
      </w:r>
    </w:p>
    <w:p w:rsidR="00232AC5" w:rsidRDefault="00232AC5" w:rsidP="00232AC5">
      <w:pPr>
        <w:pStyle w:val="a3"/>
        <w:widowControl/>
        <w:spacing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八、联系方式：</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联系地址：江苏省新沂</w:t>
      </w:r>
      <w:proofErr w:type="gramStart"/>
      <w:r>
        <w:rPr>
          <w:rFonts w:ascii="仿宋_GB2312" w:eastAsia="仿宋_GB2312" w:hAnsi="仿宋" w:cs="仿宋_GB2312" w:hint="eastAsia"/>
          <w:sz w:val="32"/>
          <w:szCs w:val="32"/>
        </w:rPr>
        <w:t>市钟吾南路</w:t>
      </w:r>
      <w:proofErr w:type="gramEnd"/>
      <w:r>
        <w:rPr>
          <w:rFonts w:ascii="仿宋_GB2312" w:eastAsia="仿宋_GB2312" w:hAnsi="仿宋" w:cs="仿宋_GB2312" w:hint="eastAsia"/>
          <w:sz w:val="32"/>
          <w:szCs w:val="32"/>
        </w:rPr>
        <w:t>6号新沂市人民法院立案庭。</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联系人：葛凤洋，联系电话0516--69902310，电子邮箱</w:t>
      </w:r>
      <w:proofErr w:type="spellStart"/>
      <w:r>
        <w:rPr>
          <w:rFonts w:ascii="仿宋_GB2312" w:eastAsia="仿宋_GB2312" w:hAnsi="仿宋" w:cs="仿宋_GB2312" w:hint="eastAsia"/>
          <w:sz w:val="32"/>
          <w:szCs w:val="32"/>
          <w:lang w:val="en"/>
        </w:rPr>
        <w:t>xyfysfjd</w:t>
      </w:r>
      <w:proofErr w:type="spellEnd"/>
      <w:r>
        <w:rPr>
          <w:rFonts w:ascii="仿宋_GB2312" w:eastAsia="仿宋_GB2312" w:hAnsi="仿宋" w:cs="仿宋_GB2312" w:hint="eastAsia"/>
          <w:sz w:val="32"/>
          <w:szCs w:val="32"/>
        </w:rPr>
        <w:t>@</w:t>
      </w:r>
      <w:r>
        <w:rPr>
          <w:rFonts w:ascii="仿宋_GB2312" w:eastAsia="仿宋_GB2312" w:hAnsi="仿宋" w:cs="仿宋_GB2312" w:hint="eastAsia"/>
          <w:sz w:val="32"/>
          <w:szCs w:val="32"/>
          <w:lang w:val="en"/>
        </w:rPr>
        <w:t>163</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com</w:t>
      </w:r>
      <w:proofErr w:type="gramEnd"/>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监督电话：0516--88607828（本院纪检监察室）</w:t>
      </w:r>
    </w:p>
    <w:p w:rsidR="00232AC5" w:rsidRDefault="00232AC5" w:rsidP="00232AC5">
      <w:pPr>
        <w:pStyle w:val="a3"/>
        <w:widowControl/>
        <w:spacing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本选任公告由新沂市人民法院负责解释，如有疑问或其他未尽事宜请及时与本院联系。</w:t>
      </w:r>
    </w:p>
    <w:p w:rsidR="00232AC5" w:rsidRDefault="00232AC5" w:rsidP="00232AC5">
      <w:pPr>
        <w:pStyle w:val="a3"/>
        <w:widowControl/>
        <w:spacing w:line="560" w:lineRule="exact"/>
        <w:ind w:firstLineChars="150" w:firstLine="480"/>
        <w:jc w:val="both"/>
        <w:rPr>
          <w:rFonts w:ascii="仿宋_GB2312" w:eastAsia="仿宋_GB2312" w:hAnsi="仿宋" w:cs="仿宋_GB2312"/>
          <w:sz w:val="32"/>
          <w:szCs w:val="32"/>
        </w:rPr>
      </w:pPr>
      <w:r>
        <w:rPr>
          <w:rFonts w:ascii="黑体" w:eastAsia="黑体" w:hAnsi="黑体" w:cs="仿宋_GB2312" w:hint="eastAsia"/>
          <w:sz w:val="32"/>
          <w:szCs w:val="32"/>
        </w:rPr>
        <w:t>附件：申报鉴定机构承诺书（样式）</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w:t>
      </w:r>
      <w:r>
        <w:rPr>
          <w:rFonts w:ascii="仿宋_GB2312" w:eastAsia="仿宋_GB2312" w:hAnsi="仿宋" w:cs="仿宋_GB2312" w:hint="eastAsia"/>
          <w:sz w:val="32"/>
          <w:szCs w:val="32"/>
        </w:rPr>
        <w:t xml:space="preserve">            </w:t>
      </w:r>
    </w:p>
    <w:p w:rsidR="00232AC5" w:rsidRDefault="00232AC5" w:rsidP="00232AC5">
      <w:pPr>
        <w:pStyle w:val="a3"/>
        <w:widowControl/>
        <w:spacing w:line="560" w:lineRule="exact"/>
        <w:ind w:right="434" w:firstLineChars="50" w:firstLine="168"/>
        <w:jc w:val="right"/>
        <w:rPr>
          <w:rFonts w:ascii="仿宋_GB2312" w:eastAsia="仿宋_GB2312" w:hAnsi="仿宋"/>
          <w:sz w:val="32"/>
          <w:szCs w:val="32"/>
        </w:rPr>
      </w:pPr>
      <w:r>
        <w:rPr>
          <w:rFonts w:ascii="仿宋_GB2312" w:eastAsia="仿宋_GB2312" w:hAnsi="仿宋" w:cs="微软雅黑" w:hint="eastAsia"/>
          <w:color w:val="000000"/>
          <w:spacing w:val="8"/>
          <w:sz w:val="32"/>
          <w:szCs w:val="32"/>
          <w:shd w:val="clear" w:color="auto" w:fill="FFFFFF"/>
        </w:rPr>
        <w:t>新沂市人民法院</w:t>
      </w:r>
    </w:p>
    <w:p w:rsidR="00232AC5" w:rsidRPr="00724730" w:rsidRDefault="00232AC5" w:rsidP="00724730">
      <w:pPr>
        <w:pStyle w:val="a3"/>
        <w:widowControl/>
        <w:tabs>
          <w:tab w:val="left" w:pos="7230"/>
        </w:tabs>
        <w:spacing w:line="560" w:lineRule="exact"/>
        <w:ind w:right="84" w:firstLineChars="1650" w:firstLine="5544"/>
        <w:rPr>
          <w:rFonts w:ascii="仿宋_GB2312" w:eastAsia="仿宋_GB2312" w:hAnsi="仿宋" w:cs="微软雅黑"/>
          <w:color w:val="000000"/>
          <w:spacing w:val="8"/>
          <w:sz w:val="32"/>
          <w:szCs w:val="32"/>
          <w:shd w:val="clear" w:color="auto" w:fill="FFFFFF"/>
        </w:rPr>
      </w:pPr>
      <w:r>
        <w:rPr>
          <w:rFonts w:ascii="仿宋_GB2312" w:eastAsia="仿宋_GB2312" w:hAnsi="仿宋" w:cs="微软雅黑" w:hint="eastAsia"/>
          <w:color w:val="000000"/>
          <w:spacing w:val="8"/>
          <w:sz w:val="32"/>
          <w:szCs w:val="32"/>
          <w:shd w:val="clear" w:color="auto" w:fill="FFFFFF"/>
        </w:rPr>
        <w:t>2024年7月2日</w:t>
      </w:r>
    </w:p>
    <w:p w:rsidR="00232AC5" w:rsidRDefault="00232AC5" w:rsidP="00232AC5">
      <w:pPr>
        <w:spacing w:line="560" w:lineRule="exact"/>
        <w:rPr>
          <w:rFonts w:asciiTheme="majorEastAsia" w:eastAsiaTheme="majorEastAsia" w:hAnsiTheme="majorEastAsia"/>
          <w:sz w:val="44"/>
          <w:szCs w:val="44"/>
        </w:rPr>
      </w:pPr>
    </w:p>
    <w:p w:rsidR="00232AC5" w:rsidRDefault="00232AC5" w:rsidP="00232AC5">
      <w:pPr>
        <w:spacing w:line="560" w:lineRule="exact"/>
        <w:rPr>
          <w:rFonts w:asciiTheme="majorEastAsia" w:eastAsiaTheme="majorEastAsia" w:hAnsiTheme="majorEastAsia"/>
          <w:sz w:val="44"/>
          <w:szCs w:val="44"/>
        </w:rPr>
      </w:pPr>
      <w:r>
        <w:rPr>
          <w:rFonts w:asciiTheme="majorEastAsia" w:eastAsiaTheme="majorEastAsia" w:hAnsiTheme="majorEastAsia" w:hint="eastAsia"/>
          <w:sz w:val="44"/>
          <w:szCs w:val="44"/>
        </w:rPr>
        <w:t>拟参加</w:t>
      </w:r>
      <w:r w:rsidR="003A3B1F" w:rsidRPr="003A3B1F">
        <w:rPr>
          <w:rFonts w:asciiTheme="majorEastAsia" w:eastAsiaTheme="majorEastAsia" w:hAnsiTheme="majorEastAsia" w:cs="仿宋_GB2312" w:hint="eastAsia"/>
          <w:sz w:val="44"/>
          <w:szCs w:val="44"/>
        </w:rPr>
        <w:t>新沂市迪鸣钢结构工程有限公司与江苏圣锦硅业新材料有限公司</w:t>
      </w:r>
      <w:r>
        <w:rPr>
          <w:rFonts w:asciiTheme="majorEastAsia" w:eastAsiaTheme="majorEastAsia" w:hAnsiTheme="majorEastAsia" w:cs="仿宋_GB2312" w:hint="eastAsia"/>
          <w:sz w:val="44"/>
          <w:szCs w:val="44"/>
        </w:rPr>
        <w:t>建设工程施工合同</w:t>
      </w:r>
      <w:r>
        <w:rPr>
          <w:rFonts w:asciiTheme="majorEastAsia" w:eastAsiaTheme="majorEastAsia" w:hAnsiTheme="majorEastAsia" w:hint="eastAsia"/>
          <w:sz w:val="44"/>
          <w:szCs w:val="44"/>
        </w:rPr>
        <w:t>纠纷案件工程造价的鉴定机构承诺书</w:t>
      </w:r>
    </w:p>
    <w:p w:rsidR="00232AC5" w:rsidRDefault="00232AC5" w:rsidP="00232AC5">
      <w:pPr>
        <w:spacing w:line="560" w:lineRule="exact"/>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w:t>
      </w:r>
      <w:r>
        <w:rPr>
          <w:rFonts w:ascii="仿宋_GB2312" w:eastAsia="仿宋_GB2312" w:hint="eastAsia"/>
          <w:sz w:val="32"/>
          <w:szCs w:val="32"/>
        </w:rPr>
        <w:lastRenderedPageBreak/>
        <w:t>证义务，协助人民法院做好鉴定意见的解释及质证工作；</w:t>
      </w:r>
    </w:p>
    <w:p w:rsidR="00232AC5" w:rsidRDefault="00232AC5" w:rsidP="00232AC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八）严格遵守委托方规定的鉴定期限、鉴定费概算、确认的鉴定事项、鉴定依据、鉴定范围，本机构郑重承诺，已知悉作为诉讼参与人违反上述承诺将承担的法律责任及行业主管部门、人民法院给予的相应处理。 </w:t>
      </w:r>
    </w:p>
    <w:p w:rsidR="00232AC5" w:rsidRDefault="00232AC5" w:rsidP="00232AC5">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本承诺</w:t>
      </w:r>
      <w:proofErr w:type="gramEnd"/>
      <w:r>
        <w:rPr>
          <w:rFonts w:ascii="仿宋_GB2312" w:eastAsia="仿宋_GB2312" w:hint="eastAsia"/>
          <w:sz w:val="32"/>
          <w:szCs w:val="32"/>
        </w:rPr>
        <w:t>书于2024年7月8日17时前</w:t>
      </w:r>
      <w:proofErr w:type="gramStart"/>
      <w:r>
        <w:rPr>
          <w:rFonts w:ascii="仿宋_GB2312" w:eastAsia="仿宋_GB2312" w:hint="eastAsia"/>
          <w:sz w:val="32"/>
          <w:szCs w:val="32"/>
        </w:rPr>
        <w:t>经机构</w:t>
      </w:r>
      <w:proofErr w:type="gramEnd"/>
      <w:r>
        <w:rPr>
          <w:rFonts w:ascii="仿宋_GB2312" w:eastAsia="仿宋_GB2312" w:hint="eastAsia"/>
          <w:sz w:val="32"/>
          <w:szCs w:val="32"/>
        </w:rPr>
        <w:t>法人签字，</w:t>
      </w:r>
      <w:proofErr w:type="gramStart"/>
      <w:r>
        <w:rPr>
          <w:rFonts w:ascii="仿宋_GB2312" w:eastAsia="仿宋_GB2312" w:hint="eastAsia"/>
          <w:sz w:val="32"/>
          <w:szCs w:val="32"/>
        </w:rPr>
        <w:t>并单位</w:t>
      </w:r>
      <w:proofErr w:type="gramEnd"/>
      <w:r>
        <w:rPr>
          <w:rFonts w:ascii="仿宋_GB2312" w:eastAsia="仿宋_GB2312" w:hint="eastAsia"/>
          <w:sz w:val="32"/>
          <w:szCs w:val="32"/>
        </w:rPr>
        <w:t>盖章后交新沂市人民法院</w:t>
      </w:r>
      <w:r>
        <w:rPr>
          <w:rFonts w:ascii="仿宋_GB2312" w:eastAsia="仿宋_GB2312" w:hAnsi="仿宋" w:cs="仿宋_GB2312" w:hint="eastAsia"/>
          <w:sz w:val="32"/>
          <w:szCs w:val="32"/>
        </w:rPr>
        <w:t>立案庭</w:t>
      </w:r>
      <w:r>
        <w:rPr>
          <w:rFonts w:ascii="仿宋_GB2312" w:eastAsia="仿宋_GB2312" w:hint="eastAsia"/>
          <w:sz w:val="32"/>
          <w:szCs w:val="32"/>
        </w:rPr>
        <w:t>葛凤洋，电话：18168788092</w:t>
      </w:r>
      <w:r>
        <w:rPr>
          <w:rFonts w:ascii="仿宋_GB2312" w:eastAsia="仿宋_GB2312" w:hAnsi="仿宋" w:cs="仿宋_GB2312" w:hint="eastAsia"/>
          <w:sz w:val="32"/>
          <w:szCs w:val="32"/>
        </w:rPr>
        <w:t>。过期</w:t>
      </w:r>
      <w:r>
        <w:rPr>
          <w:rFonts w:ascii="仿宋_GB2312" w:eastAsia="仿宋_GB2312" w:hint="eastAsia"/>
          <w:sz w:val="32"/>
          <w:szCs w:val="32"/>
        </w:rPr>
        <w:t>未收到有效承诺书的机构，不列入本案的备选鉴定机构。</w:t>
      </w: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200" w:firstLine="640"/>
        <w:rPr>
          <w:rFonts w:eastAsia="新宋体"/>
          <w:szCs w:val="32"/>
        </w:rPr>
      </w:pPr>
      <w:r>
        <w:rPr>
          <w:rFonts w:ascii="仿宋_GB2312" w:eastAsia="仿宋_GB2312" w:hint="eastAsia"/>
          <w:sz w:val="32"/>
          <w:szCs w:val="32"/>
        </w:rPr>
        <w:t xml:space="preserve">机构负责人（签字）：             鉴定机构（盖章）                    </w:t>
      </w:r>
      <w:r>
        <w:rPr>
          <w:rFonts w:ascii="仿宋_GB2312" w:hint="eastAsia"/>
          <w:szCs w:val="32"/>
        </w:rPr>
        <w:t xml:space="preserve">                                    </w:t>
      </w:r>
    </w:p>
    <w:p w:rsidR="00232AC5" w:rsidRDefault="00232AC5" w:rsidP="00232AC5">
      <w:pPr>
        <w:spacing w:line="560" w:lineRule="exact"/>
        <w:ind w:firstLineChars="200" w:firstLine="640"/>
        <w:rPr>
          <w:rFonts w:ascii="仿宋_GB2312" w:eastAsia="仿宋_GB2312"/>
          <w:sz w:val="32"/>
          <w:szCs w:val="32"/>
        </w:rPr>
      </w:pPr>
    </w:p>
    <w:p w:rsidR="00232AC5" w:rsidRDefault="00232AC5" w:rsidP="00232AC5">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232AC5" w:rsidRDefault="00232AC5" w:rsidP="00232AC5">
      <w:pPr>
        <w:pStyle w:val="a3"/>
        <w:widowControl/>
        <w:tabs>
          <w:tab w:val="left" w:pos="7230"/>
        </w:tabs>
        <w:spacing w:line="560" w:lineRule="exact"/>
        <w:ind w:right="84" w:firstLineChars="1600" w:firstLine="5120"/>
        <w:rPr>
          <w:rFonts w:ascii="仿宋_GB2312" w:eastAsia="仿宋_GB2312" w:hAnsi="仿宋"/>
          <w:sz w:val="32"/>
          <w:szCs w:val="32"/>
        </w:rPr>
      </w:pPr>
    </w:p>
    <w:p w:rsidR="00232AC5" w:rsidRDefault="00232AC5" w:rsidP="00232AC5">
      <w:pPr>
        <w:pStyle w:val="a3"/>
        <w:widowControl/>
        <w:spacing w:line="560" w:lineRule="exact"/>
        <w:ind w:firstLine="645"/>
        <w:jc w:val="right"/>
        <w:textAlignment w:val="baseline"/>
        <w:rPr>
          <w:rFonts w:ascii="仿宋" w:eastAsia="仿宋" w:hAnsi="仿宋" w:cs="仿宋_GB2312"/>
          <w:sz w:val="32"/>
          <w:szCs w:val="32"/>
        </w:rPr>
      </w:pPr>
    </w:p>
    <w:p w:rsidR="00232AC5" w:rsidRDefault="00232AC5" w:rsidP="00232AC5">
      <w:pPr>
        <w:rPr>
          <w:rFonts w:ascii="仿宋" w:eastAsia="仿宋" w:hAnsi="仿宋"/>
          <w:sz w:val="32"/>
          <w:szCs w:val="32"/>
        </w:rPr>
      </w:pPr>
    </w:p>
    <w:p w:rsidR="00232AC5" w:rsidRDefault="00232AC5" w:rsidP="00232AC5"/>
    <w:p w:rsidR="00232AC5" w:rsidRDefault="00232AC5" w:rsidP="00232AC5"/>
    <w:p w:rsidR="00C658A1" w:rsidRPr="00232AC5" w:rsidRDefault="00C658A1" w:rsidP="00232AC5"/>
    <w:sectPr w:rsidR="00C658A1" w:rsidRPr="00232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新宋体">
    <w:altName w:val="方正书宋_GBK"/>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E1"/>
    <w:rsid w:val="00033959"/>
    <w:rsid w:val="00232AC5"/>
    <w:rsid w:val="0029242A"/>
    <w:rsid w:val="003A3B1F"/>
    <w:rsid w:val="003E2CE3"/>
    <w:rsid w:val="004719E1"/>
    <w:rsid w:val="00724730"/>
    <w:rsid w:val="007778D4"/>
    <w:rsid w:val="00C6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778D4"/>
    <w:pPr>
      <w:spacing w:before="100" w:beforeAutospacing="1" w:after="100" w:afterAutospacing="1"/>
      <w:jc w:val="left"/>
    </w:pPr>
    <w:rPr>
      <w:rFonts w:cs="Times New Roman"/>
      <w:kern w:val="0"/>
      <w:sz w:val="24"/>
    </w:rPr>
  </w:style>
  <w:style w:type="paragraph" w:styleId="a4">
    <w:name w:val="Balloon Text"/>
    <w:basedOn w:val="a"/>
    <w:link w:val="Char"/>
    <w:uiPriority w:val="99"/>
    <w:semiHidden/>
    <w:unhideWhenUsed/>
    <w:rsid w:val="003A3B1F"/>
    <w:rPr>
      <w:sz w:val="18"/>
      <w:szCs w:val="18"/>
    </w:rPr>
  </w:style>
  <w:style w:type="character" w:customStyle="1" w:styleId="Char">
    <w:name w:val="批注框文本 Char"/>
    <w:basedOn w:val="a0"/>
    <w:link w:val="a4"/>
    <w:uiPriority w:val="99"/>
    <w:semiHidden/>
    <w:rsid w:val="003A3B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778D4"/>
    <w:pPr>
      <w:spacing w:before="100" w:beforeAutospacing="1" w:after="100" w:afterAutospacing="1"/>
      <w:jc w:val="left"/>
    </w:pPr>
    <w:rPr>
      <w:rFonts w:cs="Times New Roman"/>
      <w:kern w:val="0"/>
      <w:sz w:val="24"/>
    </w:rPr>
  </w:style>
  <w:style w:type="paragraph" w:styleId="a4">
    <w:name w:val="Balloon Text"/>
    <w:basedOn w:val="a"/>
    <w:link w:val="Char"/>
    <w:uiPriority w:val="99"/>
    <w:semiHidden/>
    <w:unhideWhenUsed/>
    <w:rsid w:val="003A3B1F"/>
    <w:rPr>
      <w:sz w:val="18"/>
      <w:szCs w:val="18"/>
    </w:rPr>
  </w:style>
  <w:style w:type="character" w:customStyle="1" w:styleId="Char">
    <w:name w:val="批注框文本 Char"/>
    <w:basedOn w:val="a0"/>
    <w:link w:val="a4"/>
    <w:uiPriority w:val="99"/>
    <w:semiHidden/>
    <w:rsid w:val="003A3B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102">
      <w:bodyDiv w:val="1"/>
      <w:marLeft w:val="0"/>
      <w:marRight w:val="0"/>
      <w:marTop w:val="0"/>
      <w:marBottom w:val="0"/>
      <w:divBdr>
        <w:top w:val="none" w:sz="0" w:space="0" w:color="auto"/>
        <w:left w:val="none" w:sz="0" w:space="0" w:color="auto"/>
        <w:bottom w:val="none" w:sz="0" w:space="0" w:color="auto"/>
        <w:right w:val="none" w:sz="0" w:space="0" w:color="auto"/>
      </w:divBdr>
    </w:div>
    <w:div w:id="14140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葛凤洋</cp:lastModifiedBy>
  <cp:revision>8</cp:revision>
  <cp:lastPrinted>2024-07-01T10:26:00Z</cp:lastPrinted>
  <dcterms:created xsi:type="dcterms:W3CDTF">2024-07-01T10:27:00Z</dcterms:created>
  <dcterms:modified xsi:type="dcterms:W3CDTF">2024-07-02T08:22:00Z</dcterms:modified>
</cp:coreProperties>
</file>