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BD" w:rsidRDefault="004915CE">
      <w:pPr>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江苏省新沂市人民法院</w:t>
      </w:r>
    </w:p>
    <w:p w:rsidR="005A04BD" w:rsidRDefault="004915CE">
      <w:pPr>
        <w:jc w:val="center"/>
        <w:rPr>
          <w:rFonts w:ascii="方正小标宋简体" w:eastAsia="方正小标宋简体"/>
          <w:sz w:val="44"/>
          <w:szCs w:val="44"/>
        </w:rPr>
      </w:pPr>
      <w:r>
        <w:rPr>
          <w:rFonts w:ascii="方正小标宋简体" w:eastAsia="方正小标宋简体" w:hAnsi="方正小标宋简体" w:cs="方正小标宋简体" w:hint="eastAsia"/>
          <w:sz w:val="43"/>
          <w:szCs w:val="43"/>
        </w:rPr>
        <w:t>选任</w:t>
      </w:r>
      <w:r>
        <w:rPr>
          <w:rFonts w:ascii="方正小标宋简体" w:eastAsia="方正小标宋简体" w:hint="eastAsia"/>
          <w:sz w:val="44"/>
          <w:szCs w:val="44"/>
        </w:rPr>
        <w:t>“工程造价”备选鉴定</w:t>
      </w:r>
      <w:r>
        <w:rPr>
          <w:rFonts w:ascii="方正小标宋简体" w:eastAsia="方正小标宋简体" w:hAnsi="方正小标宋简体" w:cs="方正小标宋简体" w:hint="eastAsia"/>
          <w:sz w:val="43"/>
          <w:szCs w:val="43"/>
        </w:rPr>
        <w:t>机构</w:t>
      </w:r>
      <w:r>
        <w:rPr>
          <w:rFonts w:ascii="方正小标宋简体" w:eastAsia="方正小标宋简体" w:hint="eastAsia"/>
          <w:sz w:val="44"/>
          <w:szCs w:val="44"/>
        </w:rPr>
        <w:t>公告</w:t>
      </w:r>
    </w:p>
    <w:p w:rsidR="005A04BD" w:rsidRDefault="005A04BD">
      <w:pPr>
        <w:spacing w:line="560" w:lineRule="exact"/>
        <w:jc w:val="center"/>
        <w:rPr>
          <w:rFonts w:asciiTheme="majorEastAsia" w:eastAsiaTheme="majorEastAsia" w:hAnsiTheme="majorEastAsia"/>
          <w:sz w:val="44"/>
          <w:szCs w:val="44"/>
        </w:rPr>
      </w:pPr>
    </w:p>
    <w:p w:rsidR="005A04BD" w:rsidRDefault="004915CE">
      <w:pPr>
        <w:pStyle w:val="a5"/>
        <w:widowControl/>
        <w:spacing w:beforeAutospacing="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本院近期受理了</w:t>
      </w:r>
      <w:r>
        <w:rPr>
          <w:rFonts w:ascii="仿宋_GB2312" w:eastAsia="仿宋_GB2312" w:hAnsi="仿宋" w:cs="仿宋_GB2312" w:hint="eastAsia"/>
          <w:sz w:val="32"/>
          <w:szCs w:val="32"/>
        </w:rPr>
        <w:t>叶</w:t>
      </w:r>
      <w:r>
        <w:rPr>
          <w:rFonts w:ascii="仿宋_GB2312" w:eastAsia="仿宋_GB2312" w:hAnsi="仿宋" w:cs="仿宋_GB2312" w:hint="eastAsia"/>
          <w:sz w:val="32"/>
          <w:szCs w:val="32"/>
        </w:rPr>
        <w:t>某某与新沂市港头镇新圩村</w:t>
      </w:r>
      <w:r>
        <w:rPr>
          <w:rFonts w:ascii="仿宋_GB2312" w:eastAsia="仿宋_GB2312" w:hAnsi="仿宋" w:cs="仿宋_GB2312" w:hint="eastAsia"/>
          <w:sz w:val="32"/>
          <w:szCs w:val="32"/>
        </w:rPr>
        <w:t>村民委员会</w:t>
      </w:r>
      <w:r>
        <w:rPr>
          <w:rFonts w:ascii="仿宋_GB2312" w:eastAsia="仿宋_GB2312" w:hAnsi="仿宋" w:cs="仿宋_GB2312" w:hint="eastAsia"/>
          <w:sz w:val="32"/>
          <w:szCs w:val="32"/>
        </w:rPr>
        <w:t>建设工程施工合同纠纷一案（</w:t>
      </w: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）苏</w:t>
      </w:r>
      <w:r>
        <w:rPr>
          <w:rFonts w:ascii="仿宋_GB2312" w:eastAsia="仿宋_GB2312" w:hAnsi="仿宋" w:cs="仿宋_GB2312" w:hint="eastAsia"/>
          <w:sz w:val="32"/>
          <w:szCs w:val="32"/>
        </w:rPr>
        <w:t>0381</w:t>
      </w:r>
      <w:r>
        <w:rPr>
          <w:rFonts w:ascii="仿宋_GB2312" w:eastAsia="仿宋_GB2312" w:hAnsi="仿宋" w:cs="仿宋_GB2312" w:hint="eastAsia"/>
          <w:sz w:val="32"/>
          <w:szCs w:val="32"/>
        </w:rPr>
        <w:t>诉前调</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212</w:t>
      </w:r>
      <w:r>
        <w:rPr>
          <w:rFonts w:ascii="仿宋_GB2312" w:eastAsia="仿宋_GB2312" w:hAnsi="仿宋" w:cs="仿宋_GB2312" w:hint="eastAsia"/>
          <w:sz w:val="32"/>
          <w:szCs w:val="32"/>
        </w:rPr>
        <w:t>号，依当事人申请拟对新沂市港头镇新圩村新圩新区</w:t>
      </w:r>
      <w:r>
        <w:rPr>
          <w:rFonts w:ascii="仿宋_GB2312" w:eastAsia="仿宋_GB2312" w:hAnsi="仿宋" w:cs="仿宋_GB2312" w:hint="eastAsia"/>
          <w:sz w:val="32"/>
          <w:szCs w:val="32"/>
        </w:rPr>
        <w:t>15#</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16#</w:t>
      </w:r>
      <w:r>
        <w:rPr>
          <w:rFonts w:ascii="仿宋_GB2312" w:eastAsia="仿宋_GB2312" w:hAnsi="仿宋" w:cs="仿宋_GB2312" w:hint="eastAsia"/>
          <w:sz w:val="32"/>
          <w:szCs w:val="32"/>
        </w:rPr>
        <w:t>楼附属工程</w:t>
      </w:r>
      <w:r>
        <w:rPr>
          <w:rFonts w:ascii="仿宋_GB2312" w:eastAsia="仿宋_GB2312" w:hAnsi="仿宋" w:cs="仿宋_GB2312" w:hint="eastAsia"/>
          <w:sz w:val="32"/>
          <w:szCs w:val="32"/>
        </w:rPr>
        <w:t>造价</w:t>
      </w:r>
      <w:r>
        <w:rPr>
          <w:rFonts w:ascii="仿宋_GB2312" w:eastAsia="仿宋_GB2312" w:hAnsi="仿宋" w:cs="黑体" w:hint="eastAsia"/>
          <w:sz w:val="32"/>
          <w:szCs w:val="32"/>
        </w:rPr>
        <w:t>进行鉴定</w:t>
      </w:r>
      <w:r>
        <w:rPr>
          <w:rFonts w:ascii="仿宋_GB2312" w:eastAsia="仿宋_GB2312" w:hAnsi="仿宋" w:cs="仿宋_GB2312" w:hint="eastAsia"/>
          <w:sz w:val="32"/>
          <w:szCs w:val="32"/>
        </w:rPr>
        <w:t>，根据《徐州市中级人民法院委托工程造价鉴定指引》及江苏省高级人民法院的相关规定，决定在徐州市范围内选任“工程造价”鉴定备选鉴定机构，现将相关事项公告如下：</w:t>
      </w:r>
    </w:p>
    <w:p w:rsidR="005A04BD" w:rsidRDefault="004915C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鉴定事项：对新沂市港头镇新圩村新圩新区</w:t>
      </w:r>
      <w:r>
        <w:rPr>
          <w:rFonts w:ascii="黑体" w:eastAsia="黑体" w:hAnsi="黑体" w:cs="黑体" w:hint="eastAsia"/>
          <w:sz w:val="32"/>
          <w:szCs w:val="32"/>
        </w:rPr>
        <w:t>15#</w:t>
      </w:r>
      <w:r>
        <w:rPr>
          <w:rFonts w:ascii="黑体" w:eastAsia="黑体" w:hAnsi="黑体" w:cs="黑体" w:hint="eastAsia"/>
          <w:sz w:val="32"/>
          <w:szCs w:val="32"/>
        </w:rPr>
        <w:t>、</w:t>
      </w:r>
      <w:r>
        <w:rPr>
          <w:rFonts w:ascii="黑体" w:eastAsia="黑体" w:hAnsi="黑体" w:cs="黑体" w:hint="eastAsia"/>
          <w:sz w:val="32"/>
          <w:szCs w:val="32"/>
        </w:rPr>
        <w:t>16#</w:t>
      </w:r>
      <w:r>
        <w:rPr>
          <w:rFonts w:ascii="黑体" w:eastAsia="黑体" w:hAnsi="黑体" w:cs="黑体" w:hint="eastAsia"/>
          <w:sz w:val="32"/>
          <w:szCs w:val="32"/>
        </w:rPr>
        <w:t>楼附属</w:t>
      </w:r>
      <w:r>
        <w:rPr>
          <w:rFonts w:ascii="黑体" w:eastAsia="黑体" w:hAnsi="黑体" w:cs="黑体" w:hint="eastAsia"/>
          <w:sz w:val="32"/>
          <w:szCs w:val="32"/>
        </w:rPr>
        <w:t>工程</w:t>
      </w:r>
      <w:r>
        <w:rPr>
          <w:rFonts w:ascii="黑体" w:eastAsia="黑体" w:hAnsi="黑体" w:cs="黑体" w:hint="eastAsia"/>
          <w:sz w:val="32"/>
          <w:szCs w:val="32"/>
        </w:rPr>
        <w:t>造价</w:t>
      </w:r>
      <w:r>
        <w:rPr>
          <w:rFonts w:ascii="黑体" w:eastAsia="黑体" w:hAnsi="黑体" w:cs="黑体" w:hint="eastAsia"/>
          <w:sz w:val="32"/>
          <w:szCs w:val="32"/>
        </w:rPr>
        <w:t>进行鉴定，案涉标的额</w:t>
      </w:r>
      <w:r>
        <w:rPr>
          <w:rFonts w:ascii="黑体" w:eastAsia="黑体" w:hAnsi="黑体" w:cs="黑体"/>
          <w:sz w:val="32"/>
          <w:szCs w:val="32"/>
          <w:lang w:val="en"/>
        </w:rPr>
        <w:t>1427442</w:t>
      </w:r>
      <w:r>
        <w:rPr>
          <w:rFonts w:ascii="黑体" w:eastAsia="黑体" w:hAnsi="黑体" w:cs="黑体" w:hint="eastAsia"/>
          <w:sz w:val="32"/>
          <w:szCs w:val="32"/>
        </w:rPr>
        <w:t>元。</w:t>
      </w:r>
    </w:p>
    <w:p w:rsidR="005A04BD" w:rsidRDefault="004915C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二、鉴定时限：三个月</w:t>
      </w:r>
    </w:p>
    <w:p w:rsidR="005A04BD" w:rsidRDefault="004915C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三、鉴定费概算：</w:t>
      </w:r>
      <w:r>
        <w:rPr>
          <w:rFonts w:ascii="黑体" w:eastAsia="黑体" w:hAnsi="黑体" w:cs="黑体" w:hint="eastAsia"/>
          <w:sz w:val="32"/>
          <w:szCs w:val="32"/>
        </w:rPr>
        <w:t>2</w:t>
      </w:r>
      <w:r>
        <w:rPr>
          <w:rFonts w:ascii="黑体" w:eastAsia="黑体" w:hAnsi="黑体" w:cs="黑体" w:hint="eastAsia"/>
          <w:sz w:val="32"/>
          <w:szCs w:val="32"/>
        </w:rPr>
        <w:t>万</w:t>
      </w:r>
    </w:p>
    <w:p w:rsidR="005A04BD" w:rsidRDefault="004915C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申报条件</w:t>
      </w:r>
    </w:p>
    <w:p w:rsidR="005A04BD" w:rsidRDefault="004915CE">
      <w:pPr>
        <w:pStyle w:val="a5"/>
        <w:widowControl/>
        <w:spacing w:line="560" w:lineRule="exact"/>
        <w:ind w:firstLine="645"/>
        <w:textAlignment w:val="baseline"/>
        <w:rPr>
          <w:rFonts w:ascii="仿宋_GB2312" w:eastAsia="仿宋_GB2312" w:hAnsi="仿宋" w:cs="微软雅黑"/>
          <w:sz w:val="32"/>
          <w:szCs w:val="32"/>
        </w:rPr>
      </w:pPr>
      <w:r>
        <w:rPr>
          <w:rFonts w:ascii="仿宋_GB2312" w:eastAsia="仿宋_GB2312" w:hAnsi="仿宋" w:cs="仿宋_GB2312" w:hint="eastAsia"/>
          <w:sz w:val="32"/>
          <w:szCs w:val="32"/>
        </w:rPr>
        <w:t>申报机构为已编入江苏省人民法院委托鉴定机构电子信息平台“工程造价鉴定机构名单库”的鉴定机构，执业属地为“徐州市”，鉴定证书在有效期内。</w:t>
      </w:r>
    </w:p>
    <w:p w:rsidR="005A04BD" w:rsidRDefault="004915CE">
      <w:pPr>
        <w:pStyle w:val="a5"/>
        <w:widowControl/>
        <w:spacing w:line="560" w:lineRule="exact"/>
        <w:ind w:firstLine="645"/>
        <w:textAlignment w:val="baseline"/>
        <w:rPr>
          <w:rFonts w:ascii="黑体" w:eastAsia="黑体" w:hAnsi="黑体" w:cs="微软雅黑"/>
          <w:sz w:val="32"/>
          <w:szCs w:val="32"/>
        </w:rPr>
      </w:pPr>
      <w:r>
        <w:rPr>
          <w:rFonts w:ascii="黑体" w:eastAsia="黑体" w:hAnsi="黑体" w:cs="黑体" w:hint="eastAsia"/>
          <w:sz w:val="32"/>
          <w:szCs w:val="32"/>
        </w:rPr>
        <w:t>五、报名和确定事宜</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（一）报名</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鉴定机构</w:t>
      </w:r>
      <w:r>
        <w:rPr>
          <w:rFonts w:ascii="仿宋_GB2312" w:eastAsia="仿宋_GB2312" w:hAnsi="仿宋" w:hint="eastAsia"/>
          <w:sz w:val="32"/>
          <w:szCs w:val="32"/>
        </w:rPr>
        <w:t>如接受公告中规定的鉴定时限、鉴定费概算等委托前提条件的，</w:t>
      </w:r>
      <w:r>
        <w:rPr>
          <w:rFonts w:ascii="仿宋_GB2312" w:eastAsia="仿宋_GB2312" w:hAnsi="仿宋" w:cs="仿宋_GB2312" w:hint="eastAsia"/>
          <w:sz w:val="32"/>
          <w:szCs w:val="32"/>
        </w:rPr>
        <w:t>应于本公告确定的申报期限届满前以书面形式（同时发送电子版</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将申报材料提交至本院指定联系人处。</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二</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提交申报材料</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．申报机构应向本院提交</w:t>
      </w:r>
      <w:r>
        <w:rPr>
          <w:rFonts w:ascii="仿宋_GB2312" w:eastAsia="仿宋_GB2312" w:hAnsi="仿宋" w:hint="eastAsia"/>
          <w:sz w:val="32"/>
          <w:szCs w:val="32"/>
        </w:rPr>
        <w:t>书面“拟参加叶某某与新沂市港头镇新圩村村民委员会建设工程施工合同纠纷案件工程造价的</w:t>
      </w:r>
      <w:r>
        <w:rPr>
          <w:rFonts w:ascii="仿宋_GB2312" w:eastAsia="仿宋_GB2312" w:hAnsi="仿宋" w:hint="eastAsia"/>
          <w:sz w:val="32"/>
          <w:szCs w:val="32"/>
        </w:rPr>
        <w:t>鉴定机构承诺书”一式一份</w:t>
      </w:r>
      <w:r>
        <w:rPr>
          <w:rFonts w:ascii="仿宋_GB2312" w:eastAsia="仿宋_GB2312" w:hAnsi="仿宋" w:cs="仿宋_GB2312" w:hint="eastAsia"/>
          <w:sz w:val="32"/>
          <w:szCs w:val="32"/>
        </w:rPr>
        <w:t>。</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申报机构及从业人员不存在法律规定应当回避或依法不应被指定为鉴定人的情形。</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申报机构需确保所提交的上述资料真实合法，如发现存在虚假及违法情形，将取消其申报资格。如被本院指定为鉴定人后发现该情形，将立即予以更换，并追究相应责任。</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三</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对于不明确表示接受</w:t>
      </w:r>
      <w:r>
        <w:rPr>
          <w:rFonts w:ascii="仿宋_GB2312" w:eastAsia="仿宋_GB2312" w:hAnsi="仿宋" w:hint="eastAsia"/>
          <w:sz w:val="32"/>
          <w:szCs w:val="32"/>
        </w:rPr>
        <w:t>公告中规定的鉴定时限、鉴定费概算等委托前提条件的</w:t>
      </w:r>
      <w:r>
        <w:rPr>
          <w:rFonts w:ascii="仿宋_GB2312" w:eastAsia="仿宋_GB2312" w:hAnsi="仿宋" w:cs="仿宋_GB2312" w:hint="eastAsia"/>
          <w:sz w:val="32"/>
          <w:szCs w:val="32"/>
        </w:rPr>
        <w:t>鉴定机构，不能列入备选范围。</w:t>
      </w:r>
    </w:p>
    <w:p w:rsidR="005A04BD" w:rsidRDefault="004915CE">
      <w:pPr>
        <w:pStyle w:val="a5"/>
        <w:widowControl/>
        <w:spacing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六、选任规则</w:t>
      </w:r>
    </w:p>
    <w:p w:rsidR="005A04BD" w:rsidRDefault="004915CE">
      <w:pPr>
        <w:pStyle w:val="a5"/>
        <w:widowControl/>
        <w:spacing w:line="560" w:lineRule="exact"/>
        <w:ind w:firstLine="645"/>
        <w:textAlignment w:val="baseline"/>
        <w:rPr>
          <w:rFonts w:ascii="黑体" w:eastAsia="黑体" w:hAnsi="黑体" w:cs="黑体"/>
          <w:sz w:val="32"/>
          <w:szCs w:val="32"/>
        </w:rPr>
      </w:pPr>
      <w:r>
        <w:rPr>
          <w:rFonts w:ascii="仿宋_GB2312" w:eastAsia="仿宋_GB2312" w:hAnsi="仿宋" w:cs="仿宋_GB2312" w:hint="eastAsia"/>
          <w:sz w:val="32"/>
          <w:szCs w:val="32"/>
        </w:rPr>
        <w:t>由申请方和被申请方在申报的备选鉴定机构范围内进行协商确定“首选机构和备选机构”，协商不一致的，由司法鉴定管理部门采取摇号或计算机随机抽</w:t>
      </w:r>
      <w:r>
        <w:rPr>
          <w:rFonts w:ascii="仿宋_GB2312" w:eastAsia="仿宋_GB2312" w:hAnsi="仿宋" w:cs="仿宋_GB2312" w:hint="eastAsia"/>
          <w:sz w:val="32"/>
          <w:szCs w:val="32"/>
        </w:rPr>
        <w:t>取的方式确定。</w:t>
      </w:r>
    </w:p>
    <w:p w:rsidR="005A04BD" w:rsidRDefault="004915CE">
      <w:pPr>
        <w:pStyle w:val="a5"/>
        <w:widowControl/>
        <w:spacing w:line="560" w:lineRule="exact"/>
        <w:ind w:firstLine="645"/>
        <w:jc w:val="both"/>
        <w:rPr>
          <w:rFonts w:ascii="黑体" w:eastAsia="黑体" w:hAnsi="黑体"/>
          <w:sz w:val="32"/>
          <w:szCs w:val="32"/>
        </w:rPr>
      </w:pPr>
      <w:r>
        <w:rPr>
          <w:rFonts w:ascii="黑体" w:eastAsia="黑体" w:hAnsi="黑体" w:cs="黑体" w:hint="eastAsia"/>
          <w:sz w:val="32"/>
          <w:szCs w:val="32"/>
        </w:rPr>
        <w:t>七、申报时间：</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自本公告发布之日起至</w:t>
      </w: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19</w:t>
      </w:r>
      <w:r>
        <w:rPr>
          <w:rFonts w:ascii="仿宋_GB2312" w:eastAsia="仿宋_GB2312" w:hAnsi="仿宋" w:cs="仿宋_GB2312" w:hint="eastAsia"/>
          <w:sz w:val="32"/>
          <w:szCs w:val="32"/>
        </w:rPr>
        <w:t>日</w:t>
      </w:r>
      <w:r>
        <w:rPr>
          <w:rFonts w:ascii="仿宋_GB2312" w:eastAsia="仿宋_GB2312" w:hAnsi="仿宋" w:cs="仿宋_GB2312" w:hint="eastAsia"/>
          <w:sz w:val="32"/>
          <w:szCs w:val="32"/>
        </w:rPr>
        <w:t>17</w:t>
      </w:r>
      <w:r>
        <w:rPr>
          <w:rFonts w:ascii="仿宋_GB2312" w:eastAsia="仿宋_GB2312" w:hAnsi="仿宋" w:cs="仿宋_GB2312" w:hint="eastAsia"/>
          <w:sz w:val="32"/>
          <w:szCs w:val="32"/>
        </w:rPr>
        <w:t>时止（以收到材料为准），逾期不再受理，所提交的材料亦不予退还。</w:t>
      </w:r>
    </w:p>
    <w:p w:rsidR="005A04BD" w:rsidRDefault="004915CE">
      <w:pPr>
        <w:pStyle w:val="a5"/>
        <w:widowControl/>
        <w:spacing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八、联系方式：</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联系地址：江苏省新沂</w:t>
      </w:r>
      <w:proofErr w:type="gramStart"/>
      <w:r>
        <w:rPr>
          <w:rFonts w:ascii="仿宋_GB2312" w:eastAsia="仿宋_GB2312" w:hAnsi="仿宋" w:cs="仿宋_GB2312" w:hint="eastAsia"/>
          <w:sz w:val="32"/>
          <w:szCs w:val="32"/>
        </w:rPr>
        <w:t>市钟吾南路</w:t>
      </w:r>
      <w:proofErr w:type="gramEnd"/>
      <w:r>
        <w:rPr>
          <w:rFonts w:ascii="仿宋_GB2312" w:eastAsia="仿宋_GB2312" w:hAnsi="仿宋" w:cs="仿宋_GB2312" w:hint="eastAsia"/>
          <w:sz w:val="32"/>
          <w:szCs w:val="32"/>
        </w:rPr>
        <w:t>6</w:t>
      </w:r>
      <w:r>
        <w:rPr>
          <w:rFonts w:ascii="仿宋_GB2312" w:eastAsia="仿宋_GB2312" w:hAnsi="仿宋" w:cs="仿宋_GB2312" w:hint="eastAsia"/>
          <w:sz w:val="32"/>
          <w:szCs w:val="32"/>
        </w:rPr>
        <w:t>号新沂市人民法院立案庭。</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联系人：葛凤洋，联系电话</w:t>
      </w:r>
      <w:r>
        <w:rPr>
          <w:rFonts w:ascii="仿宋_GB2312" w:eastAsia="仿宋_GB2312" w:hAnsi="仿宋" w:cs="仿宋_GB2312" w:hint="eastAsia"/>
          <w:sz w:val="32"/>
          <w:szCs w:val="32"/>
        </w:rPr>
        <w:t>0516--69902310</w:t>
      </w:r>
      <w:r>
        <w:rPr>
          <w:rFonts w:ascii="仿宋_GB2312" w:eastAsia="仿宋_GB2312" w:hAnsi="仿宋" w:cs="仿宋_GB2312" w:hint="eastAsia"/>
          <w:sz w:val="32"/>
          <w:szCs w:val="32"/>
        </w:rPr>
        <w:t>，电子邮箱</w:t>
      </w:r>
      <w:proofErr w:type="spellStart"/>
      <w:r>
        <w:rPr>
          <w:rFonts w:ascii="仿宋_GB2312" w:eastAsia="仿宋_GB2312" w:hAnsi="仿宋" w:cs="仿宋_GB2312" w:hint="eastAsia"/>
          <w:sz w:val="32"/>
          <w:szCs w:val="32"/>
          <w:lang w:val="en"/>
        </w:rPr>
        <w:t>xyfysfjd</w:t>
      </w:r>
      <w:proofErr w:type="spellEnd"/>
      <w:r>
        <w:rPr>
          <w:rFonts w:ascii="仿宋_GB2312" w:eastAsia="仿宋_GB2312" w:hAnsi="仿宋" w:cs="仿宋_GB2312" w:hint="eastAsia"/>
          <w:sz w:val="32"/>
          <w:szCs w:val="32"/>
        </w:rPr>
        <w:t>@</w:t>
      </w:r>
      <w:r>
        <w:rPr>
          <w:rFonts w:ascii="仿宋_GB2312" w:eastAsia="仿宋_GB2312" w:hAnsi="仿宋" w:cs="仿宋_GB2312" w:hint="eastAsia"/>
          <w:sz w:val="32"/>
          <w:szCs w:val="32"/>
          <w:lang w:val="en"/>
        </w:rPr>
        <w:t>163</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com</w:t>
      </w:r>
      <w:proofErr w:type="gramEnd"/>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监督电话：</w:t>
      </w:r>
      <w:r>
        <w:rPr>
          <w:rFonts w:ascii="仿宋_GB2312" w:eastAsia="仿宋_GB2312" w:hAnsi="仿宋" w:cs="仿宋_GB2312" w:hint="eastAsia"/>
          <w:sz w:val="32"/>
          <w:szCs w:val="32"/>
        </w:rPr>
        <w:t>0516--88607828</w:t>
      </w:r>
      <w:r>
        <w:rPr>
          <w:rFonts w:ascii="仿宋_GB2312" w:eastAsia="仿宋_GB2312" w:hAnsi="仿宋" w:cs="仿宋_GB2312" w:hint="eastAsia"/>
          <w:sz w:val="32"/>
          <w:szCs w:val="32"/>
        </w:rPr>
        <w:t>（本院纪检监察室）</w:t>
      </w:r>
    </w:p>
    <w:p w:rsidR="005A04BD" w:rsidRDefault="004915CE">
      <w:pPr>
        <w:pStyle w:val="a5"/>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本选任公告由新沂市人民法院负责解释，如有疑问或其他未尽事宜请及时与本院联系。</w:t>
      </w:r>
    </w:p>
    <w:p w:rsidR="005A04BD" w:rsidRDefault="004915CE">
      <w:pPr>
        <w:pStyle w:val="a5"/>
        <w:widowControl/>
        <w:spacing w:line="560" w:lineRule="exact"/>
        <w:ind w:firstLineChars="150" w:firstLine="480"/>
        <w:jc w:val="both"/>
        <w:rPr>
          <w:rFonts w:ascii="仿宋_GB2312" w:eastAsia="仿宋_GB2312" w:hAnsi="仿宋" w:cs="仿宋_GB2312"/>
          <w:sz w:val="32"/>
          <w:szCs w:val="32"/>
        </w:rPr>
      </w:pPr>
      <w:r>
        <w:rPr>
          <w:rFonts w:ascii="黑体" w:eastAsia="黑体" w:hAnsi="黑体" w:cs="仿宋_GB2312" w:hint="eastAsia"/>
          <w:sz w:val="32"/>
          <w:szCs w:val="32"/>
        </w:rPr>
        <w:t>附件：申报鉴定机构承诺书（样式）</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xml:space="preserve">            </w:t>
      </w:r>
    </w:p>
    <w:p w:rsidR="005A04BD" w:rsidRDefault="005A04BD">
      <w:pPr>
        <w:pStyle w:val="a5"/>
        <w:widowControl/>
        <w:spacing w:line="560" w:lineRule="exact"/>
        <w:ind w:right="434" w:firstLineChars="50" w:firstLine="168"/>
        <w:jc w:val="right"/>
        <w:rPr>
          <w:rFonts w:ascii="仿宋_GB2312" w:eastAsia="仿宋_GB2312" w:hAnsi="仿宋" w:cs="微软雅黑"/>
          <w:color w:val="000000"/>
          <w:spacing w:val="8"/>
          <w:sz w:val="32"/>
          <w:szCs w:val="32"/>
          <w:shd w:val="clear" w:color="auto" w:fill="FFFFFF"/>
        </w:rPr>
      </w:pPr>
    </w:p>
    <w:p w:rsidR="005A04BD" w:rsidRDefault="004915CE">
      <w:pPr>
        <w:pStyle w:val="a5"/>
        <w:widowControl/>
        <w:spacing w:line="560" w:lineRule="exact"/>
        <w:ind w:right="434" w:firstLineChars="50" w:firstLine="168"/>
        <w:jc w:val="right"/>
        <w:rPr>
          <w:rFonts w:ascii="仿宋_GB2312" w:eastAsia="仿宋_GB2312" w:hAnsi="仿宋"/>
          <w:sz w:val="32"/>
          <w:szCs w:val="32"/>
        </w:rPr>
      </w:pPr>
      <w:r>
        <w:rPr>
          <w:rFonts w:ascii="仿宋_GB2312" w:eastAsia="仿宋_GB2312" w:hAnsi="仿宋" w:cs="微软雅黑" w:hint="eastAsia"/>
          <w:color w:val="000000"/>
          <w:spacing w:val="8"/>
          <w:sz w:val="32"/>
          <w:szCs w:val="32"/>
          <w:shd w:val="clear" w:color="auto" w:fill="FFFFFF"/>
        </w:rPr>
        <w:t>新沂市人民法院</w:t>
      </w:r>
    </w:p>
    <w:p w:rsidR="005A04BD" w:rsidRDefault="004915CE">
      <w:pPr>
        <w:pStyle w:val="a5"/>
        <w:widowControl/>
        <w:tabs>
          <w:tab w:val="left" w:pos="7230"/>
        </w:tabs>
        <w:spacing w:line="560" w:lineRule="exact"/>
        <w:ind w:right="84" w:firstLineChars="1650" w:firstLine="5544"/>
        <w:rPr>
          <w:rFonts w:ascii="仿宋_GB2312" w:eastAsia="仿宋_GB2312" w:hAnsi="仿宋" w:cs="微软雅黑"/>
          <w:color w:val="000000"/>
          <w:spacing w:val="8"/>
          <w:sz w:val="32"/>
          <w:szCs w:val="32"/>
          <w:shd w:val="clear" w:color="auto" w:fill="FFFFFF"/>
        </w:rPr>
      </w:pPr>
      <w:r>
        <w:rPr>
          <w:rFonts w:ascii="仿宋_GB2312" w:eastAsia="仿宋_GB2312" w:hAnsi="仿宋" w:cs="微软雅黑" w:hint="eastAsia"/>
          <w:color w:val="000000"/>
          <w:spacing w:val="8"/>
          <w:sz w:val="32"/>
          <w:szCs w:val="32"/>
          <w:shd w:val="clear" w:color="auto" w:fill="FFFFFF"/>
        </w:rPr>
        <w:t>2024</w:t>
      </w:r>
      <w:r>
        <w:rPr>
          <w:rFonts w:ascii="仿宋_GB2312" w:eastAsia="仿宋_GB2312" w:hAnsi="仿宋" w:cs="微软雅黑" w:hint="eastAsia"/>
          <w:color w:val="000000"/>
          <w:spacing w:val="8"/>
          <w:sz w:val="32"/>
          <w:szCs w:val="32"/>
          <w:shd w:val="clear" w:color="auto" w:fill="FFFFFF"/>
        </w:rPr>
        <w:t>年</w:t>
      </w:r>
      <w:r>
        <w:rPr>
          <w:rFonts w:ascii="仿宋_GB2312" w:eastAsia="仿宋_GB2312" w:hAnsi="仿宋" w:cs="微软雅黑" w:hint="eastAsia"/>
          <w:color w:val="000000"/>
          <w:spacing w:val="8"/>
          <w:sz w:val="32"/>
          <w:szCs w:val="32"/>
          <w:shd w:val="clear" w:color="auto" w:fill="FFFFFF"/>
        </w:rPr>
        <w:t>8</w:t>
      </w:r>
      <w:r>
        <w:rPr>
          <w:rFonts w:ascii="仿宋_GB2312" w:eastAsia="仿宋_GB2312" w:hAnsi="仿宋" w:cs="微软雅黑" w:hint="eastAsia"/>
          <w:color w:val="000000"/>
          <w:spacing w:val="8"/>
          <w:sz w:val="32"/>
          <w:szCs w:val="32"/>
          <w:shd w:val="clear" w:color="auto" w:fill="FFFFFF"/>
        </w:rPr>
        <w:t>月</w:t>
      </w:r>
      <w:r>
        <w:rPr>
          <w:rFonts w:ascii="仿宋_GB2312" w:eastAsia="仿宋_GB2312" w:hAnsi="仿宋" w:cs="微软雅黑" w:hint="eastAsia"/>
          <w:color w:val="000000"/>
          <w:spacing w:val="8"/>
          <w:sz w:val="32"/>
          <w:szCs w:val="32"/>
          <w:shd w:val="clear" w:color="auto" w:fill="FFFFFF"/>
        </w:rPr>
        <w:t>13</w:t>
      </w:r>
      <w:r>
        <w:rPr>
          <w:rFonts w:ascii="仿宋_GB2312" w:eastAsia="仿宋_GB2312" w:hAnsi="仿宋" w:cs="微软雅黑" w:hint="eastAsia"/>
          <w:color w:val="000000"/>
          <w:spacing w:val="8"/>
          <w:sz w:val="32"/>
          <w:szCs w:val="32"/>
          <w:shd w:val="clear" w:color="auto" w:fill="FFFFFF"/>
        </w:rPr>
        <w:t>日</w:t>
      </w:r>
    </w:p>
    <w:p w:rsidR="005A04BD" w:rsidRDefault="005A04BD">
      <w:pPr>
        <w:spacing w:line="560" w:lineRule="exact"/>
        <w:rPr>
          <w:rFonts w:asciiTheme="majorEastAsia" w:eastAsiaTheme="majorEastAsia" w:hAnsiTheme="majorEastAsia"/>
          <w:sz w:val="44"/>
          <w:szCs w:val="44"/>
        </w:rPr>
      </w:pPr>
    </w:p>
    <w:p w:rsidR="005A04BD" w:rsidRDefault="005A04BD">
      <w:pPr>
        <w:spacing w:line="560" w:lineRule="exact"/>
        <w:rPr>
          <w:rFonts w:asciiTheme="majorEastAsia" w:eastAsiaTheme="majorEastAsia" w:hAnsiTheme="majorEastAsia"/>
          <w:sz w:val="44"/>
          <w:szCs w:val="44"/>
        </w:rPr>
      </w:pPr>
    </w:p>
    <w:p w:rsidR="005A04BD" w:rsidRDefault="005A04BD">
      <w:pPr>
        <w:spacing w:line="560" w:lineRule="exact"/>
        <w:rPr>
          <w:rFonts w:asciiTheme="majorEastAsia" w:eastAsiaTheme="majorEastAsia" w:hAnsiTheme="majorEastAsia"/>
          <w:sz w:val="44"/>
          <w:szCs w:val="44"/>
        </w:rPr>
      </w:pPr>
    </w:p>
    <w:p w:rsidR="005A04BD" w:rsidRDefault="005A04BD">
      <w:pPr>
        <w:spacing w:line="560" w:lineRule="exact"/>
        <w:rPr>
          <w:rFonts w:asciiTheme="majorEastAsia" w:eastAsiaTheme="majorEastAsia" w:hAnsiTheme="majorEastAsia"/>
          <w:sz w:val="44"/>
          <w:szCs w:val="44"/>
        </w:rPr>
      </w:pPr>
    </w:p>
    <w:p w:rsidR="005A04BD" w:rsidRDefault="005A04BD">
      <w:pPr>
        <w:spacing w:line="560" w:lineRule="exact"/>
        <w:rPr>
          <w:rFonts w:asciiTheme="majorEastAsia" w:eastAsiaTheme="majorEastAsia" w:hAnsiTheme="majorEastAsia"/>
          <w:sz w:val="44"/>
          <w:szCs w:val="44"/>
        </w:rPr>
      </w:pPr>
    </w:p>
    <w:p w:rsidR="005A04BD" w:rsidRDefault="005A04BD">
      <w:pPr>
        <w:spacing w:line="560" w:lineRule="exact"/>
        <w:rPr>
          <w:rFonts w:asciiTheme="majorEastAsia" w:eastAsiaTheme="majorEastAsia" w:hAnsiTheme="majorEastAsia"/>
          <w:sz w:val="44"/>
          <w:szCs w:val="44"/>
        </w:rPr>
      </w:pPr>
    </w:p>
    <w:p w:rsidR="005A04BD" w:rsidRDefault="004915CE">
      <w:pPr>
        <w:spacing w:line="56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拟参加叶某某与新沂市港头镇新圩村</w:t>
      </w:r>
    </w:p>
    <w:p w:rsidR="005A04BD" w:rsidRDefault="004915CE">
      <w:pPr>
        <w:spacing w:line="56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村民委员会建设工程施工合同纠纷案件</w:t>
      </w:r>
    </w:p>
    <w:p w:rsidR="005A04BD" w:rsidRDefault="004915CE">
      <w:pPr>
        <w:spacing w:line="56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工程造价的鉴定机构承诺书</w:t>
      </w:r>
    </w:p>
    <w:p w:rsidR="005A04BD" w:rsidRDefault="005A04BD">
      <w:pPr>
        <w:spacing w:line="560" w:lineRule="exact"/>
        <w:rPr>
          <w:rFonts w:ascii="仿宋_GB2312" w:eastAsia="仿宋_GB2312"/>
          <w:sz w:val="32"/>
          <w:szCs w:val="32"/>
        </w:rPr>
      </w:pP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5A04BD" w:rsidRDefault="004915CE">
      <w:pPr>
        <w:spacing w:line="560" w:lineRule="exact"/>
        <w:ind w:firstLineChars="200" w:firstLine="640"/>
        <w:rPr>
          <w:rFonts w:ascii="仿宋_GB2312" w:eastAsia="仿宋_GB2312"/>
          <w:sz w:val="32"/>
          <w:szCs w:val="32"/>
        </w:rPr>
      </w:pPr>
      <w:r>
        <w:rPr>
          <w:rFonts w:ascii="仿宋_GB2312" w:eastAsia="仿宋_GB2312" w:hint="eastAsia"/>
          <w:sz w:val="32"/>
          <w:szCs w:val="32"/>
        </w:rPr>
        <w:t>（八）严格遵守委托方规定的鉴定期限、鉴定费概</w:t>
      </w:r>
      <w:r>
        <w:rPr>
          <w:rFonts w:ascii="仿宋_GB2312" w:eastAsia="仿宋_GB2312" w:hint="eastAsia"/>
          <w:sz w:val="32"/>
          <w:szCs w:val="32"/>
        </w:rPr>
        <w:t>算、确认的鉴定事项、鉴定依据、鉴定范围，本机构郑重承诺，已知悉作为诉讼参与人违反上述承诺将承担的法律责任及行业主管部门、人民法院给予的相应处理。</w:t>
      </w:r>
      <w:r>
        <w:rPr>
          <w:rFonts w:ascii="仿宋_GB2312" w:eastAsia="仿宋_GB2312" w:hint="eastAsia"/>
          <w:sz w:val="32"/>
          <w:szCs w:val="32"/>
        </w:rPr>
        <w:t xml:space="preserve"> </w:t>
      </w:r>
    </w:p>
    <w:p w:rsidR="005A04BD" w:rsidRDefault="004915CE">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本承诺</w:t>
      </w:r>
      <w:proofErr w:type="gramEnd"/>
      <w:r>
        <w:rPr>
          <w:rFonts w:ascii="仿宋_GB2312" w:eastAsia="仿宋_GB2312" w:hint="eastAsia"/>
          <w:sz w:val="32"/>
          <w:szCs w:val="32"/>
        </w:rPr>
        <w:t>书于</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w:t>
      </w:r>
      <w:r>
        <w:rPr>
          <w:rFonts w:ascii="仿宋_GB2312" w:eastAsia="仿宋_GB2312" w:hint="eastAsia"/>
          <w:sz w:val="32"/>
          <w:szCs w:val="32"/>
        </w:rPr>
        <w:t>17</w:t>
      </w:r>
      <w:r>
        <w:rPr>
          <w:rFonts w:ascii="仿宋_GB2312" w:eastAsia="仿宋_GB2312" w:hint="eastAsia"/>
          <w:sz w:val="32"/>
          <w:szCs w:val="32"/>
        </w:rPr>
        <w:t>时前</w:t>
      </w:r>
      <w:proofErr w:type="gramStart"/>
      <w:r>
        <w:rPr>
          <w:rFonts w:ascii="仿宋_GB2312" w:eastAsia="仿宋_GB2312" w:hint="eastAsia"/>
          <w:sz w:val="32"/>
          <w:szCs w:val="32"/>
        </w:rPr>
        <w:t>经机构</w:t>
      </w:r>
      <w:proofErr w:type="gramEnd"/>
      <w:r>
        <w:rPr>
          <w:rFonts w:ascii="仿宋_GB2312" w:eastAsia="仿宋_GB2312" w:hint="eastAsia"/>
          <w:sz w:val="32"/>
          <w:szCs w:val="32"/>
        </w:rPr>
        <w:t>法人签字，</w:t>
      </w:r>
      <w:proofErr w:type="gramStart"/>
      <w:r>
        <w:rPr>
          <w:rFonts w:ascii="仿宋_GB2312" w:eastAsia="仿宋_GB2312" w:hint="eastAsia"/>
          <w:sz w:val="32"/>
          <w:szCs w:val="32"/>
        </w:rPr>
        <w:t>并单位</w:t>
      </w:r>
      <w:proofErr w:type="gramEnd"/>
      <w:r>
        <w:rPr>
          <w:rFonts w:ascii="仿宋_GB2312" w:eastAsia="仿宋_GB2312" w:hint="eastAsia"/>
          <w:sz w:val="32"/>
          <w:szCs w:val="32"/>
        </w:rPr>
        <w:t>盖章后交新沂市人民法院</w:t>
      </w:r>
      <w:r>
        <w:rPr>
          <w:rFonts w:ascii="仿宋_GB2312" w:eastAsia="仿宋_GB2312" w:hAnsi="仿宋" w:cs="仿宋_GB2312" w:hint="eastAsia"/>
          <w:sz w:val="32"/>
          <w:szCs w:val="32"/>
        </w:rPr>
        <w:t>立案庭</w:t>
      </w:r>
      <w:r>
        <w:rPr>
          <w:rFonts w:ascii="仿宋_GB2312" w:eastAsia="仿宋_GB2312" w:hint="eastAsia"/>
          <w:sz w:val="32"/>
          <w:szCs w:val="32"/>
        </w:rPr>
        <w:t>葛凤洋，电话：</w:t>
      </w:r>
      <w:r>
        <w:rPr>
          <w:rFonts w:ascii="仿宋_GB2312" w:eastAsia="仿宋_GB2312" w:hint="eastAsia"/>
          <w:sz w:val="32"/>
          <w:szCs w:val="32"/>
        </w:rPr>
        <w:t>18168788092</w:t>
      </w:r>
      <w:r>
        <w:rPr>
          <w:rFonts w:ascii="仿宋_GB2312" w:eastAsia="仿宋_GB2312" w:hAnsi="仿宋" w:cs="仿宋_GB2312" w:hint="eastAsia"/>
          <w:sz w:val="32"/>
          <w:szCs w:val="32"/>
        </w:rPr>
        <w:t>。过期</w:t>
      </w:r>
      <w:r>
        <w:rPr>
          <w:rFonts w:ascii="仿宋_GB2312" w:eastAsia="仿宋_GB2312" w:hint="eastAsia"/>
          <w:sz w:val="32"/>
          <w:szCs w:val="32"/>
        </w:rPr>
        <w:t>未收到有效承诺书的机构，不列入本案的备选鉴定机构。</w:t>
      </w:r>
    </w:p>
    <w:p w:rsidR="005A04BD" w:rsidRDefault="005A04BD">
      <w:pPr>
        <w:spacing w:line="560" w:lineRule="exact"/>
        <w:ind w:firstLineChars="200" w:firstLine="640"/>
        <w:rPr>
          <w:rFonts w:ascii="仿宋_GB2312" w:eastAsia="仿宋_GB2312"/>
          <w:sz w:val="32"/>
          <w:szCs w:val="32"/>
        </w:rPr>
      </w:pPr>
    </w:p>
    <w:p w:rsidR="005A04BD" w:rsidRDefault="005A04BD">
      <w:pPr>
        <w:spacing w:line="560" w:lineRule="exact"/>
        <w:ind w:firstLineChars="200" w:firstLine="640"/>
        <w:rPr>
          <w:rFonts w:ascii="仿宋_GB2312" w:eastAsia="仿宋_GB2312"/>
          <w:sz w:val="32"/>
          <w:szCs w:val="32"/>
        </w:rPr>
      </w:pPr>
    </w:p>
    <w:p w:rsidR="005A04BD" w:rsidRDefault="004915CE">
      <w:pPr>
        <w:spacing w:line="560" w:lineRule="exact"/>
        <w:ind w:firstLineChars="200" w:firstLine="640"/>
        <w:rPr>
          <w:rFonts w:eastAsia="新宋体"/>
          <w:szCs w:val="32"/>
        </w:rPr>
      </w:pPr>
      <w:r>
        <w:rPr>
          <w:rFonts w:ascii="仿宋_GB2312" w:eastAsia="仿宋_GB2312" w:hint="eastAsia"/>
          <w:sz w:val="32"/>
          <w:szCs w:val="32"/>
        </w:rPr>
        <w:t>机构负责人（签字）：</w:t>
      </w:r>
      <w:r>
        <w:rPr>
          <w:rFonts w:ascii="仿宋_GB2312" w:eastAsia="仿宋_GB2312" w:hint="eastAsia"/>
          <w:sz w:val="32"/>
          <w:szCs w:val="32"/>
        </w:rPr>
        <w:t xml:space="preserve">             </w:t>
      </w:r>
      <w:r>
        <w:rPr>
          <w:rFonts w:ascii="仿宋_GB2312" w:eastAsia="仿宋_GB2312" w:hint="eastAsia"/>
          <w:sz w:val="32"/>
          <w:szCs w:val="32"/>
        </w:rPr>
        <w:t>鉴定机构（盖章）</w:t>
      </w:r>
      <w:r>
        <w:rPr>
          <w:rFonts w:ascii="仿宋_GB2312" w:eastAsia="仿宋_GB2312" w:hint="eastAsia"/>
          <w:sz w:val="32"/>
          <w:szCs w:val="32"/>
        </w:rPr>
        <w:t xml:space="preserve">                    </w:t>
      </w:r>
      <w:r>
        <w:rPr>
          <w:rFonts w:ascii="仿宋_GB2312" w:hint="eastAsia"/>
          <w:szCs w:val="32"/>
        </w:rPr>
        <w:t xml:space="preserve">                                    </w:t>
      </w:r>
    </w:p>
    <w:p w:rsidR="005A04BD" w:rsidRDefault="005A04BD">
      <w:pPr>
        <w:spacing w:line="560" w:lineRule="exact"/>
        <w:ind w:firstLineChars="200" w:firstLine="640"/>
        <w:rPr>
          <w:rFonts w:ascii="仿宋_GB2312" w:eastAsia="仿宋_GB2312"/>
          <w:sz w:val="32"/>
          <w:szCs w:val="32"/>
        </w:rPr>
      </w:pPr>
    </w:p>
    <w:p w:rsidR="005A04BD" w:rsidRDefault="004915CE">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5A04BD" w:rsidRDefault="005A04BD">
      <w:pPr>
        <w:pStyle w:val="a5"/>
        <w:widowControl/>
        <w:tabs>
          <w:tab w:val="left" w:pos="7230"/>
        </w:tabs>
        <w:spacing w:line="560" w:lineRule="exact"/>
        <w:ind w:right="84" w:firstLineChars="1600" w:firstLine="5120"/>
        <w:rPr>
          <w:rFonts w:ascii="仿宋_GB2312" w:eastAsia="仿宋_GB2312" w:hAnsi="仿宋"/>
          <w:sz w:val="32"/>
          <w:szCs w:val="32"/>
        </w:rPr>
      </w:pPr>
    </w:p>
    <w:p w:rsidR="005A04BD" w:rsidRDefault="005A04BD">
      <w:pPr>
        <w:pStyle w:val="a5"/>
        <w:widowControl/>
        <w:spacing w:line="560" w:lineRule="exact"/>
        <w:ind w:firstLine="645"/>
        <w:jc w:val="right"/>
        <w:textAlignment w:val="baseline"/>
        <w:rPr>
          <w:rFonts w:ascii="仿宋" w:eastAsia="仿宋" w:hAnsi="仿宋" w:cs="仿宋_GB2312"/>
          <w:sz w:val="32"/>
          <w:szCs w:val="32"/>
        </w:rPr>
      </w:pPr>
    </w:p>
    <w:p w:rsidR="005A04BD" w:rsidRDefault="005A04BD">
      <w:pPr>
        <w:rPr>
          <w:rFonts w:ascii="仿宋" w:eastAsia="仿宋" w:hAnsi="仿宋"/>
          <w:sz w:val="32"/>
          <w:szCs w:val="32"/>
        </w:rPr>
      </w:pPr>
    </w:p>
    <w:p w:rsidR="005A04BD" w:rsidRDefault="005A04BD"/>
    <w:p w:rsidR="005A04BD" w:rsidRDefault="005A04BD"/>
    <w:sectPr w:rsidR="005A04B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CE" w:rsidRDefault="004915CE">
      <w:r>
        <w:separator/>
      </w:r>
    </w:p>
  </w:endnote>
  <w:endnote w:type="continuationSeparator" w:id="0">
    <w:p w:rsidR="004915CE" w:rsidRDefault="0049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新宋体">
    <w:altName w:val="方正书宋_GBK"/>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BD" w:rsidRDefault="004915C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A04BD" w:rsidRDefault="004915CE">
                          <w:pPr>
                            <w:pStyle w:val="a3"/>
                          </w:pPr>
                          <w:r>
                            <w:fldChar w:fldCharType="begin"/>
                          </w:r>
                          <w:r>
                            <w:instrText xml:space="preserve"> PAGE  \* MERGEFORMAT </w:instrText>
                          </w:r>
                          <w:r>
                            <w:fldChar w:fldCharType="separate"/>
                          </w:r>
                          <w:r w:rsidR="00C9279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A04BD" w:rsidRDefault="004915CE">
                    <w:pPr>
                      <w:pStyle w:val="a3"/>
                    </w:pPr>
                    <w:r>
                      <w:fldChar w:fldCharType="begin"/>
                    </w:r>
                    <w:r>
                      <w:instrText xml:space="preserve"> PAGE  \* MERGEFORMAT </w:instrText>
                    </w:r>
                    <w:r>
                      <w:fldChar w:fldCharType="separate"/>
                    </w:r>
                    <w:r w:rsidR="00C9279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CE" w:rsidRDefault="004915CE">
      <w:r>
        <w:separator/>
      </w:r>
    </w:p>
  </w:footnote>
  <w:footnote w:type="continuationSeparator" w:id="0">
    <w:p w:rsidR="004915CE" w:rsidRDefault="00491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E1"/>
    <w:rsid w:val="EFE38E50"/>
    <w:rsid w:val="F7FFE821"/>
    <w:rsid w:val="00232AC5"/>
    <w:rsid w:val="00390D87"/>
    <w:rsid w:val="004719E1"/>
    <w:rsid w:val="004915CE"/>
    <w:rsid w:val="005A04BD"/>
    <w:rsid w:val="005E4E2B"/>
    <w:rsid w:val="007778D4"/>
    <w:rsid w:val="00C658A1"/>
    <w:rsid w:val="00C9279E"/>
    <w:rsid w:val="2776211B"/>
    <w:rsid w:val="2DDF63B2"/>
    <w:rsid w:val="3FFA1C54"/>
    <w:rsid w:val="6EEB5874"/>
    <w:rsid w:val="75A80C78"/>
    <w:rsid w:val="7B4F75A2"/>
    <w:rsid w:val="7B9FECB2"/>
    <w:rsid w:val="7D9FF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semiHidden/>
    <w:unhideWhenUsed/>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semiHidden/>
    <w:unhideWhenUsed/>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Company>微软中国</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葛凤洋</cp:lastModifiedBy>
  <cp:revision>1</cp:revision>
  <cp:lastPrinted>2024-07-02T18:46:00Z</cp:lastPrinted>
  <dcterms:created xsi:type="dcterms:W3CDTF">2024-08-13T02:30:00Z</dcterms:created>
  <dcterms:modified xsi:type="dcterms:W3CDTF">2024-08-13T02:30:00Z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