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2E3" w:rsidRDefault="00441CB6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:rsidR="005522E3" w:rsidRDefault="00441CB6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5522E3" w:rsidRDefault="00441CB6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（202</w:t>
      </w:r>
      <w:r w:rsidR="005A3290"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5522E3" w:rsidRDefault="005522E3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5522E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机房及网络电路租费</w:t>
            </w:r>
          </w:p>
        </w:tc>
      </w:tr>
      <w:tr w:rsidR="005522E3">
        <w:trPr>
          <w:trHeight w:hRule="exact" w:val="481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北京市怀柔区人民法院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北京市怀柔区人民法院（本级）</w:t>
            </w:r>
          </w:p>
        </w:tc>
      </w:tr>
      <w:tr w:rsidR="005522E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王立军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89689018</w:t>
            </w:r>
          </w:p>
        </w:tc>
      </w:tr>
      <w:tr w:rsidR="005522E3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5522E3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2.40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2.40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2.40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5522E3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2.40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2.40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2.40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522E3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522E3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522E3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5522E3" w:rsidTr="00BC080B">
        <w:trPr>
          <w:trHeight w:hRule="exact" w:val="2261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BC0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C080B">
              <w:rPr>
                <w:rFonts w:ascii="仿宋_GB2312" w:eastAsia="仿宋_GB2312" w:hAnsi="宋体" w:cs="宋体" w:hint="eastAsia"/>
                <w:kern w:val="0"/>
                <w:szCs w:val="21"/>
              </w:rPr>
              <w:t>为保障政务云及保密网的运行通畅，需要政务网保障与区委区政府的办公联络。一条专线即可完成以上任务。保密网是我院与北京高院联络的重要链路，一般办公不能保证其保密性的需要保密网完成。综上需要资金保障。以保障我院政务办公及保密事务的正常运行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BC080B" w:rsidP="00BC0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C080B">
              <w:rPr>
                <w:rFonts w:ascii="仿宋_GB2312" w:eastAsia="仿宋_GB2312" w:hAnsi="宋体" w:cs="宋体" w:hint="eastAsia"/>
                <w:kern w:val="0"/>
                <w:szCs w:val="21"/>
              </w:rPr>
              <w:t>保障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了</w:t>
            </w:r>
            <w:r w:rsidRPr="00BC080B">
              <w:rPr>
                <w:rFonts w:ascii="仿宋_GB2312" w:eastAsia="仿宋_GB2312" w:hAnsi="宋体" w:cs="宋体" w:hint="eastAsia"/>
                <w:kern w:val="0"/>
                <w:szCs w:val="21"/>
              </w:rPr>
              <w:t>政务云及保密网的运行通畅，需要政务网保障与区委区政府的办公联络。一条专线即可完成以上任务。保密网是我院与北京高院联络的重要链路，一般办公不能保证其保密性的需要保密网完成。综上需要资金保障。以保障我院政务办公及保密事务的正常运行</w:t>
            </w:r>
          </w:p>
        </w:tc>
      </w:tr>
      <w:tr w:rsidR="005522E3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5522E3">
        <w:trPr>
          <w:trHeight w:hRule="exact" w:val="12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BC08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C080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租用线路</w:t>
            </w:r>
            <w:r w:rsidR="00441CB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ab/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BC0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C080B"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522E3">
        <w:trPr>
          <w:trHeight w:hRule="exact" w:val="29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BC08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C080B">
              <w:rPr>
                <w:rFonts w:ascii="仿宋_GB2312" w:eastAsia="仿宋_GB2312" w:hAnsi="宋体" w:cs="宋体" w:hint="eastAsia"/>
                <w:kern w:val="0"/>
                <w:szCs w:val="21"/>
              </w:rPr>
              <w:t>保障我院政务办公及保密事务的正常运行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BC0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C080B">
              <w:rPr>
                <w:rFonts w:ascii="仿宋_GB2312" w:eastAsia="仿宋_GB2312" w:hAnsi="宋体" w:cs="宋体" w:hint="eastAsia"/>
                <w:kern w:val="0"/>
                <w:szCs w:val="21"/>
              </w:rPr>
              <w:t>保障我院政务办公及保密事务的正常运行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522E3">
        <w:trPr>
          <w:trHeight w:hRule="exact" w:val="13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按年度支付网络电路租赁费用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按年度支付网络电路租赁费用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522E3">
        <w:trPr>
          <w:trHeight w:hRule="exact" w:val="4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2.40万元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2.40万元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522E3">
        <w:trPr>
          <w:trHeight w:hRule="exact" w:val="128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BC08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C080B">
              <w:rPr>
                <w:rFonts w:ascii="仿宋_GB2312" w:eastAsia="仿宋_GB2312" w:hAnsi="宋体" w:cs="宋体" w:hint="eastAsia"/>
                <w:kern w:val="0"/>
                <w:szCs w:val="21"/>
              </w:rPr>
              <w:t>为保障政府信息及时有效传达至我单位，使用联合网络OA平台保证工作进行。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BC08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GoBack"/>
            <w:bookmarkEnd w:id="0"/>
            <w:r w:rsidRPr="00BC080B">
              <w:rPr>
                <w:rFonts w:ascii="仿宋_GB2312" w:eastAsia="仿宋_GB2312" w:hAnsi="宋体" w:cs="宋体" w:hint="eastAsia"/>
                <w:kern w:val="0"/>
                <w:szCs w:val="21"/>
              </w:rPr>
              <w:t>为保障政府信息及时有效传达至我单位，使用联合网络OA平台保证工作进行。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522E3">
        <w:trPr>
          <w:trHeight w:hRule="exact" w:val="82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持续接收政府信息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Arial" w:eastAsia="仿宋_GB2312" w:hAnsi="Arial" w:cs="Arial"/>
                <w:kern w:val="0"/>
                <w:szCs w:val="21"/>
              </w:rPr>
              <w:t>≥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Arial" w:eastAsia="仿宋_GB2312" w:hAnsi="Arial" w:cs="Arial"/>
                <w:kern w:val="0"/>
                <w:szCs w:val="21"/>
              </w:rPr>
              <w:t>≥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522E3">
        <w:trPr>
          <w:trHeight w:hRule="exact" w:val="48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指标1：办公人员使用满意度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&gt;70%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522E3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441C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E3" w:rsidRDefault="00552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5522E3" w:rsidRDefault="005522E3">
      <w:pPr>
        <w:rPr>
          <w:rFonts w:ascii="仿宋_GB2312" w:eastAsia="仿宋_GB2312"/>
          <w:vanish/>
          <w:sz w:val="32"/>
          <w:szCs w:val="32"/>
        </w:rPr>
      </w:pPr>
    </w:p>
    <w:p w:rsidR="005522E3" w:rsidRDefault="005522E3">
      <w:pPr>
        <w:widowControl/>
        <w:ind w:firstLineChars="800" w:firstLine="256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  <w:highlight w:val="yellow"/>
        </w:rPr>
      </w:pPr>
    </w:p>
    <w:p w:rsidR="005522E3" w:rsidRDefault="005522E3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5522E3" w:rsidRDefault="00441CB6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5522E3" w:rsidRDefault="00441CB6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5522E3" w:rsidRDefault="00441CB6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5522E3" w:rsidRDefault="00441CB6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5522E3" w:rsidRDefault="00441CB6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分为中、60分以下为差。</w:t>
      </w:r>
    </w:p>
    <w:p w:rsidR="005522E3" w:rsidRDefault="005522E3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5522E3" w:rsidRDefault="005522E3">
      <w:pPr>
        <w:spacing w:line="480" w:lineRule="exact"/>
        <w:rPr>
          <w:rFonts w:ascii="仿宋_GB2312" w:eastAsia="仿宋_GB2312"/>
          <w:sz w:val="32"/>
          <w:szCs w:val="32"/>
        </w:rPr>
        <w:sectPr w:rsidR="005522E3">
          <w:footerReference w:type="even" r:id="rId7"/>
          <w:footerReference w:type="default" r:id="rId8"/>
          <w:pgSz w:w="11906" w:h="16838"/>
          <w:pgMar w:top="1871" w:right="1474" w:bottom="1418" w:left="1531" w:header="851" w:footer="992" w:gutter="0"/>
          <w:pgNumType w:fmt="numberInDash"/>
          <w:cols w:space="720"/>
          <w:docGrid w:type="lines" w:linePitch="312"/>
        </w:sectPr>
      </w:pPr>
    </w:p>
    <w:p w:rsidR="005522E3" w:rsidRDefault="005522E3"/>
    <w:sectPr w:rsidR="005522E3" w:rsidSect="005522E3">
      <w:footerReference w:type="default" r:id="rId9"/>
      <w:pgSz w:w="16838" w:h="11906" w:orient="landscape"/>
      <w:pgMar w:top="1800" w:right="1440" w:bottom="1800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3CDE" w:rsidRDefault="00B33CDE" w:rsidP="005522E3">
      <w:r>
        <w:separator/>
      </w:r>
    </w:p>
  </w:endnote>
  <w:endnote w:type="continuationSeparator" w:id="1">
    <w:p w:rsidR="00B33CDE" w:rsidRDefault="00B33CDE" w:rsidP="005522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2E3" w:rsidRDefault="008F2B34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441CB6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441CB6">
      <w:rPr>
        <w:rFonts w:ascii="宋体" w:hAnsi="宋体"/>
        <w:sz w:val="28"/>
        <w:szCs w:val="28"/>
        <w:lang w:val="zh-CN"/>
      </w:rPr>
      <w:t>-</w:t>
    </w:r>
    <w:r w:rsidR="00441CB6"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:rsidR="005522E3" w:rsidRDefault="005522E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2E3" w:rsidRDefault="008F2B34">
    <w:pPr>
      <w:pStyle w:val="a3"/>
      <w:jc w:val="right"/>
      <w:rPr>
        <w:rFonts w:ascii="宋体" w:hAnsi="宋体"/>
        <w:sz w:val="28"/>
        <w:szCs w:val="28"/>
      </w:rPr>
    </w:pPr>
    <w:r w:rsidRPr="008F2B34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208pt;margin-top:0;width:2in;height:2in;z-index:251659264;mso-wrap-style:none;mso-position-horizontal:right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 filled="f" stroked="f" strokeweight=".5pt">
          <v:textbox style="mso-fit-shape-to-text:t" inset="0,0,0,0">
            <w:txbxContent>
              <w:p w:rsidR="005522E3" w:rsidRDefault="008F2B34">
                <w:pPr>
                  <w:pStyle w:val="a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 w:rsidR="00441CB6">
                  <w:rPr>
                    <w:rFonts w:ascii="宋体" w:hAnsi="宋体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BC080B" w:rsidRPr="00BC080B">
                  <w:rPr>
                    <w:rFonts w:ascii="宋体" w:hAnsi="宋体"/>
                    <w:noProof/>
                    <w:sz w:val="28"/>
                    <w:szCs w:val="28"/>
                    <w:lang w:val="zh-CN"/>
                  </w:rPr>
                  <w:t>-</w:t>
                </w:r>
                <w:r w:rsidR="00BC080B">
                  <w:rPr>
                    <w:rFonts w:ascii="宋体" w:hAnsi="宋体"/>
                    <w:noProof/>
                    <w:sz w:val="28"/>
                    <w:szCs w:val="28"/>
                  </w:rPr>
                  <w:t xml:space="preserve"> 2 -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5522E3" w:rsidRDefault="005522E3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2E3" w:rsidRDefault="008F2B34">
    <w:pPr>
      <w:pStyle w:val="a3"/>
      <w:jc w:val="right"/>
      <w:rPr>
        <w:rFonts w:ascii="宋体" w:hAnsi="宋体"/>
        <w:sz w:val="28"/>
        <w:szCs w:val="28"/>
      </w:rPr>
    </w:pPr>
    <w:r w:rsidRPr="008F2B34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208pt;margin-top:0;width:2in;height:2in;z-index:251660288;mso-wrap-style:none;mso-position-horizontal:right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 filled="f" stroked="f" strokeweight=".5pt">
          <v:textbox style="mso-fit-shape-to-text:t" inset="0,0,0,0">
            <w:txbxContent>
              <w:p w:rsidR="005522E3" w:rsidRDefault="008F2B34">
                <w:pPr>
                  <w:pStyle w:val="a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 w:rsidR="00441CB6">
                  <w:rPr>
                    <w:rFonts w:ascii="宋体" w:hAnsi="宋体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BC080B" w:rsidRPr="00BC080B">
                  <w:rPr>
                    <w:rFonts w:ascii="宋体" w:hAnsi="宋体"/>
                    <w:noProof/>
                    <w:sz w:val="28"/>
                    <w:szCs w:val="28"/>
                    <w:lang w:val="zh-CN"/>
                  </w:rPr>
                  <w:t>-</w:t>
                </w:r>
                <w:r w:rsidR="00BC080B">
                  <w:rPr>
                    <w:rFonts w:ascii="宋体" w:hAnsi="宋体"/>
                    <w:noProof/>
                    <w:sz w:val="28"/>
                    <w:szCs w:val="28"/>
                  </w:rPr>
                  <w:t xml:space="preserve"> 4 -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5522E3" w:rsidRDefault="005522E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3CDE" w:rsidRDefault="00B33CDE" w:rsidP="005522E3">
      <w:r>
        <w:separator/>
      </w:r>
    </w:p>
  </w:footnote>
  <w:footnote w:type="continuationSeparator" w:id="1">
    <w:p w:rsidR="00B33CDE" w:rsidRDefault="00B33CDE" w:rsidP="005522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GZhMGU0NTQ0MGI1M2ZhNzhjMWE1ZWU2YzUwY2I2MzEifQ=="/>
  </w:docVars>
  <w:rsids>
    <w:rsidRoot w:val="F77F09F4"/>
    <w:rsid w:val="C36F37B1"/>
    <w:rsid w:val="CEFD3F3D"/>
    <w:rsid w:val="EA3F77F2"/>
    <w:rsid w:val="EEFE5989"/>
    <w:rsid w:val="EFCF3EAE"/>
    <w:rsid w:val="F5B764A2"/>
    <w:rsid w:val="F77F09F4"/>
    <w:rsid w:val="FFD7BFFC"/>
    <w:rsid w:val="00316E49"/>
    <w:rsid w:val="00441CB6"/>
    <w:rsid w:val="005522E3"/>
    <w:rsid w:val="005A3290"/>
    <w:rsid w:val="006C4E7E"/>
    <w:rsid w:val="008B4F6D"/>
    <w:rsid w:val="008F2B34"/>
    <w:rsid w:val="00B33CDE"/>
    <w:rsid w:val="00BC080B"/>
    <w:rsid w:val="01C20C57"/>
    <w:rsid w:val="04424CE8"/>
    <w:rsid w:val="0ECF9C51"/>
    <w:rsid w:val="13E07EDB"/>
    <w:rsid w:val="14C40E1A"/>
    <w:rsid w:val="37173543"/>
    <w:rsid w:val="3FF76880"/>
    <w:rsid w:val="498D2146"/>
    <w:rsid w:val="4A8B3D66"/>
    <w:rsid w:val="56DA4817"/>
    <w:rsid w:val="67034B40"/>
    <w:rsid w:val="6B226F73"/>
    <w:rsid w:val="6BFBB727"/>
    <w:rsid w:val="6CCF368F"/>
    <w:rsid w:val="72DA233E"/>
    <w:rsid w:val="7AB7FF50"/>
    <w:rsid w:val="7BFEB0DB"/>
    <w:rsid w:val="7FFF3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22E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rsid w:val="005522E3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5522E3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rsid w:val="005522E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  <w:rsid w:val="005522E3"/>
  </w:style>
  <w:style w:type="paragraph" w:customStyle="1" w:styleId="1">
    <w:name w:val="列出段落1"/>
    <w:basedOn w:val="a"/>
    <w:uiPriority w:val="34"/>
    <w:qFormat/>
    <w:rsid w:val="005522E3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198</Words>
  <Characters>1129</Characters>
  <Application>Microsoft Office Word</Application>
  <DocSecurity>0</DocSecurity>
  <Lines>9</Lines>
  <Paragraphs>2</Paragraphs>
  <ScaleCrop>false</ScaleCrop>
  <Company>Organization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4</cp:revision>
  <dcterms:created xsi:type="dcterms:W3CDTF">2022-03-11T03:16:00Z</dcterms:created>
  <dcterms:modified xsi:type="dcterms:W3CDTF">2024-05-14T01:17:00Z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E10A3F3C873F4312835E74A1784569E7</vt:lpwstr>
  </property>
</Properties>
</file>