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B2327">
      <w:pPr>
        <w:pStyle w:val="5"/>
        <w:widowControl/>
        <w:shd w:val="clear" w:color="auto" w:fill="FFFFFF"/>
        <w:spacing w:beforeAutospacing="0" w:afterAutospacing="0" w:line="420" w:lineRule="atLeast"/>
        <w:ind w:firstLine="645"/>
        <w:jc w:val="center"/>
        <w:rPr>
          <w:rFonts w:hint="eastAsia" w:ascii="方正小标宋简体" w:hAnsi="Arial" w:eastAsia="方正小标宋简体" w:cs="Arial"/>
          <w:b w:val="0"/>
          <w:bCs/>
          <w:color w:val="000000"/>
          <w:sz w:val="44"/>
          <w:szCs w:val="44"/>
          <w:shd w:val="clear" w:color="auto" w:fill="FFFFFF"/>
          <w:lang w:eastAsia="zh-CN"/>
        </w:rPr>
      </w:pPr>
      <w:bookmarkStart w:id="0" w:name="_Toc82963265"/>
      <w:r>
        <w:rPr>
          <w:rFonts w:hint="eastAsia" w:ascii="方正小标宋简体" w:hAnsi="Arial" w:eastAsia="方正小标宋简体" w:cs="Arial"/>
          <w:b w:val="0"/>
          <w:bCs/>
          <w:color w:val="000000"/>
          <w:sz w:val="44"/>
          <w:szCs w:val="44"/>
          <w:shd w:val="clear" w:color="auto" w:fill="FFFFFF"/>
        </w:rPr>
        <w:t>汕头市龙湖区人民</w:t>
      </w:r>
      <w:r>
        <w:rPr>
          <w:rFonts w:hint="eastAsia" w:ascii="方正小标宋简体" w:hAnsi="Arial" w:eastAsia="方正小标宋简体" w:cs="Arial"/>
          <w:b w:val="0"/>
          <w:bCs/>
          <w:color w:val="000000"/>
          <w:sz w:val="44"/>
          <w:szCs w:val="44"/>
          <w:shd w:val="clear" w:color="auto" w:fill="FFFFFF"/>
          <w:lang w:eastAsia="zh-CN"/>
        </w:rPr>
        <w:t>法院高速复印机</w:t>
      </w:r>
    </w:p>
    <w:p w14:paraId="53525B64">
      <w:pPr>
        <w:pStyle w:val="5"/>
        <w:widowControl/>
        <w:shd w:val="clear" w:color="auto" w:fill="FFFFFF"/>
        <w:spacing w:beforeAutospacing="0" w:afterAutospacing="0" w:line="420" w:lineRule="atLeast"/>
        <w:ind w:firstLine="645"/>
        <w:jc w:val="center"/>
        <w:rPr>
          <w:rFonts w:ascii="仿宋" w:hAnsi="仿宋" w:eastAsia="仿宋" w:cs="仿宋"/>
          <w:color w:val="333333"/>
          <w:sz w:val="31"/>
          <w:szCs w:val="31"/>
          <w:shd w:val="clear" w:color="auto" w:fill="FFFFFF"/>
        </w:rPr>
      </w:pPr>
      <w:r>
        <w:rPr>
          <w:rFonts w:hint="eastAsia" w:ascii="方正小标宋简体" w:hAnsi="Arial" w:eastAsia="方正小标宋简体" w:cs="Arial"/>
          <w:b w:val="0"/>
          <w:bCs/>
          <w:color w:val="000000"/>
          <w:sz w:val="44"/>
          <w:szCs w:val="44"/>
          <w:shd w:val="clear" w:color="auto" w:fill="FFFFFF"/>
        </w:rPr>
        <w:t>采购公告</w:t>
      </w:r>
    </w:p>
    <w:p w14:paraId="3EB3583C">
      <w:pPr>
        <w:pStyle w:val="5"/>
        <w:widowControl/>
        <w:shd w:val="clear" w:color="auto" w:fill="FFFFFF"/>
        <w:spacing w:beforeAutospacing="0" w:afterAutospacing="0" w:line="560" w:lineRule="exact"/>
        <w:ind w:firstLine="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lang w:eastAsia="zh-CN"/>
        </w:rPr>
        <w:t>根据汕头市龙湖区人民法院工作安排</w:t>
      </w:r>
      <w:r>
        <w:rPr>
          <w:rFonts w:ascii="仿宋" w:hAnsi="仿宋" w:eastAsia="仿宋" w:cs="仿宋"/>
          <w:color w:val="333333"/>
          <w:sz w:val="31"/>
          <w:szCs w:val="31"/>
          <w:shd w:val="clear" w:color="auto" w:fill="FFFFFF"/>
        </w:rPr>
        <w:t>，</w:t>
      </w:r>
      <w:r>
        <w:rPr>
          <w:rFonts w:hint="eastAsia" w:ascii="仿宋" w:hAnsi="仿宋" w:eastAsia="仿宋" w:cs="仿宋"/>
          <w:color w:val="333333"/>
          <w:sz w:val="31"/>
          <w:szCs w:val="31"/>
          <w:shd w:val="clear" w:color="auto" w:fill="FFFFFF"/>
          <w:lang w:eastAsia="zh-CN"/>
        </w:rPr>
        <w:t>拟对汕头市龙湖人民法院高速复印机进行采购。欢迎</w:t>
      </w:r>
      <w:r>
        <w:rPr>
          <w:rFonts w:ascii="仿宋" w:hAnsi="仿宋" w:eastAsia="仿宋" w:cs="仿宋"/>
          <w:color w:val="333333"/>
          <w:sz w:val="31"/>
          <w:szCs w:val="31"/>
          <w:shd w:val="clear" w:color="auto" w:fill="FFFFFF"/>
        </w:rPr>
        <w:t>符合资质的单位</w:t>
      </w:r>
      <w:r>
        <w:rPr>
          <w:rFonts w:hint="eastAsia" w:ascii="仿宋" w:hAnsi="仿宋" w:eastAsia="仿宋" w:cs="仿宋"/>
          <w:color w:val="333333"/>
          <w:sz w:val="31"/>
          <w:szCs w:val="31"/>
          <w:shd w:val="clear" w:color="auto" w:fill="FFFFFF"/>
          <w:lang w:eastAsia="zh-CN"/>
        </w:rPr>
        <w:t>报名</w:t>
      </w:r>
      <w:r>
        <w:rPr>
          <w:rFonts w:hint="eastAsia" w:ascii="仿宋" w:hAnsi="仿宋" w:eastAsia="仿宋" w:cs="仿宋"/>
          <w:color w:val="333333"/>
          <w:sz w:val="31"/>
          <w:szCs w:val="31"/>
          <w:shd w:val="clear" w:color="auto" w:fill="FFFFFF"/>
        </w:rPr>
        <w:t>竞价</w:t>
      </w:r>
      <w:r>
        <w:rPr>
          <w:rFonts w:ascii="仿宋" w:hAnsi="仿宋" w:eastAsia="仿宋" w:cs="仿宋"/>
          <w:color w:val="333333"/>
          <w:sz w:val="31"/>
          <w:szCs w:val="31"/>
          <w:shd w:val="clear" w:color="auto" w:fill="FFFFFF"/>
        </w:rPr>
        <w:t>。</w:t>
      </w:r>
    </w:p>
    <w:p w14:paraId="7E855F0C">
      <w:pPr>
        <w:pStyle w:val="5"/>
        <w:widowControl/>
        <w:shd w:val="clear" w:color="auto" w:fill="FFFFFF"/>
        <w:spacing w:beforeAutospacing="0" w:afterAutospacing="0" w:line="560" w:lineRule="exact"/>
        <w:ind w:firstLine="645"/>
        <w:rPr>
          <w:rFonts w:ascii="仿宋" w:hAnsi="仿宋" w:eastAsia="仿宋" w:cs="仿宋"/>
          <w:color w:val="000000"/>
          <w:sz w:val="31"/>
          <w:szCs w:val="31"/>
          <w:u w:val="none"/>
          <w:shd w:val="clear" w:color="auto" w:fill="FFFFFF"/>
        </w:rPr>
      </w:pPr>
      <w:r>
        <w:rPr>
          <w:rFonts w:hint="eastAsia" w:ascii="仿宋" w:hAnsi="仿宋" w:eastAsia="仿宋" w:cs="仿宋"/>
          <w:color w:val="000000"/>
          <w:sz w:val="31"/>
          <w:szCs w:val="31"/>
          <w:shd w:val="clear" w:color="auto" w:fill="FFFFFF"/>
        </w:rPr>
        <w:t>一、采购项目名称：</w:t>
      </w:r>
      <w:r>
        <w:rPr>
          <w:rFonts w:hint="eastAsia" w:ascii="仿宋" w:hAnsi="仿宋" w:eastAsia="仿宋" w:cs="仿宋"/>
          <w:b/>
          <w:color w:val="333333"/>
          <w:sz w:val="31"/>
          <w:szCs w:val="31"/>
          <w:u w:val="single"/>
          <w:shd w:val="clear" w:color="auto" w:fill="FFFFFF"/>
        </w:rPr>
        <w:t>汕头市龙湖区人民法院</w:t>
      </w:r>
      <w:r>
        <w:rPr>
          <w:rFonts w:hint="eastAsia" w:ascii="仿宋" w:hAnsi="仿宋" w:eastAsia="仿宋" w:cs="仿宋"/>
          <w:b/>
          <w:color w:val="333333"/>
          <w:sz w:val="31"/>
          <w:szCs w:val="31"/>
          <w:u w:val="single"/>
          <w:shd w:val="clear" w:color="auto" w:fill="FFFFFF"/>
          <w:lang w:eastAsia="zh-CN"/>
        </w:rPr>
        <w:t>高速复印机</w:t>
      </w:r>
      <w:r>
        <w:rPr>
          <w:rFonts w:hint="eastAsia" w:ascii="仿宋" w:hAnsi="仿宋" w:eastAsia="仿宋" w:cs="仿宋"/>
          <w:b/>
          <w:color w:val="333333"/>
          <w:sz w:val="31"/>
          <w:szCs w:val="31"/>
          <w:u w:val="single"/>
          <w:shd w:val="clear" w:color="auto" w:fill="FFFFFF"/>
          <w:lang w:val="en-US" w:eastAsia="zh-CN"/>
        </w:rPr>
        <w:t>采购</w:t>
      </w:r>
      <w:r>
        <w:rPr>
          <w:rFonts w:hint="eastAsia" w:ascii="仿宋" w:hAnsi="仿宋" w:eastAsia="仿宋" w:cs="仿宋"/>
          <w:b/>
          <w:color w:val="333333"/>
          <w:sz w:val="31"/>
          <w:szCs w:val="31"/>
          <w:u w:val="none"/>
          <w:shd w:val="clear" w:color="auto" w:fill="FFFFFF"/>
          <w:lang w:val="en-US" w:eastAsia="zh-CN"/>
        </w:rPr>
        <w:t>项目</w:t>
      </w:r>
    </w:p>
    <w:p w14:paraId="48CC57A5">
      <w:pPr>
        <w:pStyle w:val="5"/>
        <w:widowControl/>
        <w:shd w:val="clear" w:color="auto" w:fill="FFFFFF"/>
        <w:spacing w:beforeAutospacing="0" w:afterAutospacing="0" w:line="560" w:lineRule="exact"/>
        <w:ind w:left="645"/>
        <w:rPr>
          <w:rFonts w:hint="default" w:ascii="Tahoma" w:hAnsi="Tahoma" w:eastAsia="仿宋" w:cs="Tahoma"/>
          <w:b/>
          <w:bCs/>
          <w:color w:val="000000"/>
          <w:sz w:val="21"/>
          <w:szCs w:val="21"/>
          <w:lang w:val="en-US" w:eastAsia="zh-CN"/>
        </w:rPr>
      </w:pPr>
      <w:r>
        <w:rPr>
          <w:rFonts w:hint="eastAsia" w:ascii="仿宋" w:hAnsi="仿宋" w:eastAsia="仿宋" w:cs="仿宋"/>
          <w:color w:val="333333"/>
          <w:sz w:val="31"/>
          <w:szCs w:val="31"/>
          <w:shd w:val="clear" w:color="auto" w:fill="FFFFFF"/>
        </w:rPr>
        <w:t>二、采购项目总预算：</w:t>
      </w:r>
      <w:r>
        <w:rPr>
          <w:rFonts w:hint="eastAsia" w:ascii="仿宋" w:hAnsi="仿宋" w:eastAsia="仿宋" w:cs="仿宋"/>
          <w:color w:val="333333"/>
          <w:sz w:val="31"/>
          <w:szCs w:val="31"/>
          <w:shd w:val="clear" w:color="auto" w:fill="FFFFFF"/>
          <w:lang w:val="en-US" w:eastAsia="zh-CN"/>
        </w:rPr>
        <w:t>141.8万</w:t>
      </w:r>
    </w:p>
    <w:p w14:paraId="0708D6A4">
      <w:pPr>
        <w:pStyle w:val="5"/>
        <w:widowControl/>
        <w:shd w:val="clear" w:color="auto" w:fill="FFFFFF"/>
        <w:spacing w:beforeAutospacing="0" w:afterAutospacing="0" w:line="560" w:lineRule="exact"/>
        <w:ind w:firstLine="645"/>
        <w:rPr>
          <w:rFonts w:hint="eastAsia" w:ascii="仿宋" w:hAnsi="仿宋" w:eastAsia="仿宋" w:cs="仿宋"/>
          <w:color w:val="333333"/>
          <w:sz w:val="31"/>
          <w:szCs w:val="31"/>
          <w:shd w:val="clear" w:color="auto" w:fill="FFFFFF"/>
          <w:lang w:eastAsia="zh-CN"/>
        </w:rPr>
      </w:pPr>
      <w:r>
        <w:rPr>
          <w:rFonts w:hint="eastAsia" w:ascii="仿宋" w:hAnsi="仿宋" w:eastAsia="仿宋" w:cs="仿宋"/>
          <w:color w:val="333333"/>
          <w:sz w:val="31"/>
          <w:szCs w:val="31"/>
          <w:shd w:val="clear" w:color="auto" w:fill="FFFFFF"/>
        </w:rPr>
        <w:t>三、采购</w:t>
      </w:r>
      <w:r>
        <w:rPr>
          <w:rFonts w:hint="eastAsia" w:ascii="仿宋" w:hAnsi="仿宋" w:eastAsia="仿宋" w:cs="仿宋"/>
          <w:color w:val="333333"/>
          <w:sz w:val="31"/>
          <w:szCs w:val="31"/>
          <w:shd w:val="clear" w:color="auto" w:fill="FFFFFF"/>
          <w:lang w:eastAsia="zh-CN"/>
        </w:rPr>
        <w:t>型号及数量：见附件</w:t>
      </w:r>
    </w:p>
    <w:p w14:paraId="551E4327">
      <w:pPr>
        <w:pStyle w:val="5"/>
        <w:widowControl/>
        <w:shd w:val="clear" w:color="auto" w:fill="FFFFFF"/>
        <w:spacing w:beforeAutospacing="0" w:afterAutospacing="0" w:line="560" w:lineRule="exact"/>
        <w:ind w:firstLine="645"/>
        <w:rPr>
          <w:rFonts w:hint="default" w:ascii="仿宋" w:hAnsi="仿宋" w:eastAsia="仿宋" w:cs="仿宋"/>
          <w:color w:val="333333"/>
          <w:sz w:val="31"/>
          <w:szCs w:val="31"/>
          <w:shd w:val="clear" w:color="auto" w:fill="FFFFFF"/>
          <w:lang w:val="en-US" w:eastAsia="zh-CN"/>
        </w:rPr>
      </w:pPr>
      <w:r>
        <w:rPr>
          <w:rFonts w:ascii="仿宋" w:hAnsi="仿宋" w:eastAsia="仿宋" w:cs="仿宋"/>
          <w:color w:val="333333"/>
          <w:sz w:val="31"/>
          <w:szCs w:val="31"/>
          <w:shd w:val="clear" w:color="auto" w:fill="FFFFFF"/>
        </w:rPr>
        <w:t>四、</w:t>
      </w:r>
      <w:r>
        <w:rPr>
          <w:rFonts w:hint="eastAsia" w:ascii="仿宋" w:hAnsi="仿宋" w:eastAsia="仿宋" w:cs="仿宋"/>
          <w:color w:val="333333"/>
          <w:sz w:val="31"/>
          <w:szCs w:val="31"/>
          <w:shd w:val="clear" w:color="auto" w:fill="FFFFFF"/>
          <w:lang w:eastAsia="zh-CN"/>
        </w:rPr>
        <w:t>供货</w:t>
      </w:r>
      <w:r>
        <w:rPr>
          <w:rFonts w:ascii="仿宋" w:hAnsi="仿宋" w:eastAsia="仿宋" w:cs="仿宋"/>
          <w:color w:val="333333"/>
          <w:sz w:val="31"/>
          <w:szCs w:val="31"/>
          <w:shd w:val="clear" w:color="auto" w:fill="FFFFFF"/>
        </w:rPr>
        <w:t>时间：</w:t>
      </w:r>
      <w:r>
        <w:rPr>
          <w:rFonts w:hint="eastAsia" w:ascii="仿宋" w:hAnsi="仿宋" w:eastAsia="仿宋" w:cs="仿宋"/>
          <w:color w:val="333333"/>
          <w:sz w:val="31"/>
          <w:szCs w:val="31"/>
          <w:shd w:val="clear" w:color="auto" w:fill="FFFFFF"/>
          <w:lang w:val="en-US" w:eastAsia="zh-CN"/>
        </w:rPr>
        <w:t>2024年9月28日前</w:t>
      </w:r>
    </w:p>
    <w:p w14:paraId="55DF0576">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ascii="仿宋" w:hAnsi="仿宋" w:eastAsia="仿宋" w:cs="仿宋"/>
          <w:color w:val="333333"/>
          <w:sz w:val="31"/>
          <w:szCs w:val="31"/>
          <w:shd w:val="clear" w:color="auto" w:fill="FFFFFF"/>
        </w:rPr>
        <w:t>五、服务区域：</w:t>
      </w:r>
      <w:r>
        <w:rPr>
          <w:rFonts w:hint="eastAsia" w:ascii="仿宋" w:hAnsi="仿宋" w:eastAsia="仿宋" w:cs="仿宋"/>
          <w:color w:val="333333"/>
          <w:sz w:val="31"/>
          <w:szCs w:val="31"/>
          <w:shd w:val="clear" w:color="auto" w:fill="FFFFFF"/>
        </w:rPr>
        <w:t>黄河路31号</w:t>
      </w:r>
    </w:p>
    <w:p w14:paraId="72BD1856">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六、投标人要求：</w:t>
      </w:r>
    </w:p>
    <w:p w14:paraId="7BA21754">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lang w:val="en-US" w:eastAsia="zh-CN"/>
        </w:rPr>
        <w:t>1.供应商必须满足</w:t>
      </w:r>
      <w:r>
        <w:rPr>
          <w:rFonts w:hint="eastAsia" w:ascii="仿宋" w:hAnsi="仿宋" w:eastAsia="仿宋" w:cs="仿宋"/>
          <w:color w:val="000000"/>
          <w:sz w:val="31"/>
          <w:szCs w:val="31"/>
          <w:shd w:val="clear" w:color="auto" w:fill="FFFFFF"/>
        </w:rPr>
        <w:t>符合《政府采购法》第二十二条规定的条件；</w:t>
      </w:r>
    </w:p>
    <w:p w14:paraId="3E5B56C0">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lang w:val="en-US" w:eastAsia="zh-CN"/>
        </w:rPr>
        <w:t>2.</w:t>
      </w:r>
      <w:r>
        <w:rPr>
          <w:rFonts w:hint="eastAsia" w:ascii="仿宋" w:hAnsi="仿宋" w:eastAsia="仿宋" w:cs="仿宋"/>
          <w:color w:val="000000"/>
          <w:sz w:val="31"/>
          <w:szCs w:val="31"/>
          <w:shd w:val="clear" w:color="auto" w:fill="FFFFFF"/>
        </w:rPr>
        <w:t>具有独立承担民事责任能力的在中华人民共和国境内注册的法人；</w:t>
      </w:r>
    </w:p>
    <w:p w14:paraId="3633CA5A">
      <w:pPr>
        <w:pStyle w:val="5"/>
        <w:widowControl/>
        <w:shd w:val="clear" w:color="auto" w:fill="FFFFFF"/>
        <w:spacing w:beforeAutospacing="0" w:afterAutospacing="0" w:line="560" w:lineRule="exact"/>
        <w:ind w:firstLine="645"/>
        <w:rPr>
          <w:rFonts w:hint="eastAsia" w:ascii="仿宋" w:hAnsi="仿宋" w:eastAsia="仿宋" w:cs="仿宋"/>
          <w:color w:val="000000"/>
          <w:sz w:val="31"/>
          <w:szCs w:val="31"/>
          <w:shd w:val="clear" w:color="auto" w:fill="FFFFFF"/>
          <w:lang w:eastAsia="zh-CN"/>
        </w:rPr>
      </w:pPr>
      <w:r>
        <w:rPr>
          <w:rFonts w:hint="eastAsia" w:ascii="仿宋" w:hAnsi="仿宋" w:eastAsia="仿宋" w:cs="仿宋"/>
          <w:color w:val="000000"/>
          <w:sz w:val="31"/>
          <w:szCs w:val="31"/>
          <w:shd w:val="clear" w:color="auto" w:fill="FFFFFF"/>
          <w:lang w:val="en-US" w:eastAsia="zh-CN"/>
        </w:rPr>
        <w:t>3.</w:t>
      </w:r>
      <w:r>
        <w:rPr>
          <w:rFonts w:hint="eastAsia" w:ascii="仿宋" w:hAnsi="仿宋" w:eastAsia="仿宋" w:cs="仿宋"/>
          <w:color w:val="000000"/>
          <w:sz w:val="31"/>
          <w:szCs w:val="31"/>
          <w:shd w:val="clear" w:color="auto" w:fill="FFFFFF"/>
        </w:rPr>
        <w:t>本项目不允许联合体投标</w:t>
      </w:r>
      <w:r>
        <w:rPr>
          <w:rFonts w:hint="eastAsia" w:ascii="仿宋" w:hAnsi="仿宋" w:eastAsia="仿宋" w:cs="仿宋"/>
          <w:color w:val="000000"/>
          <w:sz w:val="31"/>
          <w:szCs w:val="31"/>
          <w:shd w:val="clear" w:color="auto" w:fill="FFFFFF"/>
          <w:lang w:eastAsia="zh-CN"/>
        </w:rPr>
        <w:t>；</w:t>
      </w:r>
    </w:p>
    <w:p w14:paraId="6C4FAC4B">
      <w:pPr>
        <w:pStyle w:val="5"/>
        <w:widowControl/>
        <w:shd w:val="clear" w:color="auto" w:fill="FFFFFF"/>
        <w:spacing w:beforeAutospacing="0" w:afterAutospacing="0" w:line="560" w:lineRule="exact"/>
        <w:ind w:firstLine="645"/>
        <w:rPr>
          <w:rFonts w:hint="eastAsia" w:ascii="仿宋" w:hAnsi="仿宋" w:eastAsia="仿宋" w:cs="仿宋"/>
          <w:color w:val="000000"/>
          <w:sz w:val="31"/>
          <w:szCs w:val="31"/>
          <w:shd w:val="clear" w:color="auto" w:fill="FFFFFF"/>
          <w:lang w:val="en-US" w:eastAsia="zh-CN"/>
        </w:rPr>
      </w:pPr>
      <w:r>
        <w:rPr>
          <w:rFonts w:hint="eastAsia" w:ascii="仿宋" w:hAnsi="仿宋" w:eastAsia="仿宋" w:cs="仿宋"/>
          <w:color w:val="000000"/>
          <w:sz w:val="31"/>
          <w:szCs w:val="31"/>
          <w:shd w:val="clear" w:color="auto" w:fill="FFFFFF"/>
          <w:lang w:val="en-US" w:eastAsia="zh-CN"/>
        </w:rPr>
        <w:t>4.供应商在广东省政府采购智慧云平台集采商城直接订购资格供应商名录内且服务区域包含汕头市。</w:t>
      </w:r>
    </w:p>
    <w:p w14:paraId="64C560D2">
      <w:pPr>
        <w:pStyle w:val="5"/>
        <w:widowControl/>
        <w:shd w:val="clear" w:color="auto" w:fill="FFFFFF"/>
        <w:spacing w:beforeAutospacing="0" w:afterAutospacing="0" w:line="560" w:lineRule="exact"/>
        <w:ind w:firstLine="645"/>
        <w:rPr>
          <w:rFonts w:hint="eastAsia" w:ascii="仿宋" w:hAnsi="仿宋" w:eastAsia="仿宋" w:cs="仿宋"/>
          <w:color w:val="000000"/>
          <w:sz w:val="31"/>
          <w:szCs w:val="31"/>
          <w:shd w:val="clear" w:color="auto" w:fill="FFFFFF"/>
          <w:lang w:eastAsia="zh-CN"/>
        </w:rPr>
      </w:pPr>
      <w:r>
        <w:rPr>
          <w:rFonts w:hint="eastAsia" w:ascii="仿宋" w:hAnsi="仿宋" w:eastAsia="仿宋" w:cs="仿宋"/>
          <w:color w:val="000000"/>
          <w:sz w:val="31"/>
          <w:szCs w:val="31"/>
          <w:shd w:val="clear" w:color="auto" w:fill="FFFFFF"/>
        </w:rPr>
        <w:t>七、</w:t>
      </w:r>
      <w:r>
        <w:rPr>
          <w:rFonts w:hint="eastAsia" w:ascii="仿宋" w:hAnsi="仿宋" w:eastAsia="仿宋" w:cs="仿宋"/>
          <w:color w:val="000000"/>
          <w:sz w:val="31"/>
          <w:szCs w:val="31"/>
          <w:shd w:val="clear" w:color="auto" w:fill="FFFFFF"/>
          <w:lang w:val="en-US" w:eastAsia="zh-CN"/>
        </w:rPr>
        <w:t>▲</w:t>
      </w:r>
      <w:r>
        <w:rPr>
          <w:rFonts w:hint="eastAsia" w:ascii="仿宋" w:hAnsi="仿宋" w:eastAsia="仿宋" w:cs="仿宋"/>
          <w:color w:val="000000"/>
          <w:sz w:val="31"/>
          <w:szCs w:val="31"/>
          <w:shd w:val="clear" w:color="auto" w:fill="FFFFFF"/>
          <w:lang w:eastAsia="zh-CN"/>
        </w:rPr>
        <w:t>供货要求</w:t>
      </w:r>
    </w:p>
    <w:p w14:paraId="58B2E762">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1.为保证所提供的设备为原装正品，投标人须提供设备制造厂商针对本项目所出具的1年原厂质量保证函，保证配送的配件为原厂正品，符合有关质量标准的货物；</w:t>
      </w:r>
    </w:p>
    <w:p w14:paraId="097C2727">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2.所有货物在开箱检验时必须完好，无破损，配置与装箱单相符，货物外观清洁，数量、质量及性能不低于本项目的要求；</w:t>
      </w:r>
    </w:p>
    <w:p w14:paraId="2DD9FA7F">
      <w:pPr>
        <w:ind w:firstLine="620" w:firstLineChars="200"/>
        <w:jc w:val="left"/>
        <w:rPr>
          <w:rFonts w:hint="eastAsia"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3.所有货物在签订合同后一周内配送至甲方指定位置。</w:t>
      </w:r>
    </w:p>
    <w:p w14:paraId="13D42780">
      <w:pPr>
        <w:ind w:firstLine="620" w:firstLineChars="200"/>
        <w:jc w:val="left"/>
        <w:rPr>
          <w:rFonts w:hint="default" w:ascii="仿宋" w:hAnsi="仿宋" w:eastAsia="仿宋" w:cs="仿宋"/>
          <w:color w:val="333333"/>
          <w:kern w:val="0"/>
          <w:sz w:val="31"/>
          <w:szCs w:val="31"/>
          <w:shd w:val="clear" w:color="auto" w:fill="FFFFFF"/>
          <w:lang w:val="en-US" w:eastAsia="zh-CN" w:bidi="ar-SA"/>
        </w:rPr>
      </w:pPr>
      <w:r>
        <w:rPr>
          <w:rFonts w:hint="eastAsia" w:ascii="仿宋" w:hAnsi="仿宋" w:eastAsia="仿宋" w:cs="仿宋"/>
          <w:color w:val="333333"/>
          <w:kern w:val="0"/>
          <w:sz w:val="31"/>
          <w:szCs w:val="31"/>
          <w:shd w:val="clear" w:color="auto" w:fill="FFFFFF"/>
          <w:lang w:val="en-US" w:eastAsia="zh-CN" w:bidi="ar-SA"/>
        </w:rPr>
        <w:t>4.售后服务响应承诺函。</w:t>
      </w:r>
    </w:p>
    <w:p w14:paraId="4E434075">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八、投标、评标</w:t>
      </w:r>
    </w:p>
    <w:p w14:paraId="4766B576">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1</w:t>
      </w:r>
      <w:r>
        <w:rPr>
          <w:rFonts w:hint="eastAsia" w:ascii="仿宋" w:hAnsi="仿宋" w:eastAsia="仿宋" w:cs="仿宋"/>
          <w:color w:val="333333"/>
          <w:sz w:val="31"/>
          <w:szCs w:val="31"/>
          <w:shd w:val="clear" w:color="auto" w:fill="FFFFFF"/>
          <w:lang w:val="en-US" w:eastAsia="zh-CN"/>
        </w:rPr>
        <w:t>.</w:t>
      </w:r>
      <w:r>
        <w:rPr>
          <w:rFonts w:hint="eastAsia" w:ascii="仿宋" w:hAnsi="仿宋" w:eastAsia="仿宋" w:cs="仿宋"/>
          <w:color w:val="333333"/>
          <w:sz w:val="31"/>
          <w:szCs w:val="31"/>
          <w:shd w:val="clear" w:color="auto" w:fill="FFFFFF"/>
        </w:rPr>
        <w:t>报名</w:t>
      </w:r>
    </w:p>
    <w:p w14:paraId="074D29AA">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rPr>
        <w:t>本公告公示时间：202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11</w:t>
      </w:r>
      <w:r>
        <w:rPr>
          <w:rFonts w:hint="eastAsia" w:ascii="仿宋" w:hAnsi="仿宋" w:eastAsia="仿宋" w:cs="仿宋"/>
          <w:color w:val="000000"/>
          <w:sz w:val="31"/>
          <w:szCs w:val="31"/>
          <w:shd w:val="clear" w:color="auto" w:fill="FFFFFF"/>
        </w:rPr>
        <w:t>日</w:t>
      </w:r>
      <w:bookmarkStart w:id="1" w:name="_GoBack"/>
      <w:bookmarkEnd w:id="1"/>
      <w:r>
        <w:rPr>
          <w:rFonts w:hint="eastAsia" w:ascii="仿宋" w:hAnsi="仿宋" w:eastAsia="仿宋" w:cs="仿宋"/>
          <w:color w:val="000000"/>
          <w:sz w:val="31"/>
          <w:szCs w:val="31"/>
          <w:shd w:val="clear" w:color="auto" w:fill="FFFFFF"/>
        </w:rPr>
        <w:t>至202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17</w:t>
      </w:r>
      <w:r>
        <w:rPr>
          <w:rFonts w:hint="eastAsia" w:ascii="仿宋" w:hAnsi="仿宋" w:eastAsia="仿宋" w:cs="仿宋"/>
          <w:color w:val="000000"/>
          <w:sz w:val="31"/>
          <w:szCs w:val="31"/>
          <w:shd w:val="clear" w:color="auto" w:fill="FFFFFF"/>
        </w:rPr>
        <w:t>日。</w:t>
      </w:r>
    </w:p>
    <w:p w14:paraId="5E3E3461">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000000"/>
          <w:sz w:val="31"/>
          <w:szCs w:val="31"/>
          <w:shd w:val="clear" w:color="auto" w:fill="FFFFFF"/>
        </w:rPr>
        <w:t>报名截止时间：202</w:t>
      </w:r>
      <w:r>
        <w:rPr>
          <w:rFonts w:ascii="仿宋" w:hAnsi="仿宋" w:eastAsia="仿宋" w:cs="仿宋"/>
          <w:color w:val="000000"/>
          <w:sz w:val="31"/>
          <w:szCs w:val="31"/>
          <w:shd w:val="clear" w:color="auto" w:fill="FFFFFF"/>
        </w:rPr>
        <w:t>4</w:t>
      </w:r>
      <w:r>
        <w:rPr>
          <w:rFonts w:hint="eastAsia" w:ascii="仿宋" w:hAnsi="仿宋" w:eastAsia="仿宋" w:cs="仿宋"/>
          <w:color w:val="000000"/>
          <w:sz w:val="31"/>
          <w:szCs w:val="31"/>
          <w:shd w:val="clear" w:color="auto" w:fill="FFFFFF"/>
        </w:rPr>
        <w:t>年</w:t>
      </w:r>
      <w:r>
        <w:rPr>
          <w:rFonts w:hint="eastAsia" w:ascii="仿宋" w:hAnsi="仿宋" w:eastAsia="仿宋" w:cs="仿宋"/>
          <w:color w:val="000000"/>
          <w:sz w:val="31"/>
          <w:szCs w:val="31"/>
          <w:shd w:val="clear" w:color="auto" w:fill="FFFFFF"/>
          <w:lang w:val="en-US" w:eastAsia="zh-CN"/>
        </w:rPr>
        <w:t>9</w:t>
      </w:r>
      <w:r>
        <w:rPr>
          <w:rFonts w:hint="eastAsia" w:ascii="仿宋" w:hAnsi="仿宋" w:eastAsia="仿宋" w:cs="仿宋"/>
          <w:color w:val="000000"/>
          <w:sz w:val="31"/>
          <w:szCs w:val="31"/>
          <w:shd w:val="clear" w:color="auto" w:fill="FFFFFF"/>
        </w:rPr>
        <w:t>月</w:t>
      </w:r>
      <w:r>
        <w:rPr>
          <w:rFonts w:hint="eastAsia" w:ascii="仿宋" w:hAnsi="仿宋" w:eastAsia="仿宋" w:cs="仿宋"/>
          <w:color w:val="000000"/>
          <w:sz w:val="31"/>
          <w:szCs w:val="31"/>
          <w:shd w:val="clear" w:color="auto" w:fill="FFFFFF"/>
          <w:lang w:val="en-US" w:eastAsia="zh-CN"/>
        </w:rPr>
        <w:t>17</w:t>
      </w:r>
      <w:r>
        <w:rPr>
          <w:rFonts w:hint="eastAsia" w:ascii="仿宋" w:hAnsi="仿宋" w:eastAsia="仿宋" w:cs="仿宋"/>
          <w:color w:val="000000"/>
          <w:sz w:val="31"/>
          <w:szCs w:val="31"/>
          <w:shd w:val="clear" w:color="auto" w:fill="FFFFFF"/>
        </w:rPr>
        <w:t>日1</w:t>
      </w:r>
      <w:r>
        <w:rPr>
          <w:rFonts w:hint="eastAsia" w:ascii="仿宋" w:hAnsi="仿宋" w:eastAsia="仿宋" w:cs="仿宋"/>
          <w:color w:val="000000"/>
          <w:sz w:val="31"/>
          <w:szCs w:val="31"/>
          <w:shd w:val="clear" w:color="auto" w:fill="FFFFFF"/>
          <w:lang w:val="en-US" w:eastAsia="zh-CN"/>
        </w:rPr>
        <w:t>4</w:t>
      </w:r>
      <w:r>
        <w:rPr>
          <w:rFonts w:hint="eastAsia" w:ascii="仿宋" w:hAnsi="仿宋" w:eastAsia="仿宋" w:cs="仿宋"/>
          <w:color w:val="000000"/>
          <w:sz w:val="31"/>
          <w:szCs w:val="31"/>
          <w:shd w:val="clear" w:color="auto" w:fill="FFFFFF"/>
        </w:rPr>
        <w:t>:30时。</w:t>
      </w:r>
    </w:p>
    <w:p w14:paraId="62159C18">
      <w:pPr>
        <w:pStyle w:val="5"/>
        <w:widowControl/>
        <w:shd w:val="clear" w:color="auto" w:fill="FFFFFF"/>
        <w:spacing w:beforeAutospacing="0" w:afterAutospacing="0" w:line="560" w:lineRule="exact"/>
        <w:ind w:firstLine="645"/>
        <w:rPr>
          <w:rFonts w:ascii="Tahoma" w:hAnsi="Tahoma" w:eastAsia="仿宋" w:cs="Tahoma"/>
          <w:b/>
          <w:bCs/>
          <w:color w:val="000000"/>
          <w:sz w:val="21"/>
          <w:szCs w:val="21"/>
        </w:rPr>
      </w:pPr>
      <w:r>
        <w:rPr>
          <w:rFonts w:hint="eastAsia" w:ascii="仿宋" w:hAnsi="仿宋" w:eastAsia="仿宋" w:cs="仿宋"/>
          <w:color w:val="333333"/>
          <w:sz w:val="31"/>
          <w:szCs w:val="31"/>
          <w:shd w:val="clear" w:color="auto" w:fill="FFFFFF"/>
        </w:rPr>
        <w:t>符合资格的供应商应当在报名时间截止前向采购人递交（或通过快递方式）纸质投标资料（报价单及营业执照等）用信封统一</w:t>
      </w:r>
      <w:r>
        <w:rPr>
          <w:rFonts w:hint="eastAsia" w:ascii="仿宋" w:hAnsi="仿宋" w:eastAsia="仿宋" w:cs="仿宋"/>
          <w:color w:val="333333"/>
          <w:sz w:val="31"/>
          <w:szCs w:val="31"/>
          <w:shd w:val="clear" w:color="auto" w:fill="FFFFFF"/>
          <w:lang w:eastAsia="zh-CN"/>
        </w:rPr>
        <w:t>盖印</w:t>
      </w:r>
      <w:r>
        <w:rPr>
          <w:rFonts w:hint="eastAsia" w:ascii="仿宋" w:hAnsi="仿宋" w:eastAsia="仿宋" w:cs="仿宋"/>
          <w:color w:val="333333"/>
          <w:sz w:val="31"/>
          <w:szCs w:val="31"/>
          <w:shd w:val="clear" w:color="auto" w:fill="FFFFFF"/>
        </w:rPr>
        <w:t>密封</w:t>
      </w:r>
      <w:r>
        <w:rPr>
          <w:rFonts w:hint="eastAsia" w:ascii="仿宋" w:hAnsi="仿宋" w:eastAsia="仿宋" w:cs="仿宋"/>
          <w:color w:val="000000"/>
          <w:sz w:val="31"/>
          <w:szCs w:val="31"/>
          <w:shd w:val="clear" w:color="auto" w:fill="FFFFFF"/>
        </w:rPr>
        <w:t>，</w:t>
      </w:r>
      <w:r>
        <w:rPr>
          <w:rFonts w:hint="eastAsia" w:ascii="仿宋" w:hAnsi="仿宋" w:eastAsia="仿宋" w:cs="仿宋"/>
          <w:b/>
          <w:bCs/>
          <w:color w:val="000000"/>
          <w:sz w:val="31"/>
          <w:szCs w:val="31"/>
          <w:shd w:val="clear" w:color="auto" w:fill="FFFFFF"/>
        </w:rPr>
        <w:t>封面请务必注明所报项目名称以及报名单位名称。</w:t>
      </w:r>
    </w:p>
    <w:p w14:paraId="1910B1A8">
      <w:pPr>
        <w:pStyle w:val="5"/>
        <w:widowControl/>
        <w:shd w:val="clear" w:color="auto" w:fill="FFFFFF"/>
        <w:spacing w:beforeAutospacing="0" w:afterAutospacing="0" w:line="560" w:lineRule="exact"/>
        <w:ind w:left="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lang w:val="en-US" w:eastAsia="zh-CN"/>
        </w:rPr>
        <w:t>2.</w:t>
      </w:r>
      <w:r>
        <w:rPr>
          <w:rFonts w:hint="eastAsia" w:ascii="仿宋" w:hAnsi="仿宋" w:eastAsia="仿宋" w:cs="仿宋"/>
          <w:color w:val="333333"/>
          <w:sz w:val="31"/>
          <w:szCs w:val="31"/>
          <w:shd w:val="clear" w:color="auto" w:fill="FFFFFF"/>
        </w:rPr>
        <w:t>报价要求</w:t>
      </w:r>
    </w:p>
    <w:p w14:paraId="773EBD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620" w:firstLineChars="200"/>
        <w:jc w:val="both"/>
        <w:textAlignment w:val="top"/>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供应商根据附件列表内容报价。</w:t>
      </w:r>
      <w:r>
        <w:rPr>
          <w:rFonts w:hint="eastAsia" w:ascii="仿宋" w:hAnsi="仿宋" w:eastAsia="仿宋" w:cs="仿宋"/>
          <w:color w:val="333333"/>
          <w:sz w:val="31"/>
          <w:szCs w:val="31"/>
          <w:shd w:val="clear" w:color="auto" w:fill="FFFFFF"/>
          <w:lang w:eastAsia="zh-CN"/>
        </w:rPr>
        <w:t>报价</w:t>
      </w:r>
      <w:r>
        <w:rPr>
          <w:rFonts w:hint="eastAsia" w:ascii="仿宋" w:hAnsi="仿宋" w:eastAsia="仿宋" w:cs="仿宋"/>
          <w:color w:val="333333"/>
          <w:sz w:val="31"/>
          <w:szCs w:val="31"/>
          <w:shd w:val="clear" w:color="auto" w:fill="FFFFFF"/>
        </w:rPr>
        <w:t>费用包括送货费、税费等一切费用</w:t>
      </w:r>
      <w:r>
        <w:rPr>
          <w:rFonts w:hint="eastAsia" w:ascii="仿宋" w:hAnsi="仿宋" w:eastAsia="仿宋" w:cs="仿宋"/>
          <w:color w:val="333333"/>
          <w:sz w:val="31"/>
          <w:szCs w:val="31"/>
          <w:shd w:val="clear" w:color="auto" w:fill="FFFFFF"/>
          <w:lang w:eastAsia="zh-CN"/>
        </w:rPr>
        <w:t>，超出预算价无效。</w:t>
      </w:r>
    </w:p>
    <w:p w14:paraId="5AB296AA">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3</w:t>
      </w:r>
      <w:r>
        <w:rPr>
          <w:rFonts w:hint="eastAsia" w:ascii="仿宋" w:hAnsi="仿宋" w:eastAsia="仿宋" w:cs="仿宋"/>
          <w:color w:val="333333"/>
          <w:sz w:val="31"/>
          <w:szCs w:val="31"/>
          <w:shd w:val="clear" w:color="auto" w:fill="FFFFFF"/>
          <w:lang w:val="en-US" w:eastAsia="zh-CN"/>
        </w:rPr>
        <w:t>.</w:t>
      </w:r>
      <w:r>
        <w:rPr>
          <w:rFonts w:hint="eastAsia" w:ascii="仿宋" w:hAnsi="仿宋" w:eastAsia="仿宋" w:cs="仿宋"/>
          <w:color w:val="333333"/>
          <w:sz w:val="31"/>
          <w:szCs w:val="31"/>
          <w:shd w:val="clear" w:color="auto" w:fill="FFFFFF"/>
        </w:rPr>
        <w:t>评标</w:t>
      </w:r>
    </w:p>
    <w:p w14:paraId="7618214E">
      <w:pPr>
        <w:pStyle w:val="5"/>
        <w:widowControl/>
        <w:shd w:val="clear" w:color="auto" w:fill="FFFFFF"/>
        <w:spacing w:beforeAutospacing="0" w:afterAutospacing="0" w:line="560" w:lineRule="exact"/>
        <w:ind w:firstLine="620" w:firstLineChars="200"/>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由我院采购小组根据各投标人的投标文件，对各投标人的资质、报价等方面综合评比，集体讨论选定项目</w:t>
      </w:r>
      <w:r>
        <w:rPr>
          <w:rFonts w:hint="eastAsia" w:ascii="仿宋" w:hAnsi="仿宋" w:eastAsia="仿宋" w:cs="仿宋"/>
          <w:color w:val="000000"/>
          <w:sz w:val="31"/>
          <w:szCs w:val="31"/>
          <w:shd w:val="clear" w:color="auto" w:fill="FFFFFF"/>
        </w:rPr>
        <w:t>成交供应</w:t>
      </w:r>
      <w:r>
        <w:rPr>
          <w:rFonts w:hint="eastAsia" w:ascii="仿宋" w:hAnsi="仿宋" w:eastAsia="仿宋" w:cs="仿宋"/>
          <w:color w:val="333333"/>
          <w:sz w:val="31"/>
          <w:szCs w:val="31"/>
          <w:shd w:val="clear" w:color="auto" w:fill="FFFFFF"/>
        </w:rPr>
        <w:t>商。</w:t>
      </w:r>
    </w:p>
    <w:p w14:paraId="3F11EF21">
      <w:pPr>
        <w:pStyle w:val="5"/>
        <w:widowControl/>
        <w:shd w:val="clear" w:color="auto" w:fill="FFFFFF"/>
        <w:spacing w:beforeAutospacing="0" w:afterAutospacing="0" w:line="560" w:lineRule="exact"/>
        <w:ind w:firstLine="64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lang w:val="en-US" w:eastAsia="zh-CN"/>
        </w:rPr>
        <w:t>4.</w:t>
      </w:r>
      <w:r>
        <w:rPr>
          <w:rFonts w:hint="eastAsia" w:ascii="仿宋" w:hAnsi="仿宋" w:eastAsia="仿宋" w:cs="仿宋"/>
          <w:color w:val="333333"/>
          <w:sz w:val="31"/>
          <w:szCs w:val="31"/>
          <w:shd w:val="clear" w:color="auto" w:fill="FFFFFF"/>
        </w:rPr>
        <w:t>递交投标资料地址及联系方式</w:t>
      </w:r>
    </w:p>
    <w:p w14:paraId="33A459BB">
      <w:pPr>
        <w:pStyle w:val="5"/>
        <w:widowControl/>
        <w:shd w:val="clear" w:color="auto" w:fill="FFFFFF"/>
        <w:spacing w:beforeAutospacing="0" w:afterAutospacing="0" w:line="560" w:lineRule="exact"/>
        <w:ind w:firstLine="645"/>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地址：汕头市黄河路31号龙湖区人民法院综合办公室</w:t>
      </w:r>
    </w:p>
    <w:p w14:paraId="18CDB10B">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hint="eastAsia" w:ascii="仿宋" w:hAnsi="仿宋" w:eastAsia="仿宋" w:cs="仿宋"/>
          <w:color w:val="333333"/>
          <w:sz w:val="31"/>
          <w:szCs w:val="31"/>
          <w:shd w:val="clear" w:color="auto" w:fill="FFFFFF"/>
        </w:rPr>
        <w:t>联系人：葛先生</w:t>
      </w:r>
    </w:p>
    <w:p w14:paraId="6CCD9EF5">
      <w:pPr>
        <w:pStyle w:val="5"/>
        <w:widowControl/>
        <w:shd w:val="clear" w:color="auto" w:fill="FFFFFF"/>
        <w:spacing w:beforeAutospacing="0" w:afterAutospacing="0" w:line="560" w:lineRule="exact"/>
        <w:ind w:firstLine="645"/>
        <w:rPr>
          <w:rFonts w:ascii="Tahoma" w:hAnsi="Tahoma" w:eastAsia="仿宋" w:cs="Tahoma"/>
          <w:color w:val="000000"/>
          <w:sz w:val="21"/>
          <w:szCs w:val="21"/>
        </w:rPr>
      </w:pPr>
      <w:r>
        <w:rPr>
          <w:rFonts w:hint="eastAsia" w:ascii="仿宋" w:hAnsi="仿宋" w:eastAsia="仿宋" w:cs="仿宋"/>
          <w:color w:val="333333"/>
          <w:sz w:val="31"/>
          <w:szCs w:val="31"/>
          <w:shd w:val="clear" w:color="auto" w:fill="FFFFFF"/>
        </w:rPr>
        <w:t>联系电话：0754－88876460</w:t>
      </w:r>
    </w:p>
    <w:p w14:paraId="760A0431">
      <w:pPr>
        <w:pStyle w:val="5"/>
        <w:widowControl/>
        <w:shd w:val="clear" w:color="auto" w:fill="FFFFFF"/>
        <w:spacing w:beforeAutospacing="0" w:afterAutospacing="0" w:line="560" w:lineRule="exact"/>
        <w:ind w:firstLine="4320"/>
        <w:rPr>
          <w:rFonts w:ascii="仿宋" w:hAnsi="仿宋" w:eastAsia="仿宋" w:cs="仿宋"/>
          <w:color w:val="333333"/>
          <w:sz w:val="31"/>
          <w:szCs w:val="31"/>
          <w:shd w:val="clear" w:color="auto" w:fill="FFFFFF"/>
        </w:rPr>
      </w:pPr>
      <w:r>
        <w:rPr>
          <w:rFonts w:hint="eastAsia" w:ascii="仿宋" w:hAnsi="仿宋" w:eastAsia="仿宋" w:cs="仿宋"/>
          <w:color w:val="333333"/>
          <w:sz w:val="31"/>
          <w:szCs w:val="31"/>
          <w:shd w:val="clear" w:color="auto" w:fill="FFFFFF"/>
        </w:rPr>
        <w:t> </w:t>
      </w:r>
    </w:p>
    <w:p w14:paraId="16861D92">
      <w:pPr>
        <w:pStyle w:val="5"/>
        <w:widowControl/>
        <w:shd w:val="clear" w:color="auto" w:fill="FFFFFF"/>
        <w:spacing w:beforeAutospacing="0" w:afterAutospacing="0" w:line="560" w:lineRule="exact"/>
        <w:ind w:firstLine="4320"/>
        <w:rPr>
          <w:rFonts w:ascii="Tahoma" w:hAnsi="Tahoma" w:eastAsia="Tahoma" w:cs="Tahoma"/>
          <w:color w:val="000000"/>
          <w:sz w:val="21"/>
          <w:szCs w:val="21"/>
        </w:rPr>
      </w:pPr>
    </w:p>
    <w:p w14:paraId="15E5DFF7">
      <w:pPr>
        <w:pStyle w:val="5"/>
        <w:widowControl/>
        <w:shd w:val="clear" w:color="auto" w:fill="FFFFFF"/>
        <w:spacing w:beforeAutospacing="0" w:afterAutospacing="0" w:line="560" w:lineRule="exact"/>
        <w:ind w:firstLine="4320"/>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汕头市龙湖区人民法院</w:t>
      </w:r>
    </w:p>
    <w:p w14:paraId="6A977CAE">
      <w:pPr>
        <w:pStyle w:val="5"/>
        <w:widowControl/>
        <w:shd w:val="clear" w:color="auto" w:fill="FFFFFF"/>
        <w:spacing w:beforeAutospacing="0" w:afterAutospacing="0" w:line="560" w:lineRule="exact"/>
        <w:ind w:firstLine="4635"/>
        <w:rPr>
          <w:rFonts w:ascii="Tahoma" w:hAnsi="Tahoma" w:eastAsia="Tahoma" w:cs="Tahoma"/>
          <w:color w:val="000000"/>
          <w:sz w:val="21"/>
          <w:szCs w:val="21"/>
        </w:rPr>
      </w:pPr>
      <w:r>
        <w:rPr>
          <w:rFonts w:hint="eastAsia" w:ascii="仿宋" w:hAnsi="仿宋" w:eastAsia="仿宋" w:cs="仿宋"/>
          <w:color w:val="333333"/>
          <w:sz w:val="31"/>
          <w:szCs w:val="31"/>
          <w:shd w:val="clear" w:color="auto" w:fill="FFFFFF"/>
        </w:rPr>
        <w:t>2024年</w:t>
      </w:r>
      <w:r>
        <w:rPr>
          <w:rFonts w:hint="eastAsia" w:ascii="仿宋" w:hAnsi="仿宋" w:eastAsia="仿宋" w:cs="仿宋"/>
          <w:color w:val="333333"/>
          <w:sz w:val="31"/>
          <w:szCs w:val="31"/>
          <w:shd w:val="clear" w:color="auto" w:fill="FFFFFF"/>
          <w:lang w:val="en-US" w:eastAsia="zh-CN"/>
        </w:rPr>
        <w:t>9</w:t>
      </w:r>
      <w:r>
        <w:rPr>
          <w:rFonts w:hint="eastAsia" w:ascii="仿宋" w:hAnsi="仿宋" w:eastAsia="仿宋" w:cs="仿宋"/>
          <w:color w:val="333333"/>
          <w:sz w:val="31"/>
          <w:szCs w:val="31"/>
          <w:shd w:val="clear" w:color="auto" w:fill="FFFFFF"/>
        </w:rPr>
        <w:t>月</w:t>
      </w:r>
      <w:r>
        <w:rPr>
          <w:rFonts w:hint="eastAsia" w:ascii="仿宋" w:hAnsi="仿宋" w:eastAsia="仿宋" w:cs="仿宋"/>
          <w:color w:val="333333"/>
          <w:sz w:val="31"/>
          <w:szCs w:val="31"/>
          <w:shd w:val="clear" w:color="auto" w:fill="FFFFFF"/>
          <w:lang w:val="en-US" w:eastAsia="zh-CN"/>
        </w:rPr>
        <w:t>11</w:t>
      </w:r>
      <w:r>
        <w:rPr>
          <w:rFonts w:hint="eastAsia" w:ascii="仿宋" w:hAnsi="仿宋" w:eastAsia="仿宋" w:cs="仿宋"/>
          <w:color w:val="333333"/>
          <w:sz w:val="31"/>
          <w:szCs w:val="31"/>
          <w:shd w:val="clear" w:color="auto" w:fill="FFFFFF"/>
        </w:rPr>
        <w:t>日</w:t>
      </w:r>
    </w:p>
    <w:bookmarkEnd w:id="0"/>
    <w:p w14:paraId="4C684099">
      <w:pPr>
        <w:adjustRightInd w:val="0"/>
        <w:snapToGrid w:val="0"/>
        <w:spacing w:line="560" w:lineRule="exact"/>
      </w:pPr>
    </w:p>
    <w:p w14:paraId="6F5E9591">
      <w:pPr>
        <w:adjustRightInd w:val="0"/>
        <w:snapToGrid w:val="0"/>
        <w:spacing w:line="560" w:lineRule="exact"/>
      </w:pPr>
    </w:p>
    <w:p w14:paraId="0A7ECF07">
      <w:pPr>
        <w:adjustRightInd w:val="0"/>
        <w:snapToGrid w:val="0"/>
        <w:spacing w:line="560" w:lineRule="exact"/>
      </w:pPr>
    </w:p>
    <w:p w14:paraId="7B6D8121">
      <w:pPr>
        <w:adjustRightInd w:val="0"/>
        <w:snapToGrid w:val="0"/>
        <w:spacing w:line="560" w:lineRule="exact"/>
      </w:pPr>
    </w:p>
    <w:p w14:paraId="3E70DCF6">
      <w:pPr>
        <w:adjustRightInd w:val="0"/>
        <w:snapToGrid w:val="0"/>
        <w:spacing w:line="560" w:lineRule="exact"/>
      </w:pPr>
    </w:p>
    <w:p w14:paraId="49779FFF">
      <w:pPr>
        <w:adjustRightInd w:val="0"/>
        <w:snapToGrid w:val="0"/>
        <w:spacing w:line="560" w:lineRule="exact"/>
      </w:pPr>
    </w:p>
    <w:p w14:paraId="38E6FE55">
      <w:pPr>
        <w:adjustRightInd w:val="0"/>
        <w:snapToGrid w:val="0"/>
        <w:spacing w:line="560" w:lineRule="exact"/>
      </w:pPr>
    </w:p>
    <w:p w14:paraId="3FF526D7">
      <w:pPr>
        <w:adjustRightInd w:val="0"/>
        <w:snapToGrid w:val="0"/>
        <w:spacing w:line="560" w:lineRule="exact"/>
      </w:pPr>
    </w:p>
    <w:p w14:paraId="4A8F382B">
      <w:pPr>
        <w:adjustRightInd w:val="0"/>
        <w:snapToGrid w:val="0"/>
        <w:spacing w:line="560" w:lineRule="exact"/>
      </w:pPr>
    </w:p>
    <w:p w14:paraId="787FB797">
      <w:pPr>
        <w:adjustRightInd w:val="0"/>
        <w:snapToGrid w:val="0"/>
        <w:spacing w:line="560" w:lineRule="exact"/>
      </w:pPr>
    </w:p>
    <w:p w14:paraId="65072846">
      <w:pPr>
        <w:adjustRightInd w:val="0"/>
        <w:snapToGrid w:val="0"/>
        <w:spacing w:line="560" w:lineRule="exact"/>
      </w:pPr>
    </w:p>
    <w:p w14:paraId="6E008969">
      <w:pPr>
        <w:adjustRightInd w:val="0"/>
        <w:snapToGrid w:val="0"/>
        <w:spacing w:line="560" w:lineRule="exact"/>
      </w:pPr>
    </w:p>
    <w:p w14:paraId="37C760F7">
      <w:pPr>
        <w:adjustRightInd w:val="0"/>
        <w:snapToGrid w:val="0"/>
        <w:spacing w:line="560" w:lineRule="exact"/>
      </w:pPr>
    </w:p>
    <w:p w14:paraId="39E16912">
      <w:pPr>
        <w:adjustRightInd w:val="0"/>
        <w:snapToGrid w:val="0"/>
        <w:spacing w:line="560" w:lineRule="exact"/>
      </w:pPr>
    </w:p>
    <w:p w14:paraId="06959923">
      <w:pPr>
        <w:adjustRightInd w:val="0"/>
        <w:snapToGrid w:val="0"/>
        <w:spacing w:line="560" w:lineRule="exact"/>
      </w:pPr>
    </w:p>
    <w:p w14:paraId="034FF209">
      <w:pPr>
        <w:adjustRightInd w:val="0"/>
        <w:snapToGrid w:val="0"/>
        <w:spacing w:line="560" w:lineRule="exact"/>
      </w:pPr>
    </w:p>
    <w:p w14:paraId="5E0ED549">
      <w:pPr>
        <w:adjustRightInd w:val="0"/>
        <w:snapToGrid w:val="0"/>
        <w:spacing w:line="560" w:lineRule="exact"/>
      </w:pPr>
    </w:p>
    <w:p w14:paraId="0BBA8EF7">
      <w:pPr>
        <w:adjustRightInd w:val="0"/>
        <w:snapToGrid w:val="0"/>
        <w:spacing w:line="560" w:lineRule="exact"/>
        <w:sectPr>
          <w:pgSz w:w="11906" w:h="16838"/>
          <w:pgMar w:top="1440" w:right="1800" w:bottom="1440" w:left="1800" w:header="851" w:footer="992" w:gutter="0"/>
          <w:cols w:space="425" w:num="1"/>
          <w:docGrid w:type="lines" w:linePitch="312" w:charSpace="0"/>
        </w:sectPr>
      </w:pPr>
    </w:p>
    <w:p w14:paraId="1CD6D751">
      <w:pPr>
        <w:adjustRightInd w:val="0"/>
        <w:snapToGrid w:val="0"/>
        <w:spacing w:line="560" w:lineRule="exact"/>
        <w:jc w:val="center"/>
        <w:rPr>
          <w:rFonts w:hint="eastAsia"/>
          <w:b/>
          <w:bCs/>
          <w:sz w:val="30"/>
          <w:szCs w:val="30"/>
          <w:lang w:val="en-US" w:eastAsia="zh-CN"/>
        </w:rPr>
      </w:pPr>
      <w:r>
        <w:rPr>
          <w:rFonts w:hint="eastAsia"/>
          <w:b/>
          <w:bCs/>
          <w:sz w:val="30"/>
          <w:szCs w:val="30"/>
          <w:lang w:val="en-US" w:eastAsia="zh-CN"/>
        </w:rPr>
        <w:t>汕头市龙湖区人民法院高速复印机采购询价单</w:t>
      </w:r>
    </w:p>
    <w:tbl>
      <w:tblPr>
        <w:tblStyle w:val="6"/>
        <w:tblW w:w="137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832"/>
        <w:gridCol w:w="6930"/>
        <w:gridCol w:w="913"/>
        <w:gridCol w:w="1312"/>
        <w:gridCol w:w="1625"/>
      </w:tblGrid>
      <w:tr w14:paraId="55090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2C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品牌</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A5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型号</w:t>
            </w:r>
          </w:p>
        </w:tc>
        <w:tc>
          <w:tcPr>
            <w:tcW w:w="6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DDD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B5E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9CA1">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单价</w:t>
            </w:r>
          </w:p>
        </w:tc>
        <w:tc>
          <w:tcPr>
            <w:tcW w:w="1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E77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金额</w:t>
            </w:r>
          </w:p>
        </w:tc>
      </w:tr>
      <w:tr w14:paraId="6F8BB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2B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爱普生（EPSON）</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BF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WF-C20750a</w:t>
            </w:r>
          </w:p>
        </w:tc>
        <w:tc>
          <w:tcPr>
            <w:tcW w:w="6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350806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right="0" w:rightChars="0"/>
              <w:jc w:val="center"/>
              <w:textAlignment w:val="auto"/>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打印功能：自动双面</w:t>
            </w:r>
          </w:p>
          <w:p w14:paraId="5BE808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highlight w:val="none"/>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打印速度</w:t>
            </w:r>
            <w:r>
              <w:rPr>
                <w:rFonts w:hint="eastAsia" w:ascii="微软雅黑" w:hAnsi="微软雅黑" w:eastAsia="微软雅黑" w:cs="微软雅黑"/>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 </w:t>
            </w:r>
            <w:r>
              <w:rPr>
                <w:rFonts w:hint="eastAsia" w:ascii="微软雅黑" w:hAnsi="微软雅黑" w:eastAsia="微软雅黑" w:cs="微软雅黑"/>
                <w:i w:val="0"/>
                <w:iCs w:val="0"/>
                <w:caps w:val="0"/>
                <w:color w:val="000000" w:themeColor="text1"/>
                <w:spacing w:val="0"/>
                <w:sz w:val="21"/>
                <w:szCs w:val="21"/>
                <w:highlight w:val="none"/>
                <w:shd w:val="clear" w:fill="FFFFFF"/>
                <w14:textFill>
                  <w14:solidFill>
                    <w14:schemeClr w14:val="tx1"/>
                  </w14:solidFill>
                </w14:textFill>
              </w:rPr>
              <w:t>75 ISO PPM"2</w:t>
            </w:r>
          </w:p>
          <w:p w14:paraId="5FECCF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最大支持幅面：A3</w:t>
            </w:r>
          </w:p>
          <w:p w14:paraId="6B7D25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无线打印：支持无线打印</w:t>
            </w:r>
          </w:p>
          <w:p w14:paraId="7129542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彩色打印：支持彩色打印</w:t>
            </w:r>
          </w:p>
          <w:p w14:paraId="5290D77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基础功能：复印，扫描，传真，打印</w:t>
            </w:r>
          </w:p>
          <w:p w14:paraId="5A2F4C0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黑白印量：≥4500页</w:t>
            </w:r>
          </w:p>
          <w:p w14:paraId="1690DDF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打印机类型：墨仓式</w:t>
            </w:r>
          </w:p>
          <w:p w14:paraId="56A29A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连接方式：Wi-Fi，有线，USB</w:t>
            </w:r>
          </w:p>
          <w:p w14:paraId="33070A0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纸张输入容量：500页以上</w:t>
            </w:r>
          </w:p>
          <w:p w14:paraId="3878F12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default"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显示屏：9英寸大操作显示屏</w:t>
            </w:r>
          </w:p>
          <w:p w14:paraId="25244F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1"/>
                <w:szCs w:val="21"/>
                <w:shd w:val="clear" w:fill="FFFFFF"/>
                <w:lang w:val="en-US" w:eastAsia="zh-CN"/>
                <w14:textFill>
                  <w14:solidFill>
                    <w14:schemeClr w14:val="tx1"/>
                  </w14:solidFill>
                </w14:textFill>
              </w:rPr>
              <w:t>打印机外形尺寸：宽:2364(mm)深:757(mm)高:1243(mm)</w:t>
            </w:r>
          </w:p>
          <w:p w14:paraId="6049389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default" w:ascii="微软雅黑" w:hAnsi="微软雅黑" w:eastAsia="微软雅黑" w:cs="微软雅黑"/>
                <w:b w:val="0"/>
                <w:bCs w:val="0"/>
                <w:color w:val="000000" w:themeColor="text1"/>
                <w:sz w:val="21"/>
                <w:szCs w:val="21"/>
                <w:lang w:val="en-US"/>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扫描：双扫描头、高速扫描、一次进纸可完成双面扫描</w:t>
            </w:r>
          </w:p>
          <w:p w14:paraId="6BD190E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right="0" w:rightChars="0"/>
              <w:textAlignment w:val="auto"/>
              <w:rPr>
                <w:rFonts w:hint="eastAsia" w:ascii="宋体" w:hAnsi="宋体" w:eastAsia="微软雅黑" w:cs="宋体"/>
                <w:i w:val="0"/>
                <w:iCs w:val="0"/>
                <w:color w:val="000000" w:themeColor="text1"/>
                <w:sz w:val="21"/>
                <w:szCs w:val="21"/>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 xml:space="preserve"> </w:t>
            </w:r>
            <w:r>
              <w:rPr>
                <w:rFonts w:hint="default" w:ascii="微软雅黑" w:hAnsi="微软雅黑" w:eastAsia="微软雅黑" w:cs="微软雅黑"/>
                <w:b w:val="0"/>
                <w:bCs w:val="0"/>
                <w:color w:val="000000" w:themeColor="text1"/>
                <w:sz w:val="21"/>
                <w:szCs w:val="21"/>
                <w:lang w:val="en-US"/>
                <w14:textFill>
                  <w14:solidFill>
                    <w14:schemeClr w14:val="tx1"/>
                  </w14:solidFill>
                </w14:textFill>
              </w:rPr>
              <w:t>装订系统</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14:textFill>
                  <w14:solidFill>
                    <w14:schemeClr w14:val="tx1"/>
                  </w14:solidFill>
                </w14:textFill>
              </w:rPr>
              <w:t>标准装订系统，小册子(鞍式装订系统)可以制作成套文件的装订系统，从打印到装订/打孔/交错出纸/对折/小册子制作都可以自动完成。3000页大容量进纸器满足大批量文件印刷需求，无需在打印任务进行中频繁向机器中加纸</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D1547">
            <w:pPr>
              <w:keepNext w:val="0"/>
              <w:keepLines w:val="0"/>
              <w:widowControl/>
              <w:suppressLineNumbers w:val="0"/>
              <w:jc w:val="center"/>
              <w:textAlignment w:val="center"/>
              <w:rPr>
                <w:rFonts w:hint="eastAsia" w:ascii="Verdana" w:hAnsi="Verdana" w:eastAsia="宋体" w:cs="Verdana"/>
                <w:i w:val="0"/>
                <w:iCs w:val="0"/>
                <w:color w:val="000000" w:themeColor="text1"/>
                <w:sz w:val="28"/>
                <w:szCs w:val="28"/>
                <w:u w:val="none"/>
                <w:lang w:val="en-US" w:eastAsia="zh-CN"/>
                <w14:textFill>
                  <w14:solidFill>
                    <w14:schemeClr w14:val="tx1"/>
                  </w14:solidFill>
                </w14:textFill>
              </w:rPr>
            </w:pPr>
            <w:r>
              <w:rPr>
                <w:rFonts w:hint="eastAsia" w:ascii="Verdana" w:hAnsi="Verdana" w:cs="Verdana"/>
                <w:i w:val="0"/>
                <w:iCs w:val="0"/>
                <w:color w:val="000000" w:themeColor="text1"/>
                <w:sz w:val="28"/>
                <w:szCs w:val="28"/>
                <w:u w:val="none"/>
                <w:lang w:val="en-US" w:eastAsia="zh-CN"/>
                <w14:textFill>
                  <w14:solidFill>
                    <w14:schemeClr w14:val="tx1"/>
                  </w14:solidFill>
                </w14:textFill>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523CA">
            <w:pPr>
              <w:keepNext w:val="0"/>
              <w:keepLines w:val="0"/>
              <w:widowControl/>
              <w:suppressLineNumbers w:val="0"/>
              <w:jc w:val="center"/>
              <w:textAlignment w:val="center"/>
              <w:rPr>
                <w:rFonts w:hint="default" w:ascii="Verdana" w:hAnsi="Verdana" w:eastAsia="宋体" w:cs="Verdana"/>
                <w:i w:val="0"/>
                <w:iCs w:val="0"/>
                <w:color w:val="000000" w:themeColor="text1"/>
                <w:kern w:val="0"/>
                <w:sz w:val="28"/>
                <w:szCs w:val="28"/>
                <w:u w:val="none"/>
                <w:lang w:val="en-US" w:eastAsia="zh-CN" w:bidi="ar"/>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095AA">
            <w:pPr>
              <w:keepNext w:val="0"/>
              <w:keepLines w:val="0"/>
              <w:widowControl/>
              <w:suppressLineNumbers w:val="0"/>
              <w:jc w:val="center"/>
              <w:textAlignment w:val="center"/>
              <w:rPr>
                <w:rFonts w:hint="default" w:ascii="Verdana" w:hAnsi="Verdana" w:eastAsia="宋体" w:cs="Verdana"/>
                <w:i w:val="0"/>
                <w:iCs w:val="0"/>
                <w:color w:val="000000" w:themeColor="text1"/>
                <w:kern w:val="0"/>
                <w:sz w:val="28"/>
                <w:szCs w:val="28"/>
                <w:u w:val="none"/>
                <w:lang w:val="en-US" w:eastAsia="zh-CN" w:bidi="ar"/>
                <w14:textFill>
                  <w14:solidFill>
                    <w14:schemeClr w14:val="tx1"/>
                  </w14:solidFill>
                </w14:textFill>
              </w:rPr>
            </w:pPr>
          </w:p>
        </w:tc>
      </w:tr>
      <w:tr w14:paraId="546D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1EA3">
            <w:pPr>
              <w:keepNext w:val="0"/>
              <w:keepLines w:val="0"/>
              <w:widowControl/>
              <w:suppressLineNumbers w:val="0"/>
              <w:jc w:val="center"/>
              <w:textAlignment w:val="cente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爱普生（EPSON）</w:t>
            </w: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560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ind w:left="-360" w:leftChars="0" w:right="0" w:rightChars="0"/>
              <w:jc w:val="center"/>
              <w:rPr>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sz w:val="21"/>
                <w:szCs w:val="21"/>
                <w:shd w:val="clear" w:fill="FFFFFF"/>
                <w14:textFill>
                  <w14:solidFill>
                    <w14:schemeClr w14:val="tx1"/>
                  </w14:solidFill>
                </w14:textFill>
              </w:rPr>
              <w:t>WF-C21000c</w:t>
            </w:r>
          </w:p>
          <w:p w14:paraId="6EC79A80">
            <w:pPr>
              <w:keepNext w:val="0"/>
              <w:keepLines w:val="0"/>
              <w:widowControl/>
              <w:suppressLineNumbers w:val="0"/>
              <w:jc w:val="center"/>
              <w:textAlignment w:val="cente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pPr>
          </w:p>
        </w:tc>
        <w:tc>
          <w:tcPr>
            <w:tcW w:w="6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08DEA1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打印功能：自动双面</w:t>
            </w:r>
          </w:p>
          <w:p w14:paraId="1EF3608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打印速度</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 100</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 xml:space="preserve"> ISO PPM"2</w:t>
            </w:r>
          </w:p>
          <w:p w14:paraId="0B4361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最大支持幅面：A3</w:t>
            </w:r>
          </w:p>
          <w:p w14:paraId="69A93D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无线打印：支持无线打印</w:t>
            </w:r>
          </w:p>
          <w:p w14:paraId="504D9DD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彩色打印：支持彩色打印</w:t>
            </w:r>
          </w:p>
          <w:p w14:paraId="427E49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基础功能：复印，扫描，传真，打印</w:t>
            </w:r>
          </w:p>
          <w:p w14:paraId="03AF3EC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黑白印量：≥4500页</w:t>
            </w:r>
          </w:p>
          <w:p w14:paraId="312D88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打印机类型：墨仓式</w:t>
            </w:r>
          </w:p>
          <w:p w14:paraId="2156355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连接方式：Wi-Fi，有线，USB</w:t>
            </w:r>
          </w:p>
          <w:p w14:paraId="4673BC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纸张输入容量：500页以上</w:t>
            </w:r>
          </w:p>
          <w:p w14:paraId="68E709B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default"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显示屏：9英寸大操作显示屏</w:t>
            </w:r>
          </w:p>
          <w:p w14:paraId="4B853A9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打印机外形尺寸：宽:2364(mm)深:757(mm)高:1243(mm)</w:t>
            </w:r>
          </w:p>
          <w:p w14:paraId="6A4888B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right="0" w:rightChars="0"/>
              <w:textAlignment w:val="auto"/>
              <w:rPr>
                <w:rFonts w:hint="default" w:ascii="微软雅黑" w:hAnsi="微软雅黑" w:eastAsia="微软雅黑" w:cs="微软雅黑"/>
                <w:b w:val="0"/>
                <w:bCs w:val="0"/>
                <w:color w:val="000000" w:themeColor="text1"/>
                <w:sz w:val="30"/>
                <w:szCs w:val="30"/>
                <w:lang w:val="en-US"/>
                <w14:textFill>
                  <w14:solidFill>
                    <w14:schemeClr w14:val="tx1"/>
                  </w14:solidFill>
                </w14:textFill>
              </w:rPr>
            </w:pPr>
            <w:r>
              <w:rPr>
                <w:rFonts w:hint="default" w:ascii="微软雅黑" w:hAnsi="微软雅黑" w:eastAsia="微软雅黑" w:cs="微软雅黑"/>
                <w:b w:val="0"/>
                <w:bCs w:val="0"/>
                <w:color w:val="000000" w:themeColor="text1"/>
                <w:sz w:val="21"/>
                <w:szCs w:val="21"/>
                <w:lang w:val="en-US"/>
                <w14:textFill>
                  <w14:solidFill>
                    <w14:schemeClr w14:val="tx1"/>
                  </w14:solidFill>
                </w14:textFill>
              </w:rPr>
              <w:t>装订系统</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1"/>
                <w:szCs w:val="21"/>
                <w:lang w:val="en-US"/>
                <w14:textFill>
                  <w14:solidFill>
                    <w14:schemeClr w14:val="tx1"/>
                  </w14:solidFill>
                </w14:textFill>
              </w:rPr>
              <w:t>标准装订系统，小册子(鞍式装订系统)可以制作成套文件的装订系统，从打印到装订/打孔/交错出纸/对折/小册子制作都可以自动完成。3000页大容量进纸器满足大批量文件印刷需求，无需在打印任务进行中频繁向机器中加纸</w:t>
            </w:r>
          </w:p>
          <w:p w14:paraId="374A8D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360" w:lineRule="exact"/>
              <w:ind w:left="-360" w:leftChars="0" w:right="0" w:rightChars="0"/>
              <w:jc w:val="center"/>
              <w:textAlignment w:val="auto"/>
              <w:rPr>
                <w:rFonts w:hint="default"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60153">
            <w:pPr>
              <w:keepNext w:val="0"/>
              <w:keepLines w:val="0"/>
              <w:widowControl/>
              <w:suppressLineNumbers w:val="0"/>
              <w:jc w:val="center"/>
              <w:textAlignment w:val="center"/>
              <w:rPr>
                <w:rFonts w:hint="eastAsia" w:ascii="Verdana" w:hAnsi="Verdana" w:eastAsia="宋体" w:cs="Verdana"/>
                <w:i w:val="0"/>
                <w:iCs w:val="0"/>
                <w:color w:val="000000" w:themeColor="text1"/>
                <w:sz w:val="28"/>
                <w:szCs w:val="28"/>
                <w:u w:val="none"/>
                <w:lang w:val="en-US" w:eastAsia="zh-CN"/>
                <w14:textFill>
                  <w14:solidFill>
                    <w14:schemeClr w14:val="tx1"/>
                  </w14:solidFill>
                </w14:textFill>
              </w:rPr>
            </w:pPr>
            <w:r>
              <w:rPr>
                <w:rFonts w:hint="eastAsia" w:ascii="Verdana" w:hAnsi="Verdana" w:cs="Verdana"/>
                <w:i w:val="0"/>
                <w:iCs w:val="0"/>
                <w:color w:val="000000" w:themeColor="text1"/>
                <w:sz w:val="28"/>
                <w:szCs w:val="28"/>
                <w:u w:val="none"/>
                <w:lang w:val="en-US" w:eastAsia="zh-CN"/>
                <w14:textFill>
                  <w14:solidFill>
                    <w14:schemeClr w14:val="tx1"/>
                  </w14:solidFill>
                </w14:textFill>
              </w:rPr>
              <w:t>1</w:t>
            </w:r>
          </w:p>
        </w:tc>
        <w:tc>
          <w:tcPr>
            <w:tcW w:w="13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F079D">
            <w:pPr>
              <w:keepNext w:val="0"/>
              <w:keepLines w:val="0"/>
              <w:widowControl/>
              <w:suppressLineNumbers w:val="0"/>
              <w:jc w:val="center"/>
              <w:textAlignment w:val="center"/>
              <w:rPr>
                <w:rFonts w:hint="default" w:ascii="Verdana" w:hAnsi="Verdana" w:eastAsia="宋体" w:cs="Verdana"/>
                <w:i w:val="0"/>
                <w:iCs w:val="0"/>
                <w:color w:val="000000" w:themeColor="text1"/>
                <w:kern w:val="0"/>
                <w:sz w:val="28"/>
                <w:szCs w:val="28"/>
                <w:u w:val="none"/>
                <w:lang w:val="en-US" w:eastAsia="zh-CN" w:bidi="ar"/>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AACFE">
            <w:pPr>
              <w:keepNext w:val="0"/>
              <w:keepLines w:val="0"/>
              <w:widowControl/>
              <w:suppressLineNumbers w:val="0"/>
              <w:jc w:val="center"/>
              <w:textAlignment w:val="center"/>
              <w:rPr>
                <w:rFonts w:hint="default" w:ascii="Verdana" w:hAnsi="Verdana" w:eastAsia="宋体" w:cs="Verdana"/>
                <w:i w:val="0"/>
                <w:iCs w:val="0"/>
                <w:color w:val="000000" w:themeColor="text1"/>
                <w:kern w:val="0"/>
                <w:sz w:val="28"/>
                <w:szCs w:val="28"/>
                <w:u w:val="none"/>
                <w:lang w:val="en-US" w:eastAsia="zh-CN" w:bidi="ar"/>
                <w14:textFill>
                  <w14:solidFill>
                    <w14:schemeClr w14:val="tx1"/>
                  </w14:solidFill>
                </w14:textFill>
              </w:rPr>
            </w:pPr>
          </w:p>
        </w:tc>
      </w:tr>
      <w:tr w14:paraId="2647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 w:hRule="atLeast"/>
        </w:trPr>
        <w:tc>
          <w:tcPr>
            <w:tcW w:w="29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93CA2">
            <w:pPr>
              <w:keepNext w:val="0"/>
              <w:keepLines w:val="0"/>
              <w:widowControl/>
              <w:suppressLineNumbers w:val="0"/>
              <w:jc w:val="center"/>
              <w:textAlignment w:val="center"/>
              <w:rPr>
                <w:rFonts w:hint="eastAsia" w:ascii="宋体" w:hAnsi="宋体" w:eastAsia="宋体" w:cs="宋体"/>
                <w:b/>
                <w:bCs/>
                <w:i w:val="0"/>
                <w:iCs w:val="0"/>
                <w:caps w:val="0"/>
                <w:color w:val="000000" w:themeColor="text1"/>
                <w:spacing w:val="0"/>
                <w:sz w:val="21"/>
                <w:szCs w:val="21"/>
                <w:shd w:val="clear" w:fill="FFFFFF"/>
                <w:lang w:eastAsia="zh-CN"/>
                <w14:textFill>
                  <w14:solidFill>
                    <w14:schemeClr w14:val="tx1"/>
                  </w14:solidFill>
                </w14:textFill>
              </w:rPr>
            </w:pPr>
            <w:r>
              <w:rPr>
                <w:rFonts w:hint="eastAsia" w:ascii="宋体" w:hAnsi="宋体" w:cs="宋体"/>
                <w:b/>
                <w:bCs/>
                <w:i w:val="0"/>
                <w:iCs w:val="0"/>
                <w:caps w:val="0"/>
                <w:color w:val="000000" w:themeColor="text1"/>
                <w:spacing w:val="0"/>
                <w:sz w:val="21"/>
                <w:szCs w:val="21"/>
                <w:shd w:val="clear" w:fill="FFFFFF"/>
                <w:lang w:eastAsia="zh-CN"/>
                <w14:textFill>
                  <w14:solidFill>
                    <w14:schemeClr w14:val="tx1"/>
                  </w14:solidFill>
                </w14:textFill>
              </w:rPr>
              <w:t>总金额</w:t>
            </w:r>
          </w:p>
        </w:tc>
        <w:tc>
          <w:tcPr>
            <w:tcW w:w="10780" w:type="dxa"/>
            <w:gridSpan w:val="4"/>
            <w:tcBorders>
              <w:top w:val="single" w:color="000000" w:sz="4" w:space="0"/>
              <w:left w:val="single" w:color="000000" w:sz="4" w:space="0"/>
              <w:bottom w:val="single" w:color="000000" w:sz="4" w:space="0"/>
              <w:right w:val="single" w:color="000000" w:sz="4" w:space="0"/>
            </w:tcBorders>
            <w:shd w:val="clear" w:color="auto" w:fill="FFFFFF"/>
            <w:vAlign w:val="top"/>
          </w:tcPr>
          <w:p w14:paraId="7DB1998E">
            <w:pPr>
              <w:keepNext w:val="0"/>
              <w:keepLines w:val="0"/>
              <w:widowControl/>
              <w:suppressLineNumbers w:val="0"/>
              <w:jc w:val="center"/>
              <w:textAlignment w:val="center"/>
              <w:rPr>
                <w:rFonts w:hint="default" w:ascii="Verdana" w:hAnsi="Verdana" w:eastAsia="宋体" w:cs="Verdana"/>
                <w:i w:val="0"/>
                <w:iCs w:val="0"/>
                <w:color w:val="000000" w:themeColor="text1"/>
                <w:kern w:val="0"/>
                <w:sz w:val="28"/>
                <w:szCs w:val="28"/>
                <w:u w:val="none"/>
                <w:lang w:val="en-US" w:eastAsia="zh-CN" w:bidi="ar"/>
                <w14:textFill>
                  <w14:solidFill>
                    <w14:schemeClr w14:val="tx1"/>
                  </w14:solidFill>
                </w14:textFill>
              </w:rPr>
            </w:pPr>
          </w:p>
        </w:tc>
      </w:tr>
    </w:tbl>
    <w:p w14:paraId="58541463">
      <w:pPr>
        <w:adjustRightInd w:val="0"/>
        <w:snapToGrid w:val="0"/>
        <w:spacing w:line="560" w:lineRule="exact"/>
        <w:rPr>
          <w:rFonts w:hint="eastAsia"/>
          <w:sz w:val="30"/>
          <w:szCs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孙运和酷楷">
    <w:panose1 w:val="02010800040101010101"/>
    <w:charset w:val="86"/>
    <w:family w:val="auto"/>
    <w:pitch w:val="default"/>
    <w:sig w:usb0="00000001" w:usb1="080F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ZjNiM2UxMDUxYWYwZGY3NmZmMjIxOTBhNmIyNzEifQ=="/>
  </w:docVars>
  <w:rsids>
    <w:rsidRoot w:val="51F5638B"/>
    <w:rsid w:val="00097384"/>
    <w:rsid w:val="000B64AA"/>
    <w:rsid w:val="001A3C56"/>
    <w:rsid w:val="001B41D5"/>
    <w:rsid w:val="001D3B29"/>
    <w:rsid w:val="00296B67"/>
    <w:rsid w:val="002C583A"/>
    <w:rsid w:val="003E7CC9"/>
    <w:rsid w:val="00414895"/>
    <w:rsid w:val="004521CA"/>
    <w:rsid w:val="005C6296"/>
    <w:rsid w:val="00723D98"/>
    <w:rsid w:val="00786EE7"/>
    <w:rsid w:val="00933A21"/>
    <w:rsid w:val="00972FE4"/>
    <w:rsid w:val="00A0644C"/>
    <w:rsid w:val="00AF6A3B"/>
    <w:rsid w:val="00BC203F"/>
    <w:rsid w:val="00D265F1"/>
    <w:rsid w:val="00D321D8"/>
    <w:rsid w:val="00D52A86"/>
    <w:rsid w:val="0C190BE7"/>
    <w:rsid w:val="139F0C33"/>
    <w:rsid w:val="2F2D275F"/>
    <w:rsid w:val="3E29095D"/>
    <w:rsid w:val="47830DC4"/>
    <w:rsid w:val="515F688E"/>
    <w:rsid w:val="51A01F6C"/>
    <w:rsid w:val="51F5638B"/>
    <w:rsid w:val="64787434"/>
    <w:rsid w:val="65385D9F"/>
    <w:rsid w:val="655C09AA"/>
    <w:rsid w:val="671D3B6B"/>
    <w:rsid w:val="716B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annotation reference"/>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1173</Words>
  <Characters>1343</Characters>
  <Lines>5</Lines>
  <Paragraphs>1</Paragraphs>
  <TotalTime>4</TotalTime>
  <ScaleCrop>false</ScaleCrop>
  <LinksUpToDate>false</LinksUpToDate>
  <CharactersWithSpaces>1354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2024-03-26T01:59:00Z</dcterms:created>
  <dc:creator>Administrator</dc:creator>
  <cp:lastModifiedBy>sky wolf</cp:lastModifiedBy>
  <dcterms:modified xsi:type="dcterms:W3CDTF">2024-09-11T09:01:06Z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05CD05B4D0164DBA83DC1B5CB384D112_13</vt:lpwstr>
  </property>
</Properties>
</file>