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江苏省宜兴监狱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）苏宜狱减建字第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334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罪犯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赵王鹏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，男，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1994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日生，公民身份号码610527199404025610，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族，陕西省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渭南市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高中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文化，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原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户籍所在地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陕西省白水县纵目乡富平村二社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。曾因犯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诈骗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罪，于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日被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上海市金山区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人民法院判处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拘役三个月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并处罚金人民币一千元，2016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刑满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释放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现服刑于江苏省宜兴监狱。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江苏省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昆山市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人民法院于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日作出（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0583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刑初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1191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号刑事判决，认定被告人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赵王鹏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诈骗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罪，判处有期徒刑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十一个月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，并处罚金人民币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一万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责令被告人赵王鹏退赔被害人王红昊人民币十六万六千二百五十元。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刑期自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日起至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日止。判决发生法律效力后，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日交付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丁山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监狱执行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，后于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2022年7月28日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分流至宜兴监狱执行。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罪犯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赵王鹏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，在服刑期间能认罪悔罪，认真遵守法律法规及监规，接受教育改造；积极参加思想、文化、职业技术教育；积极参加劳动，努力完成劳动任务。为此，2023年2月、2023年7月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、2023年12月、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2024年5月获表扬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次，确有悔改表现。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判决执行后所处罚金人民币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一万元，责令退赔人民币十六万六千二百五十元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已全部履行，有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江苏省行政事业单位资金往来结算票据（编号：0126184215、0127883623）二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张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，江苏省昆山市人民法院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(2022)苏0583执5777号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结案证明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张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结合该犯犯罪性质、具体情节、社会危害程度、历次服刑情况，依据法发〔2021〕31号中减刑、假释案件实质化审理的基本要求，建议对该犯减刑幅度予以缩减。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为此，根据《中华人民共和国监狱法》第二十九条、《中华人民共和国刑法》第七十八条第一款、《中华人民共和国刑事诉讼法》第二百七十三条第二款之规定，建议对罪犯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赵王鹏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减去有期徒刑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特提请审核裁定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江苏省无锡市中级人民法院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2024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3C0041" w:csb1="A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B2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2024-09-03T05:39:06Z</dcterms:created>
  <dc:creator>jg-01</dc:creator>
  <cp:lastModifiedBy>沈丽峰(3212100)</cp:lastModifiedBy>
  <dcterms:modified xsi:type="dcterms:W3CDTF">2024-09-03T05:39:20Z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