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97E" w:rsidRDefault="0078597E" w:rsidP="0078597E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江 苏 省 无 锡 监 狱</w:t>
      </w:r>
    </w:p>
    <w:p w:rsidR="0078597E" w:rsidRDefault="0078597E" w:rsidP="0078597E">
      <w:pPr>
        <w:spacing w:line="4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 xml:space="preserve">提  请  减  </w:t>
      </w:r>
      <w:proofErr w:type="gramStart"/>
      <w:r>
        <w:rPr>
          <w:rFonts w:ascii="方正小标宋_GBK" w:eastAsia="方正小标宋_GBK" w:hint="eastAsia"/>
          <w:b/>
          <w:sz w:val="44"/>
          <w:szCs w:val="44"/>
        </w:rPr>
        <w:t>刑</w:t>
      </w:r>
      <w:proofErr w:type="gramEnd"/>
      <w:r>
        <w:rPr>
          <w:rFonts w:ascii="方正小标宋_GBK" w:eastAsia="方正小标宋_GBK" w:hint="eastAsia"/>
          <w:b/>
          <w:sz w:val="44"/>
          <w:szCs w:val="44"/>
        </w:rPr>
        <w:t xml:space="preserve">  建  议  书</w:t>
      </w:r>
    </w:p>
    <w:p w:rsidR="0078597E" w:rsidRDefault="0078597E" w:rsidP="0078597E">
      <w:pPr>
        <w:spacing w:line="440" w:lineRule="exact"/>
        <w:rPr>
          <w:rFonts w:ascii="仿宋" w:eastAsia="仿宋"/>
          <w:b/>
          <w:sz w:val="32"/>
          <w:szCs w:val="32"/>
        </w:rPr>
      </w:pPr>
    </w:p>
    <w:p w:rsidR="0078597E" w:rsidRDefault="0078597E" w:rsidP="0078597E">
      <w:pPr>
        <w:wordWrap w:val="0"/>
        <w:spacing w:line="440" w:lineRule="exact"/>
        <w:jc w:val="righ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［2024］苏</w:t>
      </w:r>
      <w:proofErr w:type="gramStart"/>
      <w:r>
        <w:rPr>
          <w:rFonts w:ascii="仿宋" w:eastAsia="仿宋" w:hint="eastAsia"/>
          <w:sz w:val="32"/>
          <w:szCs w:val="32"/>
        </w:rPr>
        <w:t>锡狱减建</w:t>
      </w:r>
      <w:proofErr w:type="gramEnd"/>
      <w:r>
        <w:rPr>
          <w:rFonts w:ascii="仿宋" w:eastAsia="仿宋" w:hint="eastAsia"/>
          <w:sz w:val="32"/>
          <w:szCs w:val="32"/>
        </w:rPr>
        <w:t>字第494号</w:t>
      </w:r>
    </w:p>
    <w:p w:rsidR="0078597E" w:rsidRDefault="0078597E" w:rsidP="0078597E">
      <w:pPr>
        <w:spacing w:line="5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proofErr w:type="gramStart"/>
      <w:r>
        <w:rPr>
          <w:rFonts w:ascii="仿宋" w:eastAsia="仿宋" w:hAnsi="仿宋" w:hint="eastAsia"/>
          <w:sz w:val="32"/>
          <w:szCs w:val="32"/>
        </w:rPr>
        <w:t>冯</w:t>
      </w:r>
      <w:proofErr w:type="gramEnd"/>
      <w:r>
        <w:rPr>
          <w:rFonts w:ascii="仿宋" w:eastAsia="仿宋" w:hAnsi="仿宋" w:hint="eastAsia"/>
          <w:sz w:val="32"/>
          <w:szCs w:val="32"/>
        </w:rPr>
        <w:t>愿，绰号“幺哥”，男，1972年7月30日出生于四川省成都市，居民身份证号码510111197207302716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汉族，小学文化，暂住四川省成都市成华区东方新城胜利小区8幢1403室，户籍所在地四川省成都市成华区保和乡天鹅村2组5栋6号。</w:t>
      </w:r>
      <w:r>
        <w:rPr>
          <w:rFonts w:ascii="仿宋" w:eastAsia="仿宋" w:hint="eastAsia"/>
          <w:sz w:val="32"/>
          <w:szCs w:val="32"/>
        </w:rPr>
        <w:t>现服刑于江苏省无锡监狱。</w:t>
      </w:r>
    </w:p>
    <w:p w:rsidR="0078597E" w:rsidRDefault="0078597E" w:rsidP="0078597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江苏省南通市中级人民法院于2011年11月10日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（2011）通中刑初字第0023号刑事判决，认定被告人</w:t>
      </w:r>
      <w:proofErr w:type="gramStart"/>
      <w:r>
        <w:rPr>
          <w:rFonts w:ascii="仿宋" w:eastAsia="仿宋" w:hAnsi="仿宋" w:hint="eastAsia"/>
          <w:sz w:val="32"/>
          <w:szCs w:val="32"/>
        </w:rPr>
        <w:t>冯愿犯</w:t>
      </w:r>
      <w:proofErr w:type="gramEnd"/>
      <w:r>
        <w:rPr>
          <w:rFonts w:ascii="仿宋" w:eastAsia="仿宋" w:hAnsi="仿宋" w:hint="eastAsia"/>
          <w:sz w:val="32"/>
          <w:szCs w:val="32"/>
        </w:rPr>
        <w:t>贩卖、运输毒品罪，判处死刑，缓期两年执行，剥夺政治权利终身，并处没收个人全部财产。江苏省高级人民法院于2012年4月18日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（2012）苏刑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>复字第0032号刑事裁定，对被告人</w:t>
      </w:r>
      <w:proofErr w:type="gramStart"/>
      <w:r>
        <w:rPr>
          <w:rFonts w:ascii="仿宋" w:eastAsia="仿宋" w:hAnsi="仿宋" w:hint="eastAsia"/>
          <w:sz w:val="32"/>
          <w:szCs w:val="32"/>
        </w:rPr>
        <w:t>冯</w:t>
      </w:r>
      <w:proofErr w:type="gramEnd"/>
      <w:r>
        <w:rPr>
          <w:rFonts w:ascii="仿宋" w:eastAsia="仿宋" w:hAnsi="仿宋" w:hint="eastAsia"/>
          <w:sz w:val="32"/>
          <w:szCs w:val="32"/>
        </w:rPr>
        <w:t>愿的定罪量刑予以核准。裁定发生法律效力后，2012年6月19日交付执行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。该犯在死刑缓期两年执行期间，没有故意犯罪，江苏省高级人民法院于2014年8月1日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（2014）</w:t>
      </w:r>
      <w:proofErr w:type="gramStart"/>
      <w:r>
        <w:rPr>
          <w:rFonts w:ascii="仿宋" w:eastAsia="仿宋" w:hAnsi="仿宋" w:hint="eastAsia"/>
          <w:sz w:val="32"/>
          <w:szCs w:val="32"/>
        </w:rPr>
        <w:t>苏刑执</w:t>
      </w:r>
      <w:proofErr w:type="gramEnd"/>
      <w:r>
        <w:rPr>
          <w:rFonts w:ascii="仿宋" w:eastAsia="仿宋" w:hAnsi="仿宋" w:hint="eastAsia"/>
          <w:sz w:val="32"/>
          <w:szCs w:val="32"/>
        </w:rPr>
        <w:t>字第0324号刑事裁定，减为无期徒刑，剥夺政治权利终身不变。该犯在服刑期间，因确有悔改表现，江苏省高级人民法院于</w:t>
      </w:r>
      <w:r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月6日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苏刑更</w:t>
      </w:r>
      <w:proofErr w:type="gramEnd"/>
      <w:r>
        <w:rPr>
          <w:rFonts w:ascii="仿宋" w:eastAsia="仿宋" w:hAnsi="仿宋" w:hint="eastAsia"/>
          <w:sz w:val="32"/>
          <w:szCs w:val="32"/>
        </w:rPr>
        <w:t>564号刑事裁定，减为有期徒刑二十五年，刑期自</w:t>
      </w:r>
      <w:r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月6日起至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41年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月5日止，剥夺政治权利改为十年。江苏省无锡市中级人民法院于2019年3月28日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（2019）苏02</w:t>
      </w:r>
      <w:proofErr w:type="gramStart"/>
      <w:r>
        <w:rPr>
          <w:rFonts w:ascii="仿宋" w:eastAsia="仿宋" w:hAnsi="仿宋" w:hint="eastAsia"/>
          <w:sz w:val="32"/>
          <w:szCs w:val="32"/>
        </w:rPr>
        <w:t>刑更657号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刑事裁定，减去有期徒刑八个月，剥夺政治权利十年不变；于2021年9月30日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（2021）</w:t>
      </w:r>
      <w:r>
        <w:rPr>
          <w:rFonts w:ascii="仿宋" w:eastAsia="仿宋" w:hAnsi="仿宋" w:hint="eastAsia"/>
          <w:sz w:val="32"/>
          <w:szCs w:val="32"/>
        </w:rPr>
        <w:lastRenderedPageBreak/>
        <w:t>苏02</w:t>
      </w:r>
      <w:proofErr w:type="gramStart"/>
      <w:r>
        <w:rPr>
          <w:rFonts w:ascii="仿宋" w:eastAsia="仿宋" w:hAnsi="仿宋" w:hint="eastAsia"/>
          <w:sz w:val="32"/>
          <w:szCs w:val="32"/>
        </w:rPr>
        <w:t>刑更1706号</w:t>
      </w:r>
      <w:proofErr w:type="gramEnd"/>
      <w:r>
        <w:rPr>
          <w:rFonts w:ascii="仿宋" w:eastAsia="仿宋" w:hAnsi="仿宋" w:hint="eastAsia"/>
          <w:sz w:val="32"/>
          <w:szCs w:val="32"/>
        </w:rPr>
        <w:t>刑事裁定，减去有期徒刑七个月，剥夺政治权利十年不变，减刑后的刑期至2040年9月5日止。</w:t>
      </w:r>
    </w:p>
    <w:p w:rsidR="0078597E" w:rsidRDefault="0078597E" w:rsidP="0078597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proofErr w:type="gramStart"/>
      <w:r>
        <w:rPr>
          <w:rFonts w:ascii="仿宋" w:eastAsia="仿宋" w:hAnsi="仿宋" w:hint="eastAsia"/>
          <w:sz w:val="32"/>
          <w:szCs w:val="32"/>
        </w:rPr>
        <w:t>冯</w:t>
      </w:r>
      <w:proofErr w:type="gramEnd"/>
      <w:r>
        <w:rPr>
          <w:rFonts w:ascii="仿宋" w:eastAsia="仿宋" w:hAnsi="仿宋" w:hint="eastAsia"/>
          <w:sz w:val="32"/>
          <w:szCs w:val="32"/>
        </w:rPr>
        <w:t>愿，在减刑后能继续认罪悔罪；认真遵守法律法规及监规，接受教育改造；积极参加思想、文化、职业技术教育；积极参加劳动。2021年9月、2022年2月、2022年7月、2022年12月、2023年5月、2024年5月受到表扬六次，确有悔改表现。判处没收个人全部财产，执行到位0元，终结本次执行，有江苏省南通市中级人民法院于2022年4月24日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（2012）通中执字第0101号函为证。罪犯</w:t>
      </w:r>
      <w:proofErr w:type="gramStart"/>
      <w:r>
        <w:rPr>
          <w:rFonts w:ascii="仿宋" w:eastAsia="仿宋" w:hAnsi="仿宋" w:hint="eastAsia"/>
          <w:sz w:val="32"/>
          <w:szCs w:val="32"/>
        </w:rPr>
        <w:t>冯愿系</w:t>
      </w:r>
      <w:proofErr w:type="gramEnd"/>
      <w:r>
        <w:rPr>
          <w:rFonts w:ascii="仿宋" w:eastAsia="仿宋" w:hAnsi="仿宋" w:hint="eastAsia"/>
          <w:sz w:val="32"/>
          <w:szCs w:val="32"/>
        </w:rPr>
        <w:t>死刑缓期执行罪犯减为有期徒刑后再减刑，</w:t>
      </w:r>
      <w:proofErr w:type="gramStart"/>
      <w:r>
        <w:rPr>
          <w:rFonts w:ascii="仿宋" w:eastAsia="仿宋" w:hAnsi="仿宋" w:hint="eastAsia"/>
          <w:sz w:val="32"/>
          <w:szCs w:val="32"/>
        </w:rPr>
        <w:t>财产性判项</w:t>
      </w:r>
      <w:proofErr w:type="gramEnd"/>
      <w:r>
        <w:rPr>
          <w:rFonts w:ascii="仿宋" w:eastAsia="仿宋" w:hAnsi="仿宋" w:hint="eastAsia"/>
          <w:sz w:val="32"/>
          <w:szCs w:val="32"/>
        </w:rPr>
        <w:t>未履行，应当从严,故对其减刑幅度适当缩减。</w:t>
      </w:r>
    </w:p>
    <w:p w:rsidR="0078597E" w:rsidRDefault="0078597E" w:rsidP="0078597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第一款，《中华人民共和国刑事诉讼法》第二百七十三条第二款、《关于加强减刑、假释案件实质化审理的意见》之规定，建议对罪犯</w:t>
      </w:r>
      <w:proofErr w:type="gramStart"/>
      <w:r>
        <w:rPr>
          <w:rFonts w:ascii="仿宋" w:eastAsia="仿宋" w:hAnsi="仿宋" w:hint="eastAsia"/>
          <w:sz w:val="32"/>
          <w:szCs w:val="32"/>
        </w:rPr>
        <w:t>冯</w:t>
      </w:r>
      <w:proofErr w:type="gramEnd"/>
      <w:r>
        <w:rPr>
          <w:rFonts w:ascii="仿宋" w:eastAsia="仿宋" w:hAnsi="仿宋" w:hint="eastAsia"/>
          <w:sz w:val="32"/>
          <w:szCs w:val="32"/>
        </w:rPr>
        <w:t>愿减去有期徒刑六个月，剥夺政治权利十年不变。</w:t>
      </w:r>
    </w:p>
    <w:p w:rsidR="0078597E" w:rsidRDefault="0078597E" w:rsidP="0078597E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78597E" w:rsidRDefault="0078597E" w:rsidP="0078597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78597E" w:rsidRDefault="0078597E" w:rsidP="0078597E">
      <w:pPr>
        <w:spacing w:line="560" w:lineRule="exact"/>
        <w:rPr>
          <w:rFonts w:ascii="仿宋"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78597E" w:rsidRDefault="0078597E" w:rsidP="0078597E">
      <w:pPr>
        <w:adjustRightInd w:val="0"/>
        <w:snapToGrid w:val="0"/>
        <w:spacing w:line="560" w:lineRule="exact"/>
        <w:rPr>
          <w:rFonts w:ascii="仿宋" w:eastAsia="仿宋"/>
          <w:sz w:val="32"/>
          <w:szCs w:val="32"/>
        </w:rPr>
      </w:pPr>
    </w:p>
    <w:p w:rsidR="007023A9" w:rsidRDefault="0078597E" w:rsidP="0078597E">
      <w:pPr>
        <w:jc w:val="right"/>
      </w:pPr>
      <w:r>
        <w:rPr>
          <w:rFonts w:ascii="仿宋" w:eastAsia="仿宋" w:hint="eastAsia"/>
          <w:sz w:val="32"/>
          <w:szCs w:val="32"/>
        </w:rPr>
        <w:t xml:space="preserve">                    二〇二四年八月二十七</w:t>
      </w:r>
      <w:r>
        <w:rPr>
          <w:rFonts w:ascii="仿宋" w:eastAsia="仿宋" w:hint="eastAsia"/>
          <w:sz w:val="32"/>
          <w:szCs w:val="32"/>
        </w:rPr>
        <w:t>日</w:t>
      </w:r>
    </w:p>
    <w:sectPr w:rsidR="0070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507" w:rsidRDefault="00043507" w:rsidP="0078597E">
      <w:r>
        <w:separator/>
      </w:r>
    </w:p>
  </w:endnote>
  <w:endnote w:type="continuationSeparator" w:id="0">
    <w:p w:rsidR="00043507" w:rsidRDefault="00043507" w:rsidP="00785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507" w:rsidRDefault="00043507" w:rsidP="0078597E">
      <w:r>
        <w:separator/>
      </w:r>
    </w:p>
  </w:footnote>
  <w:footnote w:type="continuationSeparator" w:id="0">
    <w:p w:rsidR="00043507" w:rsidRDefault="00043507" w:rsidP="00785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3E"/>
    <w:rsid w:val="00043507"/>
    <w:rsid w:val="000D5E3E"/>
    <w:rsid w:val="007023A9"/>
    <w:rsid w:val="0078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9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9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9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9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9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9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9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956</Characters>
  <Application>Microsoft Office Word</Application>
  <DocSecurity>0</DocSecurity>
  <Lines>7</Lines>
  <Paragraphs>2</Paragraphs>
  <ScaleCrop>false</ScaleCrop>
  <Company>Microsoft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2024-08-29T04:53:00Z</dcterms:created>
  <dcterms:modified xsi:type="dcterms:W3CDTF">2024-08-29T04:54:00Z</dcterms:modified>
</cp:coreProperties>
</file>