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</w:rPr>
        <w:t>4）苏锡狱减建字第</w:t>
      </w:r>
      <w:r>
        <w:rPr>
          <w:rFonts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539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360" w:lineRule="auto"/>
        <w:ind w:right="-527" w:firstLine="687" w:firstLineChars="22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罪犯沈青松，男，1978年8月6日生，汉族，江苏省盱眙县人，公民身份号码320830197808066837，初中文化，原户籍地江苏省盱眙县鲍集镇鲍集街1号，原住江苏省盱眙县鲍集镇鲍集街1号。现服刑于江苏省无锡监狱。</w:t>
      </w:r>
    </w:p>
    <w:p>
      <w:pPr>
        <w:tabs>
          <w:tab w:val="left" w:pos="5054"/>
        </w:tabs>
        <w:snapToGrid w:val="0"/>
        <w:spacing w:line="360" w:lineRule="auto"/>
        <w:ind w:right="-527" w:firstLine="538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江苏省南京市中级人民法院于</w:t>
      </w:r>
      <w:r>
        <w:rPr>
          <w:rFonts w:ascii="仿宋" w:hAnsi="仿宋" w:eastAsia="仿宋"/>
          <w:sz w:val="30"/>
          <w:szCs w:val="30"/>
        </w:rPr>
        <w:t>201</w:t>
      </w:r>
      <w:r>
        <w:rPr>
          <w:rFonts w:hint="eastAsia" w:ascii="仿宋" w:hAnsi="仿宋" w:eastAsia="仿宋"/>
          <w:sz w:val="30"/>
          <w:szCs w:val="30"/>
        </w:rPr>
        <w:t>2年9月</w:t>
      </w:r>
      <w:r>
        <w:rPr>
          <w:rFonts w:ascii="仿宋" w:hAnsi="仿宋" w:eastAsia="仿宋"/>
          <w:sz w:val="30"/>
          <w:szCs w:val="30"/>
        </w:rPr>
        <w:t>1</w:t>
      </w:r>
      <w:r>
        <w:rPr>
          <w:rFonts w:hint="eastAsia" w:ascii="仿宋" w:hAnsi="仿宋" w:eastAsia="仿宋"/>
          <w:sz w:val="30"/>
          <w:szCs w:val="30"/>
        </w:rPr>
        <w:t>7日作出</w:t>
      </w:r>
      <w:r>
        <w:rPr>
          <w:rFonts w:ascii="仿宋" w:hAnsi="仿宋" w:eastAsia="仿宋"/>
          <w:sz w:val="30"/>
          <w:szCs w:val="30"/>
        </w:rPr>
        <w:t>(201</w:t>
      </w:r>
      <w:r>
        <w:rPr>
          <w:rFonts w:hint="eastAsia" w:ascii="仿宋" w:hAnsi="仿宋" w:eastAsia="仿宋"/>
          <w:sz w:val="30"/>
          <w:szCs w:val="30"/>
        </w:rPr>
        <w:t>2</w:t>
      </w:r>
      <w:r>
        <w:rPr>
          <w:rFonts w:ascii="仿宋" w:hAnsi="仿宋" w:eastAsia="仿宋"/>
          <w:sz w:val="30"/>
          <w:szCs w:val="30"/>
        </w:rPr>
        <w:t>)</w:t>
      </w:r>
      <w:r>
        <w:rPr>
          <w:rFonts w:hint="eastAsia" w:ascii="仿宋" w:hAnsi="仿宋" w:eastAsia="仿宋"/>
          <w:sz w:val="30"/>
          <w:szCs w:val="30"/>
        </w:rPr>
        <w:t>宁刑初字第64号刑事判决，认定被告人沈青松犯故意杀人罪，判处死刑，缓期二年执行，剥夺政治权利终身，并处民事赔偿621232年75元。江苏省高级人民法院于2012年11月13日作出（2012）苏刑三复字第0093号刑事裁定，对其定罪量刑予以核准。判决发生法律效力后，</w:t>
      </w:r>
      <w:r>
        <w:rPr>
          <w:rFonts w:ascii="仿宋" w:hAnsi="仿宋" w:eastAsia="仿宋"/>
          <w:sz w:val="30"/>
          <w:szCs w:val="30"/>
        </w:rPr>
        <w:t>2012</w:t>
      </w:r>
      <w:r>
        <w:rPr>
          <w:rFonts w:hint="eastAsia" w:ascii="仿宋" w:hAnsi="仿宋" w:eastAsia="仿宋"/>
          <w:sz w:val="30"/>
          <w:szCs w:val="30"/>
        </w:rPr>
        <w:t>年11月23日交付执行。该犯在死刑缓期二年执行期间没有故意犯罪，江苏省高级人民法院于2015年2月13日作出(2015)苏刑执字第00093号刑事裁定，将其刑罚减为无期徒刑，剥夺政治权利终身不变；该犯在服刑期间，因确有悔改表现，江苏省高级人民法院于</w:t>
      </w:r>
      <w:r>
        <w:rPr>
          <w:rFonts w:ascii="仿宋" w:hAnsi="仿宋" w:eastAsia="仿宋"/>
          <w:sz w:val="30"/>
          <w:szCs w:val="30"/>
        </w:rPr>
        <w:t>201</w:t>
      </w:r>
      <w:r>
        <w:rPr>
          <w:rFonts w:hint="eastAsia" w:ascii="仿宋" w:hAnsi="仿宋" w:eastAsia="仿宋"/>
          <w:sz w:val="30"/>
          <w:szCs w:val="30"/>
        </w:rPr>
        <w:t>8年5月15日作出</w:t>
      </w:r>
      <w:r>
        <w:rPr>
          <w:rFonts w:ascii="仿宋" w:hAnsi="仿宋" w:eastAsia="仿宋"/>
          <w:sz w:val="30"/>
          <w:szCs w:val="30"/>
        </w:rPr>
        <w:t>(201</w:t>
      </w:r>
      <w:r>
        <w:rPr>
          <w:rFonts w:hint="eastAsia" w:ascii="仿宋" w:hAnsi="仿宋" w:eastAsia="仿宋"/>
          <w:sz w:val="30"/>
          <w:szCs w:val="30"/>
        </w:rPr>
        <w:t>8</w:t>
      </w:r>
      <w:r>
        <w:rPr>
          <w:rFonts w:ascii="仿宋" w:hAnsi="仿宋" w:eastAsia="仿宋"/>
          <w:sz w:val="30"/>
          <w:szCs w:val="30"/>
        </w:rPr>
        <w:t>)</w:t>
      </w:r>
      <w:r>
        <w:rPr>
          <w:rFonts w:hint="eastAsia" w:ascii="仿宋" w:hAnsi="仿宋" w:eastAsia="仿宋"/>
          <w:sz w:val="30"/>
          <w:szCs w:val="30"/>
        </w:rPr>
        <w:t>苏刑更317号刑事裁定，将其刑罚减为有期徒刑二十五年，剥夺政治权利终身改为十年，刑期自2018年5月15日起至2043年5月14日止；江苏省无锡市中级人民法院于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20年9月30日作出</w:t>
      </w:r>
      <w:r>
        <w:rPr>
          <w:rFonts w:ascii="仿宋" w:hAnsi="仿宋" w:eastAsia="仿宋"/>
          <w:sz w:val="30"/>
          <w:szCs w:val="30"/>
        </w:rPr>
        <w:t>(20</w:t>
      </w:r>
      <w:r>
        <w:rPr>
          <w:rFonts w:hint="eastAsia" w:ascii="仿宋" w:hAnsi="仿宋" w:eastAsia="仿宋"/>
          <w:sz w:val="30"/>
          <w:szCs w:val="30"/>
        </w:rPr>
        <w:t>20</w:t>
      </w:r>
      <w:r>
        <w:rPr>
          <w:rFonts w:ascii="仿宋" w:hAnsi="仿宋" w:eastAsia="仿宋"/>
          <w:sz w:val="30"/>
          <w:szCs w:val="30"/>
        </w:rPr>
        <w:t>)</w:t>
      </w:r>
      <w:r>
        <w:rPr>
          <w:rFonts w:hint="eastAsia" w:ascii="仿宋" w:hAnsi="仿宋" w:eastAsia="仿宋"/>
          <w:sz w:val="30"/>
          <w:szCs w:val="30"/>
        </w:rPr>
        <w:t>苏</w:t>
      </w:r>
      <w:r>
        <w:rPr>
          <w:rFonts w:ascii="仿宋" w:hAnsi="仿宋" w:eastAsia="仿宋"/>
          <w:sz w:val="30"/>
          <w:szCs w:val="30"/>
        </w:rPr>
        <w:t>02</w:t>
      </w:r>
      <w:r>
        <w:rPr>
          <w:rFonts w:hint="eastAsia" w:ascii="仿宋" w:hAnsi="仿宋" w:eastAsia="仿宋"/>
          <w:sz w:val="30"/>
          <w:szCs w:val="30"/>
        </w:rPr>
        <w:t>刑更1989号刑事裁定，减去有期徒刑七个月，剥夺政治权利十年不变，减刑后的现刑期至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4</w:t>
      </w:r>
      <w:r>
        <w:rPr>
          <w:rFonts w:ascii="仿宋" w:hAnsi="仿宋" w:eastAsia="仿宋"/>
          <w:sz w:val="30"/>
          <w:szCs w:val="30"/>
        </w:rPr>
        <w:t>2</w:t>
      </w:r>
      <w:r>
        <w:rPr>
          <w:rFonts w:hint="eastAsia" w:ascii="仿宋" w:hAnsi="仿宋" w:eastAsia="仿宋"/>
          <w:sz w:val="30"/>
          <w:szCs w:val="30"/>
        </w:rPr>
        <w:t>年10月14日止。</w:t>
      </w:r>
    </w:p>
    <w:p>
      <w:pPr>
        <w:pStyle w:val="4"/>
        <w:spacing w:line="360" w:lineRule="auto"/>
        <w:ind w:right="-506" w:rightChars="-241" w:firstLine="675" w:firstLineChars="225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沈青松，在减刑后能继续认罪悔罪，认真遵守法律法规及监规，接受教育改造；积极参加思想、文化、职业技术教育；积极参加劳动。2020年09月、2021年02月、2021年08月、2022年01月、2022年06月、2022年12月、2023年05月、2023年10月、2024年03月受到表扬九次，确有悔改表现。判处附带民事赔偿621323.75元已履行100000元，有江苏省南京市中级人民法院出具的（2012）宁刑初字第64号为证，有盱眙县鲍集镇人民政府出具的低保证明。罪犯沈青松系暴力性犯罪被判处十年以上有期徒刑，无期徒刑罪犯减为有期徒刑后再减刑，财产性判项未全部履行，应当从严,故对其减刑幅度适当缩减。</w:t>
      </w:r>
    </w:p>
    <w:p>
      <w:pPr>
        <w:pStyle w:val="4"/>
        <w:tabs>
          <w:tab w:val="left" w:pos="5054"/>
        </w:tabs>
        <w:spacing w:line="360" w:lineRule="auto"/>
        <w:ind w:right="-506" w:rightChars="-241"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</w:t>
      </w:r>
      <w:r>
        <w:rPr>
          <w:rFonts w:hint="eastAsia" w:ascii="仿宋" w:hAnsi="仿宋" w:eastAsia="仿宋"/>
          <w:kern w:val="0"/>
          <w:sz w:val="30"/>
          <w:szCs w:val="30"/>
        </w:rPr>
        <w:t>二百七十三</w:t>
      </w:r>
      <w:r>
        <w:rPr>
          <w:rFonts w:hint="eastAsia" w:ascii="仿宋" w:hAnsi="仿宋" w:eastAsia="仿宋"/>
          <w:sz w:val="30"/>
          <w:szCs w:val="30"/>
        </w:rPr>
        <w:t>条第二款、</w:t>
      </w:r>
      <w:r>
        <w:rPr>
          <w:rFonts w:hint="eastAsia" w:ascii="仿宋" w:hAnsi="仿宋" w:eastAsia="仿宋"/>
          <w:bCs/>
          <w:sz w:val="30"/>
          <w:szCs w:val="30"/>
        </w:rPr>
        <w:t>《关于加强减刑、假释案件实质化审理的意见》</w:t>
      </w:r>
      <w:r>
        <w:rPr>
          <w:rFonts w:hint="eastAsia" w:ascii="仿宋" w:hAnsi="仿宋" w:eastAsia="仿宋"/>
          <w:sz w:val="30"/>
          <w:szCs w:val="30"/>
        </w:rPr>
        <w:t>之规定，建议对罪犯沈青松减去有期徒刑五个月，剥夺政治权利十年不变。</w:t>
      </w:r>
    </w:p>
    <w:p>
      <w:pPr>
        <w:pStyle w:val="3"/>
        <w:tabs>
          <w:tab w:val="left" w:pos="5054"/>
        </w:tabs>
        <w:snapToGrid w:val="0"/>
        <w:spacing w:line="360" w:lineRule="auto"/>
        <w:ind w:right="-527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360" w:lineRule="auto"/>
        <w:ind w:right="-527"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360" w:lineRule="auto"/>
        <w:ind w:right="-527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jc w:val="right"/>
      </w:pPr>
      <w:bookmarkStart w:id="0" w:name="_GoBack"/>
      <w:bookmarkEnd w:id="0"/>
      <w:r>
        <w:rPr>
          <w:rFonts w:hint="eastAsia" w:ascii="仿宋" w:hAnsi="仿宋" w:eastAsia="仿宋"/>
          <w:bCs/>
          <w:sz w:val="30"/>
          <w:szCs w:val="30"/>
          <w:lang w:eastAsia="zh-CN"/>
        </w:rPr>
        <w:t>二〇二四年八月二十七日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43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2024-08-30T05:41:05Z</dcterms:created>
  <dc:creator>user</dc:creator>
  <cp:lastModifiedBy>蔡地(3219339)</cp:lastModifiedBy>
  <dcterms:modified xsi:type="dcterms:W3CDTF">2024-08-30T05:41:23Z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