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560" w:lineRule="exact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518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罪犯徐天行，男，1991年2月12日出生于江苏省江阴市，公民身份号码320281199102125774，</w:t>
      </w:r>
      <w:r>
        <w:rPr>
          <w:rFonts w:hint="eastAsia" w:ascii="仿宋" w:hAnsi="仿宋" w:eastAsia="仿宋"/>
          <w:sz w:val="30"/>
          <w:szCs w:val="30"/>
          <w:lang w:eastAsia="zh-CN"/>
        </w:rPr>
        <w:t>汉</w:t>
      </w:r>
      <w:r>
        <w:rPr>
          <w:rFonts w:hint="eastAsia" w:ascii="仿宋" w:hAnsi="仿宋" w:eastAsia="仿宋"/>
          <w:sz w:val="30"/>
          <w:szCs w:val="30"/>
        </w:rPr>
        <w:t>族，</w:t>
      </w:r>
      <w:r>
        <w:rPr>
          <w:rFonts w:hint="eastAsia" w:ascii="仿宋" w:hAnsi="仿宋" w:eastAsia="仿宋"/>
          <w:sz w:val="30"/>
          <w:szCs w:val="30"/>
          <w:lang w:eastAsia="zh-CN"/>
        </w:rPr>
        <w:t>大专</w:t>
      </w:r>
      <w:r>
        <w:rPr>
          <w:rFonts w:hint="eastAsia" w:ascii="仿宋" w:hAnsi="仿宋" w:eastAsia="仿宋"/>
          <w:sz w:val="30"/>
          <w:szCs w:val="30"/>
        </w:rPr>
        <w:t>文化，原户籍地江苏省江阴市南闸镇泗河村石歧里45号，原住</w:t>
      </w:r>
      <w:r>
        <w:rPr>
          <w:rFonts w:hint="eastAsia" w:ascii="仿宋" w:hAnsi="仿宋" w:eastAsia="仿宋"/>
          <w:sz w:val="30"/>
          <w:szCs w:val="30"/>
          <w:lang w:eastAsia="zh-CN"/>
        </w:rPr>
        <w:t>江苏省常州市天宁区焦溪镇顺溪中路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48号</w:t>
      </w:r>
      <w:r>
        <w:rPr>
          <w:rFonts w:hint="eastAsia" w:ascii="仿宋" w:hAnsi="仿宋" w:eastAsia="仿宋"/>
          <w:sz w:val="30"/>
          <w:szCs w:val="30"/>
        </w:rPr>
        <w:t>。现服刑于江苏省无锡监狱。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常州市新北区</w:t>
      </w:r>
      <w:r>
        <w:rPr>
          <w:rFonts w:hint="eastAsia" w:ascii="仿宋" w:hAnsi="仿宋" w:eastAsia="仿宋"/>
          <w:sz w:val="30"/>
          <w:szCs w:val="30"/>
        </w:rPr>
        <w:t>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2021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27</w:t>
      </w:r>
      <w:r>
        <w:rPr>
          <w:rFonts w:hint="eastAsia" w:ascii="仿宋" w:hAnsi="仿宋" w:eastAsia="仿宋"/>
          <w:sz w:val="30"/>
          <w:szCs w:val="30"/>
        </w:rPr>
        <w:t>日作出（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2021</w:t>
      </w:r>
      <w:r>
        <w:rPr>
          <w:rFonts w:hint="eastAsia" w:ascii="仿宋" w:hAnsi="仿宋" w:eastAsia="仿宋"/>
          <w:sz w:val="30"/>
          <w:szCs w:val="30"/>
        </w:rPr>
        <w:t>）苏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0411</w:t>
      </w:r>
      <w:r>
        <w:rPr>
          <w:rFonts w:hint="eastAsia" w:ascii="仿宋" w:hAnsi="仿宋" w:eastAsia="仿宋"/>
          <w:sz w:val="30"/>
          <w:szCs w:val="30"/>
        </w:rPr>
        <w:t>刑初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183</w:t>
      </w:r>
      <w:r>
        <w:rPr>
          <w:rFonts w:hint="eastAsia" w:ascii="仿宋" w:hAnsi="仿宋" w:eastAsia="仿宋"/>
          <w:sz w:val="30"/>
          <w:szCs w:val="30"/>
        </w:rPr>
        <w:t>号刑事判决，认定被告人徐天行犯猥亵儿童罪，判处有期徒刑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四年四个月</w:t>
      </w:r>
      <w:r>
        <w:rPr>
          <w:rFonts w:hint="eastAsia" w:ascii="仿宋" w:hAnsi="仿宋" w:eastAsia="仿宋"/>
          <w:sz w:val="30"/>
          <w:szCs w:val="30"/>
        </w:rPr>
        <w:t>。该犯不服，提出上诉，江苏省</w:t>
      </w:r>
      <w:r>
        <w:rPr>
          <w:rFonts w:hint="eastAsia" w:ascii="仿宋" w:hAnsi="仿宋" w:eastAsia="仿宋"/>
          <w:sz w:val="30"/>
          <w:szCs w:val="30"/>
          <w:lang w:eastAsia="zh-CN"/>
        </w:rPr>
        <w:t>常州市</w:t>
      </w:r>
      <w:r>
        <w:rPr>
          <w:rFonts w:hint="eastAsia" w:ascii="仿宋" w:hAnsi="仿宋" w:eastAsia="仿宋"/>
          <w:sz w:val="30"/>
          <w:szCs w:val="30"/>
        </w:rPr>
        <w:t>中级人民法院于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2021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16</w:t>
      </w:r>
      <w:r>
        <w:rPr>
          <w:rFonts w:hint="eastAsia" w:ascii="仿宋" w:hAnsi="仿宋" w:eastAsia="仿宋"/>
          <w:sz w:val="30"/>
          <w:szCs w:val="30"/>
        </w:rPr>
        <w:t>日作出（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2021</w:t>
      </w:r>
      <w:r>
        <w:rPr>
          <w:rFonts w:hint="eastAsia" w:ascii="仿宋" w:hAnsi="仿宋" w:eastAsia="仿宋"/>
          <w:sz w:val="30"/>
          <w:szCs w:val="30"/>
        </w:rPr>
        <w:t>）苏刑终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184</w:t>
      </w:r>
      <w:r>
        <w:rPr>
          <w:rFonts w:hint="eastAsia" w:ascii="仿宋" w:hAnsi="仿宋" w:eastAsia="仿宋"/>
          <w:sz w:val="30"/>
          <w:szCs w:val="30"/>
        </w:rPr>
        <w:t>号刑事裁定，驳回上诉，维持原判，刑期自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2020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11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/>
          <w:sz w:val="30"/>
          <w:szCs w:val="30"/>
        </w:rPr>
        <w:t>日起至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2025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19</w:t>
      </w:r>
      <w:r>
        <w:rPr>
          <w:rFonts w:hint="eastAsia" w:ascii="仿宋" w:hAnsi="仿宋" w:eastAsia="仿宋"/>
          <w:sz w:val="30"/>
          <w:szCs w:val="30"/>
        </w:rPr>
        <w:t>日止。判决发生法律效力后，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2023年3月16日</w:t>
      </w:r>
      <w:r>
        <w:rPr>
          <w:rFonts w:hint="eastAsia" w:ascii="仿宋" w:hAnsi="仿宋" w:eastAsia="仿宋"/>
          <w:sz w:val="30"/>
          <w:szCs w:val="30"/>
        </w:rPr>
        <w:t>交付执行。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罪犯徐天行，在服刑改造以来能认罪悔罪；认真遵守法律法规及监规，接受教育改造；积极参加思想、文化、职业技术教育；积极参加劳动。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</w:rPr>
        <w:t>月、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2022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/>
          <w:sz w:val="30"/>
          <w:szCs w:val="30"/>
        </w:rPr>
        <w:t>月、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月、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2023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11</w:t>
      </w:r>
      <w:r>
        <w:rPr>
          <w:rFonts w:hint="eastAsia" w:ascii="仿宋" w:hAnsi="仿宋" w:eastAsia="仿宋"/>
          <w:sz w:val="30"/>
          <w:szCs w:val="30"/>
        </w:rPr>
        <w:t>月、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2024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月受到表扬</w:t>
      </w:r>
      <w:r>
        <w:rPr>
          <w:rFonts w:hint="eastAsia" w:ascii="仿宋" w:hAnsi="仿宋" w:eastAsia="仿宋"/>
          <w:sz w:val="30"/>
          <w:szCs w:val="30"/>
          <w:lang w:eastAsia="zh-CN"/>
        </w:rPr>
        <w:t>五</w:t>
      </w:r>
      <w:r>
        <w:rPr>
          <w:rFonts w:hint="eastAsia" w:ascii="仿宋" w:hAnsi="仿宋" w:eastAsia="仿宋"/>
          <w:sz w:val="30"/>
          <w:szCs w:val="30"/>
        </w:rPr>
        <w:t>次，确有悔改表现。</w:t>
      </w:r>
    </w:p>
    <w:p>
      <w:pPr>
        <w:tabs>
          <w:tab w:val="left" w:pos="5054"/>
        </w:tabs>
        <w:snapToGrid w:val="0"/>
        <w:spacing w:line="460" w:lineRule="exact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徐天行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四</w:t>
      </w:r>
      <w:r>
        <w:rPr>
          <w:rFonts w:hint="eastAsia" w:ascii="仿宋" w:hAnsi="仿宋" w:eastAsia="仿宋"/>
          <w:sz w:val="30"/>
          <w:szCs w:val="30"/>
        </w:rPr>
        <w:t>个月。</w:t>
      </w:r>
    </w:p>
    <w:p>
      <w:pPr>
        <w:pStyle w:val="3"/>
        <w:tabs>
          <w:tab w:val="left" w:pos="5054"/>
        </w:tabs>
        <w:snapToGrid w:val="0"/>
        <w:spacing w:line="460" w:lineRule="exact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460" w:lineRule="exact"/>
        <w:ind w:right="-527" w:firstLine="600" w:firstLineChars="200"/>
        <w:jc w:val="left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460" w:lineRule="exact"/>
        <w:ind w:right="-527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napToGrid w:val="0"/>
        <w:spacing w:line="500" w:lineRule="exact"/>
        <w:ind w:right="-527"/>
        <w:jc w:val="right"/>
        <w:rPr>
          <w:rFonts w:hint="eastAsia" w:ascii="新宋体" w:hAnsi="新宋体" w:eastAsia="新宋体"/>
          <w:b/>
          <w:sz w:val="48"/>
          <w:szCs w:val="48"/>
        </w:rPr>
      </w:pPr>
      <w:bookmarkStart w:id="0" w:name="_GoBack"/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</w:p>
    <w:bookmarkEnd w:id="0"/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>
      <w:pPr>
        <w:snapToGrid w:val="0"/>
        <w:spacing w:line="5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</w:p>
    <w:p/>
    <w:sectPr>
      <w:pgSz w:w="11907" w:h="16840"/>
      <w:pgMar w:top="820" w:right="2110" w:bottom="1440" w:left="1597" w:header="851" w:footer="992" w:gutter="0"/>
      <w:paperSrc w:first="15" w:other="1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D699D"/>
    <w:rsid w:val="0B01289D"/>
    <w:rsid w:val="0C8A6142"/>
    <w:rsid w:val="17075480"/>
    <w:rsid w:val="1A3B46BC"/>
    <w:rsid w:val="1F160604"/>
    <w:rsid w:val="3B576CD3"/>
    <w:rsid w:val="4CAF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2024-04-13T13:11:00Z</dcterms:created>
  <dc:creator>user</dc:creator>
  <cp:lastModifiedBy>user</cp:lastModifiedBy>
  <dcterms:modified xsi:type="dcterms:W3CDTF">2024-08-27T11:21:11Z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