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527" w:rsidRDefault="00A43527" w:rsidP="00A43527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江 苏 省 无 锡 监 狱</w:t>
      </w:r>
    </w:p>
    <w:p w:rsidR="00A43527" w:rsidRDefault="00A43527" w:rsidP="00A43527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 xml:space="preserve">提  请  减  </w:t>
      </w:r>
      <w:proofErr w:type="gramStart"/>
      <w:r>
        <w:rPr>
          <w:rFonts w:ascii="方正小标宋_GBK" w:eastAsia="方正小标宋_GBK" w:hint="eastAsia"/>
          <w:b/>
          <w:sz w:val="44"/>
          <w:szCs w:val="44"/>
        </w:rPr>
        <w:t>刑</w:t>
      </w:r>
      <w:proofErr w:type="gramEnd"/>
      <w:r>
        <w:rPr>
          <w:rFonts w:ascii="方正小标宋_GBK" w:eastAsia="方正小标宋_GBK" w:hint="eastAsia"/>
          <w:b/>
          <w:sz w:val="44"/>
          <w:szCs w:val="44"/>
        </w:rPr>
        <w:t xml:space="preserve">  建  议  书</w:t>
      </w:r>
    </w:p>
    <w:p w:rsidR="00A43527" w:rsidRDefault="00A43527" w:rsidP="00A43527">
      <w:pPr>
        <w:spacing w:line="440" w:lineRule="exact"/>
        <w:rPr>
          <w:rFonts w:ascii="仿宋" w:eastAsia="仿宋"/>
          <w:b/>
          <w:sz w:val="32"/>
          <w:szCs w:val="32"/>
        </w:rPr>
      </w:pPr>
    </w:p>
    <w:p w:rsidR="00A43527" w:rsidRDefault="00A43527" w:rsidP="00A43527">
      <w:pPr>
        <w:wordWrap w:val="0"/>
        <w:spacing w:line="440" w:lineRule="exact"/>
        <w:jc w:val="righ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   ［2024］苏</w:t>
      </w:r>
      <w:proofErr w:type="gramStart"/>
      <w:r>
        <w:rPr>
          <w:rFonts w:ascii="仿宋" w:eastAsia="仿宋" w:hint="eastAsia"/>
          <w:sz w:val="32"/>
          <w:szCs w:val="32"/>
        </w:rPr>
        <w:t>锡狱减建</w:t>
      </w:r>
      <w:proofErr w:type="gramEnd"/>
      <w:r>
        <w:rPr>
          <w:rFonts w:ascii="仿宋" w:eastAsia="仿宋" w:hint="eastAsia"/>
          <w:sz w:val="32"/>
          <w:szCs w:val="32"/>
        </w:rPr>
        <w:t>字第492号</w:t>
      </w:r>
    </w:p>
    <w:p w:rsidR="00A43527" w:rsidRDefault="00A43527" w:rsidP="00A43527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罪犯黄瑞成，男，1982年5月11日出生于湖北省沙洋县，居民身份证号码422822198205111010</w:t>
      </w:r>
      <w:r>
        <w:rPr>
          <w:rFonts w:ascii="仿宋" w:eastAsia="仿宋" w:hAnsi="仿宋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汉族，小学文化，住沙洋县曾集镇</w:t>
      </w:r>
      <w:proofErr w:type="gramStart"/>
      <w:r>
        <w:rPr>
          <w:rFonts w:ascii="仿宋" w:eastAsia="仿宋" w:hAnsi="仿宋" w:hint="eastAsia"/>
          <w:sz w:val="32"/>
          <w:szCs w:val="32"/>
        </w:rPr>
        <w:t>蔡</w:t>
      </w:r>
      <w:proofErr w:type="gramEnd"/>
      <w:r>
        <w:rPr>
          <w:rFonts w:ascii="仿宋" w:eastAsia="仿宋" w:hAnsi="仿宋" w:hint="eastAsia"/>
          <w:sz w:val="32"/>
          <w:szCs w:val="32"/>
        </w:rPr>
        <w:t>庙村一组。</w:t>
      </w:r>
      <w:r>
        <w:rPr>
          <w:rFonts w:ascii="仿宋" w:eastAsia="仿宋" w:hint="eastAsia"/>
          <w:sz w:val="32"/>
          <w:szCs w:val="32"/>
        </w:rPr>
        <w:t>现服刑于江苏省无锡监狱。</w:t>
      </w:r>
    </w:p>
    <w:p w:rsidR="00A43527" w:rsidRDefault="00A43527" w:rsidP="00A4352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江苏省无锡市中级人民法院于2009年12月16日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（2009）</w:t>
      </w:r>
      <w:proofErr w:type="gramStart"/>
      <w:r>
        <w:rPr>
          <w:rFonts w:ascii="仿宋" w:eastAsia="仿宋" w:hAnsi="仿宋" w:hint="eastAsia"/>
          <w:sz w:val="32"/>
          <w:szCs w:val="32"/>
        </w:rPr>
        <w:t>锡刑初</w:t>
      </w:r>
      <w:proofErr w:type="gramEnd"/>
      <w:r>
        <w:rPr>
          <w:rFonts w:ascii="仿宋" w:eastAsia="仿宋" w:hAnsi="仿宋" w:hint="eastAsia"/>
          <w:sz w:val="32"/>
          <w:szCs w:val="32"/>
        </w:rPr>
        <w:t>字第119号刑事附带民事判决，认定被告人黄瑞成犯抢劫罪，判处无期徒刑，剥夺政治权利终身，并处没收个人财产人民币三万元，连带民事赔偿人民币471138元。该犯不服，提出上诉，江苏省高级人民法院于2010年7月1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（2010）苏刑</w:t>
      </w:r>
      <w:proofErr w:type="gramStart"/>
      <w:r>
        <w:rPr>
          <w:rFonts w:ascii="仿宋" w:eastAsia="仿宋" w:hAnsi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hint="eastAsia"/>
          <w:sz w:val="32"/>
          <w:szCs w:val="32"/>
        </w:rPr>
        <w:t>终字第0019号刑事裁定，驳回上诉，维持原判。裁定发生法律效力后，2010年12月9日交付执行。该犯在服刑期间，因有悔改表现，江苏省高级人民法院于2012年11月18日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（2012）</w:t>
      </w:r>
      <w:proofErr w:type="gramStart"/>
      <w:r>
        <w:rPr>
          <w:rFonts w:ascii="仿宋" w:eastAsia="仿宋" w:hAnsi="仿宋" w:hint="eastAsia"/>
          <w:sz w:val="32"/>
          <w:szCs w:val="32"/>
        </w:rPr>
        <w:t>苏刑执</w:t>
      </w:r>
      <w:proofErr w:type="gramEnd"/>
      <w:r>
        <w:rPr>
          <w:rFonts w:ascii="仿宋" w:eastAsia="仿宋" w:hAnsi="仿宋" w:hint="eastAsia"/>
          <w:sz w:val="32"/>
          <w:szCs w:val="32"/>
        </w:rPr>
        <w:t>字第0668号刑事裁定，减为有期徒刑十九年二个月，刑期自2012年11月18日起至2032年1月17日止，剥夺政治权利改为九年。江苏省无锡市中级人民法院于2014年9月26日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（2014）</w:t>
      </w:r>
      <w:proofErr w:type="gramStart"/>
      <w:r>
        <w:rPr>
          <w:rFonts w:ascii="仿宋" w:eastAsia="仿宋" w:hAnsi="仿宋" w:hint="eastAsia"/>
          <w:sz w:val="32"/>
          <w:szCs w:val="32"/>
        </w:rPr>
        <w:t>锡刑执</w:t>
      </w:r>
      <w:proofErr w:type="gramEnd"/>
      <w:r>
        <w:rPr>
          <w:rFonts w:ascii="仿宋" w:eastAsia="仿宋" w:hAnsi="仿宋" w:hint="eastAsia"/>
          <w:sz w:val="32"/>
          <w:szCs w:val="32"/>
        </w:rPr>
        <w:t>字第3887号刑事裁定，减去有期徒刑一年十一个月，剥夺政治权利九年不变；于2017年3月29日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（2017）苏02</w:t>
      </w:r>
      <w:proofErr w:type="gramStart"/>
      <w:r>
        <w:rPr>
          <w:rFonts w:ascii="仿宋" w:eastAsia="仿宋" w:hAnsi="仿宋" w:hint="eastAsia"/>
          <w:sz w:val="32"/>
          <w:szCs w:val="32"/>
        </w:rPr>
        <w:t>刑更307号</w:t>
      </w:r>
      <w:proofErr w:type="gramEnd"/>
      <w:r>
        <w:rPr>
          <w:rFonts w:ascii="仿宋" w:eastAsia="仿宋" w:hAnsi="仿宋" w:hint="eastAsia"/>
          <w:sz w:val="32"/>
          <w:szCs w:val="32"/>
        </w:rPr>
        <w:t>刑事裁定，减去有期徒刑七个月，剥夺政治权利九年不变；于2019年6月27日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（2019）苏02</w:t>
      </w:r>
      <w:proofErr w:type="gramStart"/>
      <w:r>
        <w:rPr>
          <w:rFonts w:ascii="仿宋" w:eastAsia="仿宋" w:hAnsi="仿宋" w:hint="eastAsia"/>
          <w:sz w:val="32"/>
          <w:szCs w:val="32"/>
        </w:rPr>
        <w:t>刑更1579号</w:t>
      </w:r>
      <w:proofErr w:type="gramEnd"/>
      <w:r>
        <w:rPr>
          <w:rFonts w:ascii="仿宋" w:eastAsia="仿宋" w:hAnsi="仿宋" w:hint="eastAsia"/>
          <w:sz w:val="32"/>
          <w:szCs w:val="32"/>
        </w:rPr>
        <w:t>刑事裁定，减去有期徒刑七个月，剥夺政治权利九年不变；于2021年12月30日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（2021）苏02</w:t>
      </w:r>
      <w:proofErr w:type="gramStart"/>
      <w:r>
        <w:rPr>
          <w:rFonts w:ascii="仿宋" w:eastAsia="仿宋" w:hAnsi="仿宋" w:hint="eastAsia"/>
          <w:sz w:val="32"/>
          <w:szCs w:val="32"/>
        </w:rPr>
        <w:lastRenderedPageBreak/>
        <w:t>刑更2298号</w:t>
      </w:r>
      <w:proofErr w:type="gramEnd"/>
      <w:r>
        <w:rPr>
          <w:rFonts w:ascii="仿宋" w:eastAsia="仿宋" w:hAnsi="仿宋" w:hint="eastAsia"/>
          <w:sz w:val="32"/>
          <w:szCs w:val="32"/>
        </w:rPr>
        <w:t>刑事裁定，减去有期徒刑六个月，剥夺政治权利九年不变，减刑后的刑期至2028年6月17日止。</w:t>
      </w:r>
    </w:p>
    <w:p w:rsidR="00A43527" w:rsidRDefault="00A43527" w:rsidP="00A4352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黄瑞成，在减刑后能继续认罪悔罪；认真遵守法律法规及监规，接受教育改造；积极参加思想、文化、职业技术教育；积极参加劳动。2021年12月、2022年5月、2022年10月、2023年3月、2023年8月、2024年2月受到表扬六次，确有悔改表现。判处没收个人财产人民币三万元，连带民事赔偿人民币471138元，已履行4000元。提供无锡市中级人民法院2020年12月15日出具的（2010）</w:t>
      </w:r>
      <w:proofErr w:type="gramStart"/>
      <w:r>
        <w:rPr>
          <w:rFonts w:ascii="仿宋" w:eastAsia="仿宋" w:hAnsi="仿宋" w:hint="eastAsia"/>
          <w:sz w:val="32"/>
          <w:szCs w:val="32"/>
        </w:rPr>
        <w:t>锡执字</w:t>
      </w:r>
      <w:proofErr w:type="gramEnd"/>
      <w:r>
        <w:rPr>
          <w:rFonts w:ascii="仿宋" w:eastAsia="仿宋" w:hAnsi="仿宋" w:hint="eastAsia"/>
          <w:sz w:val="32"/>
          <w:szCs w:val="32"/>
        </w:rPr>
        <w:t>第285号民事裁定书证明已终结执行、沙洋县曾集镇人民政府于2024年5月24日开具的困难</w:t>
      </w:r>
      <w:proofErr w:type="gramStart"/>
      <w:r>
        <w:rPr>
          <w:rFonts w:ascii="仿宋" w:eastAsia="仿宋" w:hAnsi="仿宋" w:hint="eastAsia"/>
          <w:sz w:val="32"/>
          <w:szCs w:val="32"/>
        </w:rPr>
        <w:t>证明证明</w:t>
      </w:r>
      <w:proofErr w:type="gramEnd"/>
      <w:r>
        <w:rPr>
          <w:rFonts w:ascii="仿宋" w:eastAsia="仿宋" w:hAnsi="仿宋" w:hint="eastAsia"/>
          <w:sz w:val="32"/>
          <w:szCs w:val="32"/>
        </w:rPr>
        <w:t>家庭确无履行能力和中国农业银行于2024年7月29日打印的回单编号为32719430380048965866网上银行电子回单证明已履行4000元。罪犯黄瑞成属暴力性犯罪被判处无期徒刑，系无期徒刑减为有期徒刑后再减刑，</w:t>
      </w:r>
      <w:proofErr w:type="gramStart"/>
      <w:r>
        <w:rPr>
          <w:rFonts w:ascii="仿宋" w:eastAsia="仿宋" w:hAnsi="仿宋" w:hint="eastAsia"/>
          <w:sz w:val="32"/>
          <w:szCs w:val="32"/>
        </w:rPr>
        <w:t>财产性判项</w:t>
      </w:r>
      <w:proofErr w:type="gramEnd"/>
      <w:r>
        <w:rPr>
          <w:rFonts w:ascii="仿宋" w:eastAsia="仿宋" w:hAnsi="仿宋" w:hint="eastAsia"/>
          <w:sz w:val="32"/>
          <w:szCs w:val="32"/>
        </w:rPr>
        <w:t>未履行，应当从严,故对其减刑幅度适当缩减。</w:t>
      </w:r>
    </w:p>
    <w:p w:rsidR="00A43527" w:rsidRDefault="00A43527" w:rsidP="00A4352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为此，根据《中华人民共和国监狱法》第二十九条、《中华人民共和国刑法》第七十八条第一款，《中华人民共和国刑事诉讼法》第二百七十三条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第二款、《关于加强减刑、假释案件实质化审理的意见》之规定，建议对罪犯黄瑞成减去有期徒刑五个月，剥夺政治权利改为四年。</w:t>
      </w:r>
    </w:p>
    <w:p w:rsidR="00A43527" w:rsidRDefault="00A43527" w:rsidP="00A43527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特提请审核裁定</w:t>
      </w:r>
    </w:p>
    <w:p w:rsidR="00A43527" w:rsidRDefault="00A43527" w:rsidP="00A4352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A43527" w:rsidRDefault="00A43527" w:rsidP="00A43527"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江苏省无锡市中级人民法院</w:t>
      </w:r>
    </w:p>
    <w:p w:rsidR="00A43527" w:rsidRDefault="00A43527" w:rsidP="00A43527">
      <w:pPr>
        <w:adjustRightInd w:val="0"/>
        <w:snapToGrid w:val="0"/>
        <w:spacing w:line="560" w:lineRule="exact"/>
        <w:rPr>
          <w:rFonts w:ascii="仿宋" w:eastAsia="仿宋"/>
          <w:sz w:val="32"/>
          <w:szCs w:val="32"/>
        </w:rPr>
      </w:pPr>
    </w:p>
    <w:p w:rsidR="007023A9" w:rsidRDefault="00A43527" w:rsidP="00A43527">
      <w:pPr>
        <w:jc w:val="right"/>
      </w:pPr>
      <w:r>
        <w:rPr>
          <w:rFonts w:ascii="仿宋" w:eastAsia="仿宋" w:hint="eastAsia"/>
          <w:sz w:val="32"/>
          <w:szCs w:val="32"/>
        </w:rPr>
        <w:t xml:space="preserve">                    二〇二四年八月二十七日</w:t>
      </w:r>
    </w:p>
    <w:sectPr w:rsidR="00702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FD7" w:rsidRDefault="00C54FD7" w:rsidP="00A43527">
      <w:r>
        <w:separator/>
      </w:r>
    </w:p>
  </w:endnote>
  <w:endnote w:type="continuationSeparator" w:id="0">
    <w:p w:rsidR="00C54FD7" w:rsidRDefault="00C54FD7" w:rsidP="00A43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FD7" w:rsidRDefault="00C54FD7" w:rsidP="00A43527">
      <w:r>
        <w:separator/>
      </w:r>
    </w:p>
  </w:footnote>
  <w:footnote w:type="continuationSeparator" w:id="0">
    <w:p w:rsidR="00C54FD7" w:rsidRDefault="00C54FD7" w:rsidP="00A43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DC"/>
    <w:rsid w:val="004B54DC"/>
    <w:rsid w:val="007023A9"/>
    <w:rsid w:val="00A43527"/>
    <w:rsid w:val="00C5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35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35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35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35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35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35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35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35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189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2024-08-29T04:51:00Z</dcterms:created>
  <dcterms:modified xsi:type="dcterms:W3CDTF">2024-08-29T04:52:00Z</dcterms:modified>
</cp:coreProperties>
</file>