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ED4" w:rsidRPr="00C47F0B" w:rsidRDefault="00AB4ED4" w:rsidP="00AB4ED4">
      <w:pPr>
        <w:spacing w:line="560" w:lineRule="exact"/>
        <w:jc w:val="center"/>
        <w:rPr>
          <w:rFonts w:ascii="宋体" w:hAnsi="宋体"/>
          <w:b/>
          <w:bCs/>
          <w:color w:val="000000" w:themeColor="text1"/>
          <w:sz w:val="44"/>
          <w:szCs w:val="44"/>
        </w:rPr>
      </w:pPr>
      <w:r w:rsidRPr="00C47F0B">
        <w:rPr>
          <w:rFonts w:ascii="宋体" w:hAnsi="宋体" w:hint="eastAsia"/>
          <w:b/>
          <w:bCs/>
          <w:color w:val="000000" w:themeColor="text1"/>
          <w:sz w:val="44"/>
          <w:szCs w:val="44"/>
        </w:rPr>
        <w:t>山西省太原市中级人民法院</w:t>
      </w:r>
    </w:p>
    <w:p w:rsidR="00AB4ED4" w:rsidRPr="00C47F0B" w:rsidRDefault="00AB4ED4" w:rsidP="00AB4ED4">
      <w:pPr>
        <w:spacing w:line="560" w:lineRule="exact"/>
        <w:jc w:val="center"/>
        <w:rPr>
          <w:rFonts w:ascii="Arial Unicode MS" w:eastAsia="Arial Unicode MS" w:hAnsi="Arial Unicode MS" w:cs="Arial Unicode MS"/>
          <w:bCs/>
          <w:color w:val="000000" w:themeColor="text1"/>
          <w:spacing w:val="100"/>
          <w:sz w:val="52"/>
          <w:szCs w:val="52"/>
        </w:rPr>
      </w:pPr>
      <w:r w:rsidRPr="00C47F0B">
        <w:rPr>
          <w:rFonts w:ascii="宋体" w:hAnsi="宋体" w:hint="eastAsia"/>
          <w:b/>
          <w:bCs/>
          <w:color w:val="000000" w:themeColor="text1"/>
          <w:sz w:val="52"/>
          <w:szCs w:val="52"/>
        </w:rPr>
        <w:t>刑 事 裁 定 书</w:t>
      </w:r>
    </w:p>
    <w:p w:rsidR="00AB4ED4" w:rsidRPr="00C47F0B" w:rsidRDefault="00AB4ED4" w:rsidP="00AB4ED4">
      <w:pPr>
        <w:spacing w:line="300" w:lineRule="exact"/>
        <w:ind w:firstLineChars="200" w:firstLine="560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AB4ED4" w:rsidRPr="00C47F0B" w:rsidRDefault="00AB4ED4" w:rsidP="00AB4ED4">
      <w:pPr>
        <w:spacing w:line="300" w:lineRule="exact"/>
        <w:ind w:firstLineChars="200" w:firstLine="560"/>
        <w:jc w:val="right"/>
        <w:rPr>
          <w:rFonts w:eastAsia="仿宋_GB2312"/>
          <w:color w:val="000000" w:themeColor="text1"/>
          <w:sz w:val="28"/>
          <w:szCs w:val="28"/>
        </w:rPr>
      </w:pPr>
      <w:r w:rsidRPr="00C47F0B">
        <w:rPr>
          <w:rFonts w:eastAsia="仿宋_GB2312" w:hint="eastAsia"/>
          <w:color w:val="000000" w:themeColor="text1"/>
          <w:sz w:val="28"/>
          <w:szCs w:val="28"/>
        </w:rPr>
        <w:t>（</w:t>
      </w:r>
      <w:r w:rsidRPr="00C47F0B">
        <w:rPr>
          <w:rFonts w:eastAsia="仿宋_GB2312"/>
          <w:color w:val="000000" w:themeColor="text1"/>
          <w:sz w:val="28"/>
          <w:szCs w:val="28"/>
        </w:rPr>
        <w:t>202</w:t>
      </w:r>
      <w:r w:rsidR="00813396" w:rsidRPr="00C47F0B">
        <w:rPr>
          <w:rFonts w:eastAsia="仿宋_GB2312" w:hint="eastAsia"/>
          <w:color w:val="000000" w:themeColor="text1"/>
          <w:sz w:val="28"/>
          <w:szCs w:val="28"/>
        </w:rPr>
        <w:t>4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）晋</w:t>
      </w:r>
      <w:r w:rsidRPr="00C47F0B">
        <w:rPr>
          <w:rFonts w:eastAsia="仿宋_GB2312"/>
          <w:color w:val="000000" w:themeColor="text1"/>
          <w:sz w:val="28"/>
          <w:szCs w:val="28"/>
        </w:rPr>
        <w:t>01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刑更</w:t>
      </w:r>
      <w:r w:rsidR="00630F61">
        <w:rPr>
          <w:rFonts w:eastAsia="仿宋_GB2312" w:hint="eastAsia"/>
          <w:color w:val="000000" w:themeColor="text1"/>
          <w:sz w:val="28"/>
          <w:szCs w:val="28"/>
        </w:rPr>
        <w:t>403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号</w:t>
      </w:r>
    </w:p>
    <w:p w:rsidR="00AB4ED4" w:rsidRPr="00C47F0B" w:rsidRDefault="00AB4ED4" w:rsidP="00AB4ED4">
      <w:pPr>
        <w:spacing w:line="300" w:lineRule="exact"/>
        <w:ind w:firstLineChars="200" w:firstLine="560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AB4ED4" w:rsidRPr="00C47F0B" w:rsidRDefault="00AB4ED4" w:rsidP="00AB4ED4">
      <w:pPr>
        <w:spacing w:line="440" w:lineRule="exact"/>
        <w:ind w:firstLineChars="200" w:firstLine="640"/>
        <w:contextualSpacing/>
        <w:rPr>
          <w:rFonts w:eastAsia="仿宋_GB2312"/>
          <w:color w:val="000000" w:themeColor="text1"/>
          <w:sz w:val="32"/>
          <w:szCs w:val="28"/>
        </w:rPr>
      </w:pPr>
    </w:p>
    <w:p w:rsidR="00AB4ED4" w:rsidRPr="00CD4DA0" w:rsidRDefault="00AB4ED4" w:rsidP="00AB4ED4">
      <w:pPr>
        <w:spacing w:line="440" w:lineRule="exact"/>
        <w:ind w:firstLineChars="200" w:firstLine="640"/>
        <w:contextualSpacing/>
        <w:rPr>
          <w:rFonts w:eastAsia="仿宋_GB2312"/>
          <w:color w:val="FF0000"/>
          <w:sz w:val="32"/>
          <w:szCs w:val="28"/>
        </w:rPr>
      </w:pPr>
      <w:r w:rsidRPr="00C47F0B">
        <w:rPr>
          <w:rFonts w:eastAsia="仿宋_GB2312"/>
          <w:color w:val="000000" w:themeColor="text1"/>
          <w:sz w:val="32"/>
          <w:szCs w:val="28"/>
        </w:rPr>
        <w:t>罪犯</w:t>
      </w:r>
      <w:r w:rsidR="00630F61">
        <w:rPr>
          <w:rFonts w:eastAsia="仿宋_GB2312" w:hint="eastAsia"/>
          <w:color w:val="000000" w:themeColor="text1"/>
          <w:sz w:val="32"/>
          <w:szCs w:val="28"/>
        </w:rPr>
        <w:t>卢世波</w:t>
      </w:r>
      <w:r w:rsidRPr="00C47F0B">
        <w:rPr>
          <w:rFonts w:eastAsia="仿宋_GB2312"/>
          <w:color w:val="000000" w:themeColor="text1"/>
          <w:sz w:val="32"/>
          <w:szCs w:val="28"/>
        </w:rPr>
        <w:t>，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男</w:t>
      </w:r>
      <w:r w:rsidRPr="00C47F0B">
        <w:rPr>
          <w:rFonts w:eastAsia="仿宋_GB2312"/>
          <w:color w:val="000000" w:themeColor="text1"/>
          <w:sz w:val="32"/>
          <w:szCs w:val="28"/>
        </w:rPr>
        <w:t>，</w:t>
      </w:r>
      <w:r w:rsidR="00630F61">
        <w:rPr>
          <w:rFonts w:eastAsia="仿宋_GB2312" w:hint="eastAsia"/>
          <w:color w:val="000000" w:themeColor="text1"/>
          <w:sz w:val="32"/>
          <w:szCs w:val="28"/>
        </w:rPr>
        <w:t>1996</w:t>
      </w:r>
      <w:r w:rsidRPr="00C47F0B">
        <w:rPr>
          <w:rFonts w:eastAsia="仿宋_GB2312"/>
          <w:color w:val="000000" w:themeColor="text1"/>
          <w:sz w:val="32"/>
          <w:szCs w:val="28"/>
        </w:rPr>
        <w:t>年</w:t>
      </w:r>
      <w:r w:rsidR="00A847AC" w:rsidRPr="00C47F0B">
        <w:rPr>
          <w:rFonts w:eastAsia="仿宋_GB2312" w:hint="eastAsia"/>
          <w:color w:val="000000" w:themeColor="text1"/>
          <w:sz w:val="32"/>
          <w:szCs w:val="28"/>
        </w:rPr>
        <w:t>1</w:t>
      </w:r>
      <w:r w:rsidRPr="00C47F0B">
        <w:rPr>
          <w:rFonts w:eastAsia="仿宋_GB2312"/>
          <w:color w:val="000000" w:themeColor="text1"/>
          <w:sz w:val="32"/>
          <w:szCs w:val="28"/>
        </w:rPr>
        <w:t>月</w:t>
      </w:r>
      <w:r w:rsidR="00630F61">
        <w:rPr>
          <w:rFonts w:eastAsia="仿宋_GB2312" w:hint="eastAsia"/>
          <w:color w:val="000000" w:themeColor="text1"/>
          <w:sz w:val="32"/>
          <w:szCs w:val="28"/>
        </w:rPr>
        <w:t>15</w:t>
      </w:r>
      <w:r w:rsidRPr="00C47F0B">
        <w:rPr>
          <w:rFonts w:eastAsia="仿宋_GB2312"/>
          <w:color w:val="000000" w:themeColor="text1"/>
          <w:sz w:val="32"/>
          <w:szCs w:val="28"/>
        </w:rPr>
        <w:t>日出生，汉族，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出生于</w:t>
      </w:r>
      <w:r w:rsidR="00630F61">
        <w:rPr>
          <w:rFonts w:eastAsia="仿宋_GB2312" w:hint="eastAsia"/>
          <w:color w:val="000000" w:themeColor="text1"/>
          <w:sz w:val="32"/>
          <w:szCs w:val="28"/>
        </w:rPr>
        <w:t>云南省昭通市大关县寿山镇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，</w:t>
      </w:r>
      <w:r w:rsidR="00A847AC" w:rsidRPr="00C47F0B">
        <w:rPr>
          <w:rFonts w:eastAsia="仿宋_GB2312" w:hint="eastAsia"/>
          <w:color w:val="000000" w:themeColor="text1"/>
          <w:sz w:val="32"/>
          <w:szCs w:val="28"/>
        </w:rPr>
        <w:t>初</w:t>
      </w:r>
      <w:r w:rsidR="00F61B27" w:rsidRPr="00C47F0B">
        <w:rPr>
          <w:rFonts w:eastAsia="仿宋_GB2312" w:hint="eastAsia"/>
          <w:color w:val="000000" w:themeColor="text1"/>
          <w:sz w:val="32"/>
          <w:szCs w:val="28"/>
        </w:rPr>
        <w:t>中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文化，</w:t>
      </w:r>
      <w:r w:rsidRPr="00C47F0B">
        <w:rPr>
          <w:rFonts w:eastAsia="仿宋_GB2312"/>
          <w:color w:val="000000" w:themeColor="text1"/>
          <w:sz w:val="32"/>
          <w:szCs w:val="28"/>
        </w:rPr>
        <w:t>现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服刑于</w:t>
      </w:r>
      <w:r w:rsidRPr="00C47F0B">
        <w:rPr>
          <w:rFonts w:eastAsia="仿宋_GB2312"/>
          <w:color w:val="000000" w:themeColor="text1"/>
          <w:sz w:val="32"/>
          <w:szCs w:val="28"/>
        </w:rPr>
        <w:t>山西省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太原第</w:t>
      </w:r>
      <w:r w:rsidR="00BB0F24" w:rsidRPr="00C47F0B">
        <w:rPr>
          <w:rFonts w:eastAsia="仿宋_GB2312" w:hint="eastAsia"/>
          <w:color w:val="000000" w:themeColor="text1"/>
          <w:sz w:val="32"/>
          <w:szCs w:val="28"/>
        </w:rPr>
        <w:t>四</w:t>
      </w:r>
      <w:r w:rsidRPr="00C47F0B">
        <w:rPr>
          <w:rFonts w:eastAsia="仿宋_GB2312"/>
          <w:color w:val="000000" w:themeColor="text1"/>
          <w:sz w:val="32"/>
          <w:szCs w:val="28"/>
        </w:rPr>
        <w:t>监狱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，原家庭住址</w:t>
      </w:r>
      <w:r w:rsidR="00CD4DA0" w:rsidRPr="0032768F">
        <w:rPr>
          <w:rFonts w:eastAsia="仿宋_GB2312" w:hint="eastAsia"/>
          <w:color w:val="000000" w:themeColor="text1"/>
          <w:sz w:val="32"/>
          <w:szCs w:val="28"/>
        </w:rPr>
        <w:t>山西省兴县交楼申乡交楼申村</w:t>
      </w:r>
      <w:r w:rsidRPr="0032768F">
        <w:rPr>
          <w:rFonts w:eastAsia="仿宋_GB2312" w:hint="eastAsia"/>
          <w:color w:val="000000" w:themeColor="text1"/>
          <w:sz w:val="32"/>
          <w:szCs w:val="28"/>
        </w:rPr>
        <w:t>。</w:t>
      </w:r>
    </w:p>
    <w:p w:rsidR="00AB4ED4" w:rsidRPr="00C47F0B" w:rsidRDefault="00AB4ED4" w:rsidP="00AB4ED4">
      <w:pPr>
        <w:spacing w:line="440" w:lineRule="exact"/>
        <w:ind w:firstLineChars="200" w:firstLine="640"/>
        <w:contextualSpacing/>
        <w:rPr>
          <w:rFonts w:eastAsia="仿宋_GB2312"/>
          <w:color w:val="000000" w:themeColor="text1"/>
          <w:sz w:val="32"/>
          <w:szCs w:val="28"/>
        </w:rPr>
      </w:pPr>
      <w:r w:rsidRPr="00C47F0B">
        <w:rPr>
          <w:rFonts w:eastAsia="仿宋_GB2312"/>
          <w:color w:val="000000" w:themeColor="text1"/>
          <w:sz w:val="32"/>
          <w:szCs w:val="28"/>
        </w:rPr>
        <w:t>山西省</w:t>
      </w:r>
      <w:r w:rsidR="00630F61">
        <w:rPr>
          <w:rFonts w:eastAsia="仿宋_GB2312" w:hint="eastAsia"/>
          <w:color w:val="000000" w:themeColor="text1"/>
          <w:sz w:val="32"/>
          <w:szCs w:val="28"/>
        </w:rPr>
        <w:t>兴</w:t>
      </w:r>
      <w:r w:rsidR="00E3761C" w:rsidRPr="00C47F0B">
        <w:rPr>
          <w:rFonts w:eastAsia="仿宋_GB2312" w:hint="eastAsia"/>
          <w:color w:val="000000" w:themeColor="text1"/>
          <w:sz w:val="32"/>
          <w:szCs w:val="28"/>
        </w:rPr>
        <w:t>县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人民</w:t>
      </w:r>
      <w:r w:rsidRPr="00C47F0B">
        <w:rPr>
          <w:rFonts w:eastAsia="仿宋_GB2312"/>
          <w:color w:val="000000" w:themeColor="text1"/>
          <w:sz w:val="32"/>
          <w:szCs w:val="28"/>
        </w:rPr>
        <w:t>法院于</w:t>
      </w:r>
      <w:r w:rsidRPr="00C47F0B">
        <w:rPr>
          <w:rFonts w:eastAsia="仿宋_GB2312"/>
          <w:color w:val="000000" w:themeColor="text1"/>
          <w:sz w:val="32"/>
          <w:szCs w:val="28"/>
        </w:rPr>
        <w:t>20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2</w:t>
      </w:r>
      <w:r w:rsidR="00630F61">
        <w:rPr>
          <w:rFonts w:eastAsia="仿宋_GB2312" w:hint="eastAsia"/>
          <w:color w:val="000000" w:themeColor="text1"/>
          <w:sz w:val="32"/>
          <w:szCs w:val="28"/>
        </w:rPr>
        <w:t>2</w:t>
      </w:r>
      <w:r w:rsidRPr="00C47F0B">
        <w:rPr>
          <w:rFonts w:eastAsia="仿宋_GB2312"/>
          <w:color w:val="000000" w:themeColor="text1"/>
          <w:sz w:val="32"/>
          <w:szCs w:val="28"/>
        </w:rPr>
        <w:t>年</w:t>
      </w:r>
      <w:r w:rsidR="00630F61">
        <w:rPr>
          <w:rFonts w:eastAsia="仿宋_GB2312" w:hint="eastAsia"/>
          <w:color w:val="000000" w:themeColor="text1"/>
          <w:sz w:val="32"/>
          <w:szCs w:val="28"/>
        </w:rPr>
        <w:t>3</w:t>
      </w:r>
      <w:r w:rsidRPr="00C47F0B">
        <w:rPr>
          <w:rFonts w:eastAsia="仿宋_GB2312"/>
          <w:color w:val="000000" w:themeColor="text1"/>
          <w:sz w:val="32"/>
          <w:szCs w:val="28"/>
        </w:rPr>
        <w:t>月</w:t>
      </w:r>
      <w:r w:rsidR="00630F61">
        <w:rPr>
          <w:rFonts w:eastAsia="仿宋_GB2312" w:hint="eastAsia"/>
          <w:color w:val="000000" w:themeColor="text1"/>
          <w:sz w:val="32"/>
          <w:szCs w:val="28"/>
        </w:rPr>
        <w:t>15</w:t>
      </w:r>
      <w:r w:rsidRPr="00C47F0B">
        <w:rPr>
          <w:rFonts w:eastAsia="仿宋_GB2312"/>
          <w:color w:val="000000" w:themeColor="text1"/>
          <w:sz w:val="32"/>
          <w:szCs w:val="28"/>
        </w:rPr>
        <w:t>日作出（</w:t>
      </w:r>
      <w:r w:rsidRPr="00C47F0B">
        <w:rPr>
          <w:rFonts w:eastAsia="仿宋_GB2312"/>
          <w:color w:val="000000" w:themeColor="text1"/>
          <w:sz w:val="32"/>
          <w:szCs w:val="28"/>
        </w:rPr>
        <w:t>20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2</w:t>
      </w:r>
      <w:r w:rsidR="00630F61">
        <w:rPr>
          <w:rFonts w:eastAsia="仿宋_GB2312" w:hint="eastAsia"/>
          <w:color w:val="000000" w:themeColor="text1"/>
          <w:sz w:val="32"/>
          <w:szCs w:val="28"/>
        </w:rPr>
        <w:t>1</w:t>
      </w:r>
      <w:r w:rsidRPr="00C47F0B">
        <w:rPr>
          <w:rFonts w:eastAsia="仿宋_GB2312"/>
          <w:color w:val="000000" w:themeColor="text1"/>
          <w:sz w:val="32"/>
          <w:szCs w:val="28"/>
        </w:rPr>
        <w:t>）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晋</w:t>
      </w:r>
      <w:r w:rsidR="00630F61">
        <w:rPr>
          <w:rFonts w:eastAsia="仿宋_GB2312" w:hint="eastAsia"/>
          <w:color w:val="000000" w:themeColor="text1"/>
          <w:sz w:val="32"/>
          <w:szCs w:val="28"/>
        </w:rPr>
        <w:t>1123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刑初</w:t>
      </w:r>
      <w:r w:rsidR="00630F61">
        <w:rPr>
          <w:rFonts w:eastAsia="仿宋_GB2312" w:hint="eastAsia"/>
          <w:color w:val="000000" w:themeColor="text1"/>
          <w:sz w:val="32"/>
          <w:szCs w:val="28"/>
        </w:rPr>
        <w:t>174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号</w:t>
      </w:r>
      <w:r w:rsidRPr="00C47F0B">
        <w:rPr>
          <w:rFonts w:eastAsia="仿宋_GB2312"/>
          <w:color w:val="000000" w:themeColor="text1"/>
          <w:sz w:val="32"/>
          <w:szCs w:val="28"/>
        </w:rPr>
        <w:t>刑事</w:t>
      </w:r>
      <w:r w:rsidR="00630F61">
        <w:rPr>
          <w:rFonts w:eastAsia="仿宋_GB2312" w:hint="eastAsia"/>
          <w:color w:val="000000" w:themeColor="text1"/>
          <w:sz w:val="32"/>
          <w:szCs w:val="28"/>
        </w:rPr>
        <w:t>附带民事</w:t>
      </w:r>
      <w:r w:rsidRPr="00C47F0B">
        <w:rPr>
          <w:rFonts w:eastAsia="仿宋_GB2312"/>
          <w:color w:val="000000" w:themeColor="text1"/>
          <w:sz w:val="32"/>
          <w:szCs w:val="28"/>
        </w:rPr>
        <w:t>判决</w:t>
      </w:r>
      <w:r w:rsidR="00E3761C" w:rsidRPr="00C47F0B">
        <w:rPr>
          <w:rFonts w:eastAsia="仿宋_GB2312" w:hint="eastAsia"/>
          <w:color w:val="000000" w:themeColor="text1"/>
          <w:sz w:val="32"/>
          <w:szCs w:val="28"/>
        </w:rPr>
        <w:t>书</w:t>
      </w:r>
      <w:r w:rsidRPr="00C47F0B">
        <w:rPr>
          <w:rFonts w:eastAsia="仿宋_GB2312"/>
          <w:color w:val="000000" w:themeColor="text1"/>
          <w:sz w:val="32"/>
          <w:szCs w:val="28"/>
        </w:rPr>
        <w:t>，以罪犯</w:t>
      </w:r>
      <w:r w:rsidR="00630F61">
        <w:rPr>
          <w:rFonts w:eastAsia="仿宋_GB2312" w:hint="eastAsia"/>
          <w:color w:val="000000" w:themeColor="text1"/>
          <w:sz w:val="32"/>
          <w:szCs w:val="28"/>
        </w:rPr>
        <w:t>卢世波</w:t>
      </w:r>
      <w:r w:rsidRPr="00C47F0B">
        <w:rPr>
          <w:rFonts w:eastAsia="仿宋_GB2312"/>
          <w:color w:val="000000" w:themeColor="text1"/>
          <w:sz w:val="32"/>
          <w:szCs w:val="28"/>
        </w:rPr>
        <w:t>犯</w:t>
      </w:r>
      <w:r w:rsidR="00630F61">
        <w:rPr>
          <w:rFonts w:eastAsia="仿宋_GB2312" w:hint="eastAsia"/>
          <w:color w:val="000000" w:themeColor="text1"/>
          <w:sz w:val="32"/>
          <w:szCs w:val="28"/>
        </w:rPr>
        <w:t>交通肇事</w:t>
      </w:r>
      <w:r w:rsidRPr="00C47F0B">
        <w:rPr>
          <w:rFonts w:eastAsia="仿宋_GB2312"/>
          <w:color w:val="000000" w:themeColor="text1"/>
          <w:sz w:val="32"/>
          <w:szCs w:val="28"/>
        </w:rPr>
        <w:t>罪</w:t>
      </w:r>
      <w:r w:rsidR="00BB0F24" w:rsidRPr="00C47F0B">
        <w:rPr>
          <w:rFonts w:eastAsia="仿宋_GB2312" w:hint="eastAsia"/>
          <w:color w:val="000000" w:themeColor="text1"/>
          <w:sz w:val="32"/>
          <w:szCs w:val="28"/>
        </w:rPr>
        <w:t>，</w:t>
      </w:r>
      <w:r w:rsidRPr="00C47F0B">
        <w:rPr>
          <w:rFonts w:eastAsia="仿宋_GB2312"/>
          <w:color w:val="000000" w:themeColor="text1"/>
          <w:sz w:val="32"/>
          <w:szCs w:val="28"/>
        </w:rPr>
        <w:t>判处有期徒刑</w:t>
      </w:r>
      <w:r w:rsidR="00630F61">
        <w:rPr>
          <w:rFonts w:eastAsia="仿宋_GB2312" w:hint="eastAsia"/>
          <w:color w:val="000000" w:themeColor="text1"/>
          <w:sz w:val="32"/>
          <w:szCs w:val="28"/>
        </w:rPr>
        <w:t>3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年</w:t>
      </w:r>
      <w:r w:rsidR="00630F61">
        <w:rPr>
          <w:rFonts w:eastAsia="仿宋_GB2312" w:hint="eastAsia"/>
          <w:color w:val="000000" w:themeColor="text1"/>
          <w:sz w:val="32"/>
          <w:szCs w:val="28"/>
        </w:rPr>
        <w:t>2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个月，</w:t>
      </w:r>
      <w:r w:rsidR="00630F61">
        <w:rPr>
          <w:rFonts w:eastAsia="仿宋_GB2312" w:hint="eastAsia"/>
          <w:color w:val="000000" w:themeColor="text1"/>
          <w:sz w:val="32"/>
          <w:szCs w:val="28"/>
        </w:rPr>
        <w:t>财产性判项附带民赔</w:t>
      </w:r>
      <w:r w:rsidR="00630F61">
        <w:rPr>
          <w:rFonts w:eastAsia="仿宋_GB2312" w:hint="eastAsia"/>
          <w:color w:val="000000" w:themeColor="text1"/>
          <w:sz w:val="32"/>
          <w:szCs w:val="28"/>
        </w:rPr>
        <w:t>213386.07</w:t>
      </w:r>
      <w:r w:rsidR="00BB0F24" w:rsidRPr="00C47F0B">
        <w:rPr>
          <w:rFonts w:eastAsia="仿宋_GB2312" w:hint="eastAsia"/>
          <w:color w:val="000000" w:themeColor="text1"/>
          <w:sz w:val="32"/>
          <w:szCs w:val="28"/>
        </w:rPr>
        <w:t>元</w:t>
      </w:r>
      <w:r w:rsidR="00630F61">
        <w:rPr>
          <w:rFonts w:eastAsia="仿宋_GB2312" w:hint="eastAsia"/>
          <w:color w:val="000000" w:themeColor="text1"/>
          <w:sz w:val="32"/>
          <w:szCs w:val="28"/>
        </w:rPr>
        <w:t>，个人已赔付</w:t>
      </w:r>
      <w:r w:rsidR="00630F61">
        <w:rPr>
          <w:rFonts w:eastAsia="仿宋_GB2312" w:hint="eastAsia"/>
          <w:color w:val="000000" w:themeColor="text1"/>
          <w:sz w:val="32"/>
          <w:szCs w:val="28"/>
        </w:rPr>
        <w:t>40000</w:t>
      </w:r>
      <w:r w:rsidR="00630F61">
        <w:rPr>
          <w:rFonts w:eastAsia="仿宋_GB2312" w:hint="eastAsia"/>
          <w:color w:val="000000" w:themeColor="text1"/>
          <w:sz w:val="32"/>
          <w:szCs w:val="28"/>
        </w:rPr>
        <w:t>元，其余保险公司赔偿</w:t>
      </w:r>
      <w:r w:rsidRPr="00C47F0B">
        <w:rPr>
          <w:rFonts w:eastAsia="仿宋_GB2312"/>
          <w:color w:val="000000" w:themeColor="text1"/>
          <w:sz w:val="32"/>
          <w:szCs w:val="28"/>
        </w:rPr>
        <w:t>。</w:t>
      </w:r>
      <w:r w:rsidR="00912AC6" w:rsidRPr="00C47F0B">
        <w:rPr>
          <w:rFonts w:eastAsia="仿宋_GB2312" w:hint="eastAsia"/>
          <w:color w:val="000000" w:themeColor="text1"/>
          <w:sz w:val="32"/>
          <w:szCs w:val="28"/>
        </w:rPr>
        <w:t>刑期起止日期：</w:t>
      </w:r>
      <w:r w:rsidR="00912AC6" w:rsidRPr="00C47F0B">
        <w:rPr>
          <w:rFonts w:eastAsia="仿宋_GB2312"/>
          <w:color w:val="000000" w:themeColor="text1"/>
          <w:sz w:val="32"/>
          <w:szCs w:val="28"/>
        </w:rPr>
        <w:t>20</w:t>
      </w:r>
      <w:r w:rsidR="00630F61">
        <w:rPr>
          <w:rFonts w:eastAsia="仿宋_GB2312" w:hint="eastAsia"/>
          <w:color w:val="000000" w:themeColor="text1"/>
          <w:sz w:val="32"/>
          <w:szCs w:val="28"/>
        </w:rPr>
        <w:t>21</w:t>
      </w:r>
      <w:r w:rsidR="00912AC6" w:rsidRPr="00C47F0B">
        <w:rPr>
          <w:rFonts w:eastAsia="仿宋_GB2312" w:hint="eastAsia"/>
          <w:color w:val="000000" w:themeColor="text1"/>
          <w:sz w:val="32"/>
          <w:szCs w:val="28"/>
        </w:rPr>
        <w:t>年</w:t>
      </w:r>
      <w:r w:rsidR="00630F61">
        <w:rPr>
          <w:rFonts w:eastAsia="仿宋_GB2312" w:hint="eastAsia"/>
          <w:color w:val="000000" w:themeColor="text1"/>
          <w:sz w:val="32"/>
          <w:szCs w:val="28"/>
        </w:rPr>
        <w:t>9</w:t>
      </w:r>
      <w:r w:rsidR="00912AC6" w:rsidRPr="00C47F0B">
        <w:rPr>
          <w:rFonts w:eastAsia="仿宋_GB2312" w:hint="eastAsia"/>
          <w:color w:val="000000" w:themeColor="text1"/>
          <w:sz w:val="32"/>
          <w:szCs w:val="28"/>
        </w:rPr>
        <w:t>月</w:t>
      </w:r>
      <w:r w:rsidR="00630F61">
        <w:rPr>
          <w:rFonts w:eastAsia="仿宋_GB2312" w:hint="eastAsia"/>
          <w:color w:val="000000" w:themeColor="text1"/>
          <w:sz w:val="32"/>
          <w:szCs w:val="28"/>
        </w:rPr>
        <w:t>5</w:t>
      </w:r>
      <w:r w:rsidR="00912AC6" w:rsidRPr="00C47F0B">
        <w:rPr>
          <w:rFonts w:eastAsia="仿宋_GB2312" w:hint="eastAsia"/>
          <w:color w:val="000000" w:themeColor="text1"/>
          <w:sz w:val="32"/>
          <w:szCs w:val="28"/>
        </w:rPr>
        <w:t>日起至</w:t>
      </w:r>
      <w:r w:rsidR="00912AC6" w:rsidRPr="00C47F0B">
        <w:rPr>
          <w:rFonts w:eastAsia="仿宋_GB2312"/>
          <w:color w:val="000000" w:themeColor="text1"/>
          <w:sz w:val="32"/>
          <w:szCs w:val="28"/>
        </w:rPr>
        <w:t>20</w:t>
      </w:r>
      <w:r w:rsidR="00630F61">
        <w:rPr>
          <w:rFonts w:eastAsia="仿宋_GB2312" w:hint="eastAsia"/>
          <w:color w:val="000000" w:themeColor="text1"/>
          <w:sz w:val="32"/>
          <w:szCs w:val="28"/>
        </w:rPr>
        <w:t>24</w:t>
      </w:r>
      <w:r w:rsidR="00912AC6" w:rsidRPr="00C47F0B">
        <w:rPr>
          <w:rFonts w:eastAsia="仿宋_GB2312" w:hint="eastAsia"/>
          <w:color w:val="000000" w:themeColor="text1"/>
          <w:sz w:val="32"/>
          <w:szCs w:val="28"/>
        </w:rPr>
        <w:t>年</w:t>
      </w:r>
      <w:r w:rsidR="00630F61">
        <w:rPr>
          <w:rFonts w:eastAsia="仿宋_GB2312" w:hint="eastAsia"/>
          <w:color w:val="000000" w:themeColor="text1"/>
          <w:sz w:val="32"/>
          <w:szCs w:val="28"/>
        </w:rPr>
        <w:t>11</w:t>
      </w:r>
      <w:r w:rsidR="00912AC6" w:rsidRPr="00C47F0B">
        <w:rPr>
          <w:rFonts w:eastAsia="仿宋_GB2312" w:hint="eastAsia"/>
          <w:color w:val="000000" w:themeColor="text1"/>
          <w:sz w:val="32"/>
          <w:szCs w:val="28"/>
        </w:rPr>
        <w:t>月</w:t>
      </w:r>
      <w:r w:rsidR="00630F61">
        <w:rPr>
          <w:rFonts w:eastAsia="仿宋_GB2312" w:hint="eastAsia"/>
          <w:color w:val="000000" w:themeColor="text1"/>
          <w:sz w:val="32"/>
          <w:szCs w:val="28"/>
        </w:rPr>
        <w:t>4</w:t>
      </w:r>
      <w:r w:rsidR="00912AC6" w:rsidRPr="00C47F0B">
        <w:rPr>
          <w:rFonts w:eastAsia="仿宋_GB2312" w:hint="eastAsia"/>
          <w:color w:val="000000" w:themeColor="text1"/>
          <w:sz w:val="32"/>
          <w:szCs w:val="28"/>
        </w:rPr>
        <w:t>日止。</w:t>
      </w:r>
      <w:r w:rsidR="00BB0F24" w:rsidRPr="00C47F0B">
        <w:rPr>
          <w:rFonts w:eastAsia="仿宋_GB2312" w:hint="eastAsia"/>
          <w:color w:val="000000" w:themeColor="text1"/>
          <w:sz w:val="32"/>
          <w:szCs w:val="28"/>
        </w:rPr>
        <w:t>一审判决后，</w:t>
      </w:r>
      <w:r w:rsidR="00630F61">
        <w:rPr>
          <w:rFonts w:eastAsia="仿宋_GB2312" w:hint="eastAsia"/>
          <w:color w:val="000000" w:themeColor="text1"/>
          <w:sz w:val="32"/>
          <w:szCs w:val="28"/>
        </w:rPr>
        <w:t>该</w:t>
      </w:r>
      <w:r w:rsidR="00A847AC" w:rsidRPr="00C47F0B">
        <w:rPr>
          <w:rFonts w:eastAsia="仿宋_GB2312" w:hint="eastAsia"/>
          <w:color w:val="000000" w:themeColor="text1"/>
          <w:sz w:val="32"/>
          <w:szCs w:val="28"/>
        </w:rPr>
        <w:t>犯</w:t>
      </w:r>
      <w:r w:rsidR="00BB0F24" w:rsidRPr="00C47F0B">
        <w:rPr>
          <w:rFonts w:eastAsia="仿宋_GB2312" w:hint="eastAsia"/>
          <w:color w:val="000000" w:themeColor="text1"/>
          <w:sz w:val="32"/>
          <w:szCs w:val="28"/>
        </w:rPr>
        <w:t>不服，提出上诉，山西省</w:t>
      </w:r>
      <w:r w:rsidR="00630F61">
        <w:rPr>
          <w:rFonts w:eastAsia="仿宋_GB2312" w:hint="eastAsia"/>
          <w:color w:val="000000" w:themeColor="text1"/>
          <w:sz w:val="32"/>
          <w:szCs w:val="28"/>
        </w:rPr>
        <w:t>吕梁</w:t>
      </w:r>
      <w:r w:rsidR="00BB0F24" w:rsidRPr="00C47F0B">
        <w:rPr>
          <w:rFonts w:eastAsia="仿宋_GB2312" w:hint="eastAsia"/>
          <w:color w:val="000000" w:themeColor="text1"/>
          <w:sz w:val="32"/>
          <w:szCs w:val="28"/>
        </w:rPr>
        <w:t>市中级人民法院于</w:t>
      </w:r>
      <w:r w:rsidR="00BB0F24" w:rsidRPr="00C47F0B">
        <w:rPr>
          <w:rFonts w:eastAsia="仿宋_GB2312" w:hint="eastAsia"/>
          <w:color w:val="000000" w:themeColor="text1"/>
          <w:sz w:val="32"/>
          <w:szCs w:val="28"/>
        </w:rPr>
        <w:t>202</w:t>
      </w:r>
      <w:r w:rsidR="00630F61">
        <w:rPr>
          <w:rFonts w:eastAsia="仿宋_GB2312" w:hint="eastAsia"/>
          <w:color w:val="000000" w:themeColor="text1"/>
          <w:sz w:val="32"/>
          <w:szCs w:val="28"/>
        </w:rPr>
        <w:t>2</w:t>
      </w:r>
      <w:r w:rsidR="00BB0F24" w:rsidRPr="00C47F0B">
        <w:rPr>
          <w:rFonts w:eastAsia="仿宋_GB2312" w:hint="eastAsia"/>
          <w:color w:val="000000" w:themeColor="text1"/>
          <w:sz w:val="32"/>
          <w:szCs w:val="28"/>
        </w:rPr>
        <w:t>年</w:t>
      </w:r>
      <w:r w:rsidR="00630F61">
        <w:rPr>
          <w:rFonts w:eastAsia="仿宋_GB2312" w:hint="eastAsia"/>
          <w:color w:val="000000" w:themeColor="text1"/>
          <w:sz w:val="32"/>
          <w:szCs w:val="28"/>
        </w:rPr>
        <w:t>7</w:t>
      </w:r>
      <w:r w:rsidR="00BB0F24" w:rsidRPr="00C47F0B">
        <w:rPr>
          <w:rFonts w:eastAsia="仿宋_GB2312" w:hint="eastAsia"/>
          <w:color w:val="000000" w:themeColor="text1"/>
          <w:sz w:val="32"/>
          <w:szCs w:val="28"/>
        </w:rPr>
        <w:t>月</w:t>
      </w:r>
      <w:r w:rsidR="00A847AC" w:rsidRPr="00C47F0B">
        <w:rPr>
          <w:rFonts w:eastAsia="仿宋_GB2312" w:hint="eastAsia"/>
          <w:color w:val="000000" w:themeColor="text1"/>
          <w:sz w:val="32"/>
          <w:szCs w:val="28"/>
        </w:rPr>
        <w:t>26</w:t>
      </w:r>
      <w:r w:rsidR="00BB0F24" w:rsidRPr="00C47F0B">
        <w:rPr>
          <w:rFonts w:eastAsia="仿宋_GB2312" w:hint="eastAsia"/>
          <w:color w:val="000000" w:themeColor="text1"/>
          <w:sz w:val="32"/>
          <w:szCs w:val="28"/>
        </w:rPr>
        <w:t>日作出（</w:t>
      </w:r>
      <w:r w:rsidR="00BB0F24" w:rsidRPr="00C47F0B">
        <w:rPr>
          <w:rFonts w:eastAsia="仿宋_GB2312" w:hint="eastAsia"/>
          <w:color w:val="000000" w:themeColor="text1"/>
          <w:sz w:val="32"/>
          <w:szCs w:val="28"/>
        </w:rPr>
        <w:t>202</w:t>
      </w:r>
      <w:r w:rsidR="00BC4007">
        <w:rPr>
          <w:rFonts w:eastAsia="仿宋_GB2312" w:hint="eastAsia"/>
          <w:color w:val="000000" w:themeColor="text1"/>
          <w:sz w:val="32"/>
          <w:szCs w:val="28"/>
        </w:rPr>
        <w:t>2</w:t>
      </w:r>
      <w:r w:rsidR="00BB0F24" w:rsidRPr="00C47F0B">
        <w:rPr>
          <w:rFonts w:eastAsia="仿宋_GB2312" w:hint="eastAsia"/>
          <w:color w:val="000000" w:themeColor="text1"/>
          <w:sz w:val="32"/>
          <w:szCs w:val="28"/>
        </w:rPr>
        <w:t>）晋</w:t>
      </w:r>
      <w:r w:rsidR="00BC4007">
        <w:rPr>
          <w:rFonts w:eastAsia="仿宋_GB2312" w:hint="eastAsia"/>
          <w:color w:val="000000" w:themeColor="text1"/>
          <w:sz w:val="32"/>
          <w:szCs w:val="28"/>
        </w:rPr>
        <w:t>11</w:t>
      </w:r>
      <w:r w:rsidR="00BB0F24" w:rsidRPr="00C47F0B">
        <w:rPr>
          <w:rFonts w:eastAsia="仿宋_GB2312" w:hint="eastAsia"/>
          <w:color w:val="000000" w:themeColor="text1"/>
          <w:sz w:val="32"/>
          <w:szCs w:val="28"/>
        </w:rPr>
        <w:t>刑终</w:t>
      </w:r>
      <w:r w:rsidR="00BC4007">
        <w:rPr>
          <w:rFonts w:eastAsia="仿宋_GB2312" w:hint="eastAsia"/>
          <w:color w:val="000000" w:themeColor="text1"/>
          <w:sz w:val="32"/>
          <w:szCs w:val="28"/>
        </w:rPr>
        <w:t>282</w:t>
      </w:r>
      <w:r w:rsidR="00BB0F24" w:rsidRPr="00C47F0B">
        <w:rPr>
          <w:rFonts w:eastAsia="仿宋_GB2312" w:hint="eastAsia"/>
          <w:color w:val="000000" w:themeColor="text1"/>
          <w:sz w:val="32"/>
          <w:szCs w:val="28"/>
        </w:rPr>
        <w:t>号刑事裁定书</w:t>
      </w:r>
      <w:r w:rsidR="00BC4007">
        <w:rPr>
          <w:rFonts w:eastAsia="仿宋_GB2312" w:hint="eastAsia"/>
          <w:color w:val="000000" w:themeColor="text1"/>
          <w:sz w:val="32"/>
          <w:szCs w:val="28"/>
        </w:rPr>
        <w:t>裁定准许上诉人撤回上诉</w:t>
      </w:r>
      <w:r w:rsidR="00BB0F24" w:rsidRPr="00C47F0B">
        <w:rPr>
          <w:rFonts w:eastAsia="仿宋_GB2312" w:hint="eastAsia"/>
          <w:color w:val="000000" w:themeColor="text1"/>
          <w:sz w:val="32"/>
          <w:szCs w:val="28"/>
        </w:rPr>
        <w:t>。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罪犯</w:t>
      </w:r>
      <w:r w:rsidR="00630F61">
        <w:rPr>
          <w:rFonts w:eastAsia="仿宋_GB2312" w:hint="eastAsia"/>
          <w:color w:val="000000" w:themeColor="text1"/>
          <w:sz w:val="32"/>
          <w:szCs w:val="28"/>
        </w:rPr>
        <w:t>卢世波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于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202</w:t>
      </w:r>
      <w:r w:rsidR="00BC4007">
        <w:rPr>
          <w:rFonts w:eastAsia="仿宋_GB2312" w:hint="eastAsia"/>
          <w:color w:val="000000" w:themeColor="text1"/>
          <w:sz w:val="32"/>
          <w:szCs w:val="28"/>
        </w:rPr>
        <w:t>3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年</w:t>
      </w:r>
      <w:r w:rsidR="00BC4007">
        <w:rPr>
          <w:rFonts w:eastAsia="仿宋_GB2312" w:hint="eastAsia"/>
          <w:color w:val="000000" w:themeColor="text1"/>
          <w:sz w:val="32"/>
          <w:szCs w:val="28"/>
        </w:rPr>
        <w:t>5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月</w:t>
      </w:r>
      <w:r w:rsidR="00BC4007">
        <w:rPr>
          <w:rFonts w:eastAsia="仿宋_GB2312" w:hint="eastAsia"/>
          <w:color w:val="000000" w:themeColor="text1"/>
          <w:sz w:val="32"/>
          <w:szCs w:val="28"/>
        </w:rPr>
        <w:t>24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日</w:t>
      </w:r>
      <w:r w:rsidR="00E3761C" w:rsidRPr="00C47F0B">
        <w:rPr>
          <w:rFonts w:eastAsia="仿宋_GB2312" w:hint="eastAsia"/>
          <w:color w:val="000000" w:themeColor="text1"/>
          <w:sz w:val="32"/>
          <w:szCs w:val="28"/>
        </w:rPr>
        <w:t>交付执行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。执行机关山西省太原第</w:t>
      </w:r>
      <w:r w:rsidR="00D5366B" w:rsidRPr="00C47F0B">
        <w:rPr>
          <w:rFonts w:eastAsia="仿宋_GB2312" w:hint="eastAsia"/>
          <w:color w:val="000000" w:themeColor="text1"/>
          <w:sz w:val="32"/>
          <w:szCs w:val="28"/>
        </w:rPr>
        <w:t>四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监狱于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202</w:t>
      </w:r>
      <w:r w:rsidR="00D5366B" w:rsidRPr="00C47F0B">
        <w:rPr>
          <w:rFonts w:eastAsia="仿宋_GB2312" w:hint="eastAsia"/>
          <w:color w:val="000000" w:themeColor="text1"/>
          <w:sz w:val="32"/>
          <w:szCs w:val="28"/>
        </w:rPr>
        <w:t>4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年</w:t>
      </w:r>
      <w:r w:rsidR="00BC4007">
        <w:rPr>
          <w:rFonts w:eastAsia="仿宋_GB2312" w:hint="eastAsia"/>
          <w:color w:val="000000" w:themeColor="text1"/>
          <w:sz w:val="32"/>
          <w:szCs w:val="28"/>
        </w:rPr>
        <w:t>9</w:t>
      </w:r>
      <w:r w:rsidR="00001171" w:rsidRPr="00C47F0B">
        <w:rPr>
          <w:rFonts w:eastAsia="仿宋_GB2312" w:hint="eastAsia"/>
          <w:color w:val="000000" w:themeColor="text1"/>
          <w:sz w:val="32"/>
          <w:szCs w:val="28"/>
        </w:rPr>
        <w:t>月</w:t>
      </w:r>
      <w:r w:rsidR="00BC4007">
        <w:rPr>
          <w:rFonts w:eastAsia="仿宋_GB2312" w:hint="eastAsia"/>
          <w:color w:val="000000" w:themeColor="text1"/>
          <w:sz w:val="32"/>
          <w:szCs w:val="28"/>
        </w:rPr>
        <w:t>2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日提出假释建议，报送本院审理。本院依法组成合议庭于</w:t>
      </w:r>
      <w:r w:rsidRPr="00BC4007">
        <w:rPr>
          <w:rFonts w:eastAsia="仿宋_GB2312" w:hint="eastAsia"/>
          <w:color w:val="000000" w:themeColor="text1"/>
          <w:sz w:val="32"/>
          <w:szCs w:val="28"/>
        </w:rPr>
        <w:t>202</w:t>
      </w:r>
      <w:r w:rsidR="00D5366B" w:rsidRPr="00BC4007">
        <w:rPr>
          <w:rFonts w:eastAsia="仿宋_GB2312" w:hint="eastAsia"/>
          <w:color w:val="000000" w:themeColor="text1"/>
          <w:sz w:val="32"/>
          <w:szCs w:val="28"/>
        </w:rPr>
        <w:t>4</w:t>
      </w:r>
      <w:r w:rsidRPr="00BC4007">
        <w:rPr>
          <w:rFonts w:eastAsia="仿宋_GB2312" w:hint="eastAsia"/>
          <w:color w:val="000000" w:themeColor="text1"/>
          <w:sz w:val="32"/>
          <w:szCs w:val="28"/>
        </w:rPr>
        <w:t>年</w:t>
      </w:r>
      <w:r w:rsidR="00BC4007" w:rsidRPr="00BC4007">
        <w:rPr>
          <w:rFonts w:eastAsia="仿宋_GB2312" w:hint="eastAsia"/>
          <w:color w:val="000000" w:themeColor="text1"/>
          <w:sz w:val="32"/>
          <w:szCs w:val="28"/>
        </w:rPr>
        <w:t>9</w:t>
      </w:r>
      <w:r w:rsidR="00001171" w:rsidRPr="00BC4007">
        <w:rPr>
          <w:rFonts w:eastAsia="仿宋_GB2312" w:hint="eastAsia"/>
          <w:color w:val="000000" w:themeColor="text1"/>
          <w:sz w:val="32"/>
          <w:szCs w:val="28"/>
        </w:rPr>
        <w:t>月</w:t>
      </w:r>
      <w:r w:rsidR="00BC4007" w:rsidRPr="00BC4007">
        <w:rPr>
          <w:rFonts w:eastAsia="仿宋_GB2312" w:hint="eastAsia"/>
          <w:color w:val="000000" w:themeColor="text1"/>
          <w:sz w:val="32"/>
          <w:szCs w:val="28"/>
        </w:rPr>
        <w:t>11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日公开开庭进行了审理。山西省太原第</w:t>
      </w:r>
      <w:r w:rsidR="00D5366B" w:rsidRPr="00C47F0B">
        <w:rPr>
          <w:rFonts w:eastAsia="仿宋_GB2312" w:hint="eastAsia"/>
          <w:color w:val="000000" w:themeColor="text1"/>
          <w:sz w:val="32"/>
          <w:szCs w:val="28"/>
        </w:rPr>
        <w:t>四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监狱刑罚执行科</w:t>
      </w:r>
      <w:r w:rsidR="004E1F2C" w:rsidRPr="00CD4DA0">
        <w:rPr>
          <w:rFonts w:eastAsia="仿宋_GB2312" w:hint="eastAsia"/>
          <w:color w:val="000000" w:themeColor="text1"/>
          <w:sz w:val="32"/>
          <w:szCs w:val="28"/>
        </w:rPr>
        <w:t>王宏利</w:t>
      </w:r>
      <w:r w:rsidR="00ED42C5" w:rsidRPr="00CD4DA0">
        <w:rPr>
          <w:rFonts w:eastAsia="仿宋_GB2312" w:hint="eastAsia"/>
          <w:color w:val="000000" w:themeColor="text1"/>
          <w:sz w:val="32"/>
          <w:szCs w:val="28"/>
        </w:rPr>
        <w:t>、</w:t>
      </w:r>
      <w:r w:rsidR="00CD4DA0" w:rsidRPr="00CD4DA0">
        <w:rPr>
          <w:rFonts w:eastAsia="仿宋_GB2312" w:hint="eastAsia"/>
          <w:color w:val="000000" w:themeColor="text1"/>
          <w:sz w:val="32"/>
          <w:szCs w:val="28"/>
        </w:rPr>
        <w:t>周敏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，山西省太原西峪地区人民检察院检察员</w:t>
      </w:r>
      <w:r w:rsidR="00BC4007">
        <w:rPr>
          <w:rFonts w:eastAsia="仿宋_GB2312" w:hint="eastAsia"/>
          <w:color w:val="000000" w:themeColor="text1"/>
          <w:sz w:val="32"/>
          <w:szCs w:val="28"/>
        </w:rPr>
        <w:t>张正萍</w:t>
      </w:r>
      <w:r w:rsidR="00C47F0B" w:rsidRPr="00C47F0B">
        <w:rPr>
          <w:rFonts w:eastAsia="仿宋_GB2312" w:hint="eastAsia"/>
          <w:color w:val="000000" w:themeColor="text1"/>
          <w:sz w:val="32"/>
          <w:szCs w:val="28"/>
        </w:rPr>
        <w:t>、</w:t>
      </w:r>
      <w:r w:rsidR="00BC4007">
        <w:rPr>
          <w:rFonts w:eastAsia="仿宋_GB2312" w:hint="eastAsia"/>
          <w:color w:val="000000" w:themeColor="text1"/>
          <w:sz w:val="32"/>
          <w:szCs w:val="28"/>
        </w:rPr>
        <w:t>刘苗苗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出庭履行职务。本案现已审理终结。</w:t>
      </w:r>
    </w:p>
    <w:p w:rsidR="00AB4ED4" w:rsidRPr="00C47F0B" w:rsidRDefault="00AB4ED4" w:rsidP="00AB4ED4">
      <w:pPr>
        <w:spacing w:line="440" w:lineRule="exact"/>
        <w:ind w:firstLineChars="200" w:firstLine="640"/>
        <w:contextualSpacing/>
        <w:rPr>
          <w:rFonts w:eastAsia="仿宋_GB2312"/>
          <w:color w:val="000000" w:themeColor="text1"/>
          <w:sz w:val="32"/>
          <w:szCs w:val="28"/>
        </w:rPr>
      </w:pPr>
      <w:r w:rsidRPr="00C47F0B">
        <w:rPr>
          <w:rFonts w:eastAsia="仿宋_GB2312" w:hint="eastAsia"/>
          <w:color w:val="000000" w:themeColor="text1"/>
          <w:sz w:val="32"/>
          <w:szCs w:val="28"/>
        </w:rPr>
        <w:t>执行机关认为，</w:t>
      </w:r>
      <w:r w:rsidRPr="00C47F0B">
        <w:rPr>
          <w:rFonts w:eastAsia="仿宋_GB2312" w:hint="eastAsia"/>
          <w:color w:val="000000" w:themeColor="text1"/>
          <w:sz w:val="32"/>
          <w:szCs w:val="32"/>
        </w:rPr>
        <w:t>罪犯</w:t>
      </w:r>
      <w:r w:rsidR="00630F61">
        <w:rPr>
          <w:rFonts w:eastAsia="仿宋_GB2312" w:hint="eastAsia"/>
          <w:color w:val="000000" w:themeColor="text1"/>
          <w:sz w:val="32"/>
          <w:szCs w:val="32"/>
        </w:rPr>
        <w:t>卢世波</w:t>
      </w:r>
      <w:r w:rsidRPr="00C47F0B">
        <w:rPr>
          <w:rFonts w:eastAsia="仿宋_GB2312" w:hint="eastAsia"/>
          <w:color w:val="000000" w:themeColor="text1"/>
          <w:sz w:val="32"/>
          <w:szCs w:val="32"/>
        </w:rPr>
        <w:t>在服刑期间深刻认识到自己所犯的罪行，能认罪服法，积极学习国家政策和法律法规，严格遵守监规，接受教育改造。同时，罪犯</w:t>
      </w:r>
      <w:r w:rsidR="00630F61">
        <w:rPr>
          <w:rFonts w:eastAsia="仿宋_GB2312" w:hint="eastAsia"/>
          <w:color w:val="000000" w:themeColor="text1"/>
          <w:sz w:val="32"/>
          <w:szCs w:val="32"/>
        </w:rPr>
        <w:t>卢世波</w:t>
      </w:r>
      <w:r w:rsidRPr="00C47F0B">
        <w:rPr>
          <w:rFonts w:eastAsia="仿宋_GB2312" w:hint="eastAsia"/>
          <w:color w:val="000000" w:themeColor="text1"/>
          <w:sz w:val="32"/>
          <w:szCs w:val="32"/>
        </w:rPr>
        <w:t>也积极参加政治、文化、技术学习；积极参加劳动，按质按量完成劳动任务。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罪犯</w:t>
      </w:r>
      <w:r w:rsidR="00630F61">
        <w:rPr>
          <w:rFonts w:eastAsia="仿宋_GB2312" w:hint="eastAsia"/>
          <w:color w:val="000000" w:themeColor="text1"/>
          <w:sz w:val="32"/>
          <w:szCs w:val="28"/>
        </w:rPr>
        <w:t>卢世波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在服刑期间确</w:t>
      </w:r>
      <w:r w:rsidRPr="00C47F0B">
        <w:rPr>
          <w:rFonts w:eastAsia="仿宋_GB2312" w:hint="eastAsia"/>
          <w:color w:val="000000" w:themeColor="text1"/>
          <w:sz w:val="32"/>
          <w:szCs w:val="32"/>
        </w:rPr>
        <w:t>有悔罪表现。罪犯</w:t>
      </w:r>
      <w:r w:rsidR="00630F61">
        <w:rPr>
          <w:rFonts w:eastAsia="仿宋_GB2312" w:hint="eastAsia"/>
          <w:color w:val="000000" w:themeColor="text1"/>
          <w:sz w:val="32"/>
          <w:szCs w:val="32"/>
        </w:rPr>
        <w:t>卢世波</w:t>
      </w:r>
      <w:r w:rsidRPr="00C47F0B">
        <w:rPr>
          <w:rFonts w:eastAsia="仿宋_GB2312" w:hint="eastAsia"/>
          <w:color w:val="000000" w:themeColor="text1"/>
          <w:sz w:val="32"/>
          <w:szCs w:val="32"/>
        </w:rPr>
        <w:t>实际服刑期限已超过二分之一，经再犯罪危险评估为</w:t>
      </w:r>
      <w:r w:rsidR="00ED42C5" w:rsidRPr="00C47F0B">
        <w:rPr>
          <w:rFonts w:eastAsia="仿宋_GB2312" w:hint="eastAsia"/>
          <w:color w:val="000000" w:themeColor="text1"/>
          <w:sz w:val="32"/>
          <w:szCs w:val="32"/>
        </w:rPr>
        <w:t>较</w:t>
      </w:r>
      <w:r w:rsidRPr="00C47F0B">
        <w:rPr>
          <w:rFonts w:eastAsia="仿宋_GB2312" w:hint="eastAsia"/>
          <w:color w:val="000000" w:themeColor="text1"/>
          <w:sz w:val="32"/>
          <w:szCs w:val="32"/>
        </w:rPr>
        <w:t>低风险，认定“没有再犯罪的危险”，且该犯居住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地的社区矫正管理局有监督管理条件，假释后生活有着落，具备假释基本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lastRenderedPageBreak/>
        <w:t>条件。建议对其予以假释。</w:t>
      </w:r>
    </w:p>
    <w:p w:rsidR="00AB4ED4" w:rsidRPr="00C47F0B" w:rsidRDefault="00AB4ED4" w:rsidP="00AB4ED4">
      <w:pPr>
        <w:spacing w:line="440" w:lineRule="exact"/>
        <w:ind w:firstLineChars="200" w:firstLine="640"/>
        <w:contextualSpacing/>
        <w:rPr>
          <w:rFonts w:eastAsia="仿宋_GB2312"/>
          <w:color w:val="000000" w:themeColor="text1"/>
          <w:sz w:val="32"/>
          <w:szCs w:val="28"/>
        </w:rPr>
      </w:pPr>
      <w:r w:rsidRPr="00C47F0B">
        <w:rPr>
          <w:rFonts w:eastAsia="仿宋_GB2312" w:hint="eastAsia"/>
          <w:color w:val="000000" w:themeColor="text1"/>
          <w:sz w:val="32"/>
          <w:szCs w:val="28"/>
        </w:rPr>
        <w:t>监督机关认为，</w:t>
      </w:r>
      <w:r w:rsidRPr="00C47F0B">
        <w:rPr>
          <w:rFonts w:eastAsia="仿宋_GB2312" w:hint="eastAsia"/>
          <w:color w:val="000000" w:themeColor="text1"/>
          <w:sz w:val="32"/>
          <w:szCs w:val="32"/>
        </w:rPr>
        <w:t>山西省太原第</w:t>
      </w:r>
      <w:r w:rsidR="00FD2077" w:rsidRPr="00C47F0B">
        <w:rPr>
          <w:rFonts w:eastAsia="仿宋_GB2312" w:hint="eastAsia"/>
          <w:color w:val="000000" w:themeColor="text1"/>
          <w:sz w:val="32"/>
          <w:szCs w:val="32"/>
        </w:rPr>
        <w:t>四</w:t>
      </w:r>
      <w:r w:rsidRPr="00C47F0B">
        <w:rPr>
          <w:rFonts w:eastAsia="仿宋_GB2312" w:hint="eastAsia"/>
          <w:color w:val="000000" w:themeColor="text1"/>
          <w:sz w:val="32"/>
          <w:szCs w:val="32"/>
        </w:rPr>
        <w:t>监狱对罪犯</w:t>
      </w:r>
      <w:r w:rsidR="00630F61">
        <w:rPr>
          <w:rFonts w:eastAsia="仿宋_GB2312" w:hint="eastAsia"/>
          <w:color w:val="000000" w:themeColor="text1"/>
          <w:sz w:val="32"/>
          <w:szCs w:val="32"/>
        </w:rPr>
        <w:t>卢世波</w:t>
      </w:r>
      <w:r w:rsidRPr="00C47F0B">
        <w:rPr>
          <w:rFonts w:eastAsia="仿宋_GB2312" w:hint="eastAsia"/>
          <w:color w:val="000000" w:themeColor="text1"/>
          <w:sz w:val="32"/>
          <w:szCs w:val="32"/>
        </w:rPr>
        <w:t>的假释建议及相关证明材料符合法律规定的条件和程序，同意对罪犯</w:t>
      </w:r>
      <w:r w:rsidR="00630F61">
        <w:rPr>
          <w:rFonts w:eastAsia="仿宋_GB2312" w:hint="eastAsia"/>
          <w:color w:val="000000" w:themeColor="text1"/>
          <w:sz w:val="32"/>
          <w:szCs w:val="32"/>
        </w:rPr>
        <w:t>卢世波</w:t>
      </w:r>
      <w:r w:rsidRPr="00C47F0B">
        <w:rPr>
          <w:rFonts w:eastAsia="仿宋_GB2312" w:hint="eastAsia"/>
          <w:color w:val="000000" w:themeColor="text1"/>
          <w:sz w:val="32"/>
          <w:szCs w:val="32"/>
        </w:rPr>
        <w:t>予以假释。</w:t>
      </w:r>
    </w:p>
    <w:p w:rsidR="00AB4ED4" w:rsidRPr="00C47F0B" w:rsidRDefault="00AB4ED4" w:rsidP="00AB4ED4">
      <w:pPr>
        <w:spacing w:line="420" w:lineRule="exact"/>
        <w:ind w:firstLineChars="200" w:firstLine="640"/>
        <w:contextualSpacing/>
        <w:rPr>
          <w:rFonts w:eastAsia="仿宋_GB2312"/>
          <w:color w:val="000000" w:themeColor="text1"/>
          <w:sz w:val="32"/>
          <w:szCs w:val="28"/>
        </w:rPr>
      </w:pPr>
      <w:r w:rsidRPr="00C47F0B">
        <w:rPr>
          <w:rFonts w:eastAsia="仿宋_GB2312" w:hint="eastAsia"/>
          <w:color w:val="000000" w:themeColor="text1"/>
          <w:sz w:val="32"/>
          <w:szCs w:val="28"/>
        </w:rPr>
        <w:t>经审理查明，罪犯</w:t>
      </w:r>
      <w:r w:rsidR="00630F61">
        <w:rPr>
          <w:rFonts w:eastAsia="仿宋_GB2312" w:hint="eastAsia"/>
          <w:color w:val="000000" w:themeColor="text1"/>
          <w:sz w:val="32"/>
          <w:szCs w:val="28"/>
        </w:rPr>
        <w:t>卢世波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在服刑期间认罪悔罪，服从管教，遵守监规纪律，积极改造，于</w:t>
      </w:r>
      <w:r w:rsidR="00DF338E" w:rsidRPr="00C47F0B">
        <w:rPr>
          <w:rFonts w:eastAsia="仿宋_GB2312" w:hint="eastAsia"/>
          <w:color w:val="000000" w:themeColor="text1"/>
          <w:sz w:val="32"/>
          <w:szCs w:val="28"/>
        </w:rPr>
        <w:t>20</w:t>
      </w:r>
      <w:r w:rsidR="00185EAD" w:rsidRPr="00C47F0B">
        <w:rPr>
          <w:rFonts w:eastAsia="仿宋_GB2312" w:hint="eastAsia"/>
          <w:color w:val="000000" w:themeColor="text1"/>
          <w:sz w:val="32"/>
          <w:szCs w:val="28"/>
        </w:rPr>
        <w:t>2</w:t>
      </w:r>
      <w:r w:rsidR="002F150E">
        <w:rPr>
          <w:rFonts w:eastAsia="仿宋_GB2312" w:hint="eastAsia"/>
          <w:color w:val="000000" w:themeColor="text1"/>
          <w:sz w:val="32"/>
          <w:szCs w:val="28"/>
        </w:rPr>
        <w:t>4</w:t>
      </w:r>
      <w:r w:rsidR="00185EAD" w:rsidRPr="00C47F0B">
        <w:rPr>
          <w:rFonts w:eastAsia="仿宋_GB2312" w:hint="eastAsia"/>
          <w:color w:val="000000" w:themeColor="text1"/>
          <w:sz w:val="32"/>
          <w:szCs w:val="28"/>
        </w:rPr>
        <w:t>年</w:t>
      </w:r>
      <w:r w:rsidR="002F150E">
        <w:rPr>
          <w:rFonts w:eastAsia="仿宋_GB2312" w:hint="eastAsia"/>
          <w:color w:val="000000" w:themeColor="text1"/>
          <w:sz w:val="32"/>
          <w:szCs w:val="28"/>
        </w:rPr>
        <w:t>3</w:t>
      </w:r>
      <w:r w:rsidR="00185EAD" w:rsidRPr="00C47F0B">
        <w:rPr>
          <w:rFonts w:eastAsia="仿宋_GB2312" w:hint="eastAsia"/>
          <w:color w:val="000000" w:themeColor="text1"/>
          <w:sz w:val="32"/>
          <w:szCs w:val="28"/>
        </w:rPr>
        <w:t>月共获得监狱表扬</w:t>
      </w:r>
      <w:r w:rsidR="002F150E">
        <w:rPr>
          <w:rFonts w:eastAsia="仿宋_GB2312" w:hint="eastAsia"/>
          <w:color w:val="000000" w:themeColor="text1"/>
          <w:sz w:val="32"/>
          <w:szCs w:val="28"/>
        </w:rPr>
        <w:t>1</w:t>
      </w:r>
      <w:r w:rsidR="00185EAD" w:rsidRPr="00C47F0B">
        <w:rPr>
          <w:rFonts w:eastAsia="仿宋_GB2312" w:hint="eastAsia"/>
          <w:color w:val="000000" w:themeColor="text1"/>
          <w:sz w:val="32"/>
          <w:szCs w:val="28"/>
        </w:rPr>
        <w:t>次</w:t>
      </w:r>
      <w:r w:rsidR="0032768F">
        <w:rPr>
          <w:rFonts w:eastAsia="仿宋_GB2312" w:hint="eastAsia"/>
          <w:color w:val="000000" w:themeColor="text1"/>
          <w:sz w:val="32"/>
          <w:szCs w:val="28"/>
        </w:rPr>
        <w:t>。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经再犯罪危险评估综合得分</w:t>
      </w:r>
      <w:r w:rsidR="00185EAD" w:rsidRPr="00C47F0B">
        <w:rPr>
          <w:rFonts w:eastAsia="仿宋_GB2312" w:hint="eastAsia"/>
          <w:color w:val="000000" w:themeColor="text1"/>
          <w:sz w:val="32"/>
          <w:szCs w:val="28"/>
        </w:rPr>
        <w:t>3</w:t>
      </w:r>
      <w:r w:rsidR="002F150E">
        <w:rPr>
          <w:rFonts w:eastAsia="仿宋_GB2312" w:hint="eastAsia"/>
          <w:color w:val="000000" w:themeColor="text1"/>
          <w:sz w:val="32"/>
          <w:szCs w:val="28"/>
        </w:rPr>
        <w:t>1</w:t>
      </w:r>
      <w:r w:rsidR="00185EAD" w:rsidRPr="00C47F0B">
        <w:rPr>
          <w:rFonts w:eastAsia="仿宋_GB2312" w:hint="eastAsia"/>
          <w:color w:val="000000" w:themeColor="text1"/>
          <w:sz w:val="32"/>
          <w:szCs w:val="28"/>
        </w:rPr>
        <w:t>.</w:t>
      </w:r>
      <w:r w:rsidR="002F150E">
        <w:rPr>
          <w:rFonts w:eastAsia="仿宋_GB2312" w:hint="eastAsia"/>
          <w:color w:val="000000" w:themeColor="text1"/>
          <w:sz w:val="32"/>
          <w:szCs w:val="28"/>
        </w:rPr>
        <w:t>0</w:t>
      </w:r>
      <w:r w:rsidR="00185EAD" w:rsidRPr="00C47F0B">
        <w:rPr>
          <w:rFonts w:eastAsia="仿宋_GB2312" w:hint="eastAsia"/>
          <w:color w:val="000000" w:themeColor="text1"/>
          <w:sz w:val="32"/>
          <w:szCs w:val="28"/>
        </w:rPr>
        <w:t>6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分，属</w:t>
      </w:r>
      <w:r w:rsidR="00FD2077" w:rsidRPr="00C47F0B">
        <w:rPr>
          <w:rFonts w:eastAsia="仿宋_GB2312" w:hint="eastAsia"/>
          <w:color w:val="000000" w:themeColor="text1"/>
          <w:sz w:val="32"/>
          <w:szCs w:val="28"/>
        </w:rPr>
        <w:t>较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低风险。</w:t>
      </w:r>
      <w:r w:rsidRPr="0032768F">
        <w:rPr>
          <w:rFonts w:eastAsia="仿宋_GB2312" w:hint="eastAsia"/>
          <w:color w:val="000000" w:themeColor="text1"/>
          <w:sz w:val="32"/>
          <w:szCs w:val="28"/>
        </w:rPr>
        <w:t>且经</w:t>
      </w:r>
      <w:r w:rsidR="002F150E" w:rsidRPr="0032768F">
        <w:rPr>
          <w:rFonts w:eastAsia="仿宋_GB2312" w:hint="eastAsia"/>
          <w:color w:val="000000" w:themeColor="text1"/>
          <w:sz w:val="32"/>
          <w:szCs w:val="28"/>
        </w:rPr>
        <w:t>大关县</w:t>
      </w:r>
      <w:r w:rsidRPr="0032768F">
        <w:rPr>
          <w:rFonts w:eastAsia="仿宋_GB2312" w:hint="eastAsia"/>
          <w:color w:val="000000" w:themeColor="text1"/>
          <w:sz w:val="32"/>
          <w:szCs w:val="28"/>
        </w:rPr>
        <w:t>社区矫正管理局对罪犯</w:t>
      </w:r>
      <w:r w:rsidR="00630F61" w:rsidRPr="0032768F">
        <w:rPr>
          <w:rFonts w:eastAsia="仿宋_GB2312" w:hint="eastAsia"/>
          <w:color w:val="000000" w:themeColor="text1"/>
          <w:sz w:val="32"/>
          <w:szCs w:val="28"/>
        </w:rPr>
        <w:t>卢世波</w:t>
      </w:r>
      <w:r w:rsidRPr="0032768F">
        <w:rPr>
          <w:rFonts w:eastAsia="仿宋_GB2312" w:hint="eastAsia"/>
          <w:color w:val="000000" w:themeColor="text1"/>
          <w:sz w:val="32"/>
          <w:szCs w:val="28"/>
        </w:rPr>
        <w:t>是否适用社区矫正进行调查评估，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认为可适用社区矫正。证实该事实的证据有刑罚执行机关出具的罪犯奖励审批表、罪犯登记台账及计分考核评定表、罪犯评审鉴定表、罪犯处遇级别评定审批表、罪犯三课教育成绩单、罪犯“确有悔改表现”评价表</w:t>
      </w:r>
      <w:r w:rsidR="002F150E">
        <w:rPr>
          <w:rFonts w:eastAsia="仿宋_GB2312" w:hint="eastAsia"/>
          <w:color w:val="000000" w:themeColor="text1"/>
          <w:sz w:val="32"/>
          <w:szCs w:val="28"/>
        </w:rPr>
        <w:t>及本人认罪悔罪书</w:t>
      </w:r>
      <w:r w:rsidR="002F150E" w:rsidRPr="00E92A18">
        <w:rPr>
          <w:rFonts w:eastAsia="仿宋_GB2312" w:hint="eastAsia"/>
          <w:color w:val="000000" w:themeColor="text1"/>
          <w:sz w:val="32"/>
          <w:szCs w:val="28"/>
        </w:rPr>
        <w:t>、</w:t>
      </w:r>
      <w:r w:rsidR="002F150E" w:rsidRPr="0032768F">
        <w:rPr>
          <w:rFonts w:eastAsia="仿宋_GB2312" w:hint="eastAsia"/>
          <w:color w:val="000000" w:themeColor="text1"/>
          <w:sz w:val="32"/>
          <w:szCs w:val="28"/>
        </w:rPr>
        <w:t>罪犯财产性判项及消费情况登记表、</w:t>
      </w:r>
      <w:r w:rsidR="006F5286" w:rsidRPr="0032768F">
        <w:rPr>
          <w:rFonts w:eastAsia="仿宋_GB2312" w:hint="eastAsia"/>
          <w:color w:val="000000" w:themeColor="text1"/>
          <w:sz w:val="32"/>
          <w:szCs w:val="28"/>
        </w:rPr>
        <w:t>罪犯财产性判项履行情况证明材料、</w:t>
      </w:r>
      <w:r w:rsidR="002F150E">
        <w:rPr>
          <w:rFonts w:eastAsia="仿宋_GB2312" w:hint="eastAsia"/>
          <w:color w:val="000000" w:themeColor="text1"/>
          <w:sz w:val="32"/>
          <w:szCs w:val="28"/>
        </w:rPr>
        <w:t>罪犯账户明细</w:t>
      </w:r>
      <w:r w:rsidR="00FD2077" w:rsidRPr="00C47F0B">
        <w:rPr>
          <w:rFonts w:eastAsia="仿宋_GB2312" w:hint="eastAsia"/>
          <w:color w:val="000000" w:themeColor="text1"/>
          <w:sz w:val="32"/>
          <w:szCs w:val="28"/>
        </w:rPr>
        <w:t>、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拟假释罪犯社区影响调查表、调查评估意见书、假释监督承诺书、拟假释罪犯再犯罪危险评估表。庭审中，</w:t>
      </w:r>
      <w:r w:rsidRPr="00C47F0B">
        <w:rPr>
          <w:rFonts w:eastAsia="仿宋_GB2312"/>
          <w:color w:val="000000" w:themeColor="text1"/>
          <w:sz w:val="32"/>
          <w:szCs w:val="28"/>
        </w:rPr>
        <w:t>罪犯</w:t>
      </w:r>
      <w:r w:rsidR="00630F61">
        <w:rPr>
          <w:rFonts w:eastAsia="仿宋_GB2312" w:hint="eastAsia"/>
          <w:color w:val="000000" w:themeColor="text1"/>
          <w:sz w:val="32"/>
          <w:szCs w:val="28"/>
        </w:rPr>
        <w:t>卢世波</w:t>
      </w:r>
      <w:r w:rsidRPr="00C47F0B">
        <w:rPr>
          <w:rFonts w:eastAsia="仿宋_GB2312"/>
          <w:color w:val="000000" w:themeColor="text1"/>
          <w:sz w:val="32"/>
          <w:szCs w:val="28"/>
        </w:rPr>
        <w:t>所在监区的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管教干警及同监舍罪犯</w:t>
      </w:r>
      <w:r w:rsidRPr="00C47F0B">
        <w:rPr>
          <w:rFonts w:eastAsia="仿宋_GB2312"/>
          <w:color w:val="000000" w:themeColor="text1"/>
          <w:sz w:val="32"/>
          <w:szCs w:val="28"/>
        </w:rPr>
        <w:t>出庭作证，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从认罪悔罪、遵守监规、教育改造及劳动改造四个方面，</w:t>
      </w:r>
      <w:r w:rsidRPr="00C47F0B">
        <w:rPr>
          <w:rFonts w:eastAsia="仿宋_GB2312"/>
          <w:color w:val="000000" w:themeColor="text1"/>
          <w:sz w:val="32"/>
          <w:szCs w:val="28"/>
        </w:rPr>
        <w:t>证明其在服刑期间确有悔改表现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，假释后不会对社会造成危害。</w:t>
      </w:r>
    </w:p>
    <w:p w:rsidR="00AB4ED4" w:rsidRPr="00C47F0B" w:rsidRDefault="00AB4ED4" w:rsidP="00AB4ED4">
      <w:pPr>
        <w:spacing w:line="440" w:lineRule="exact"/>
        <w:ind w:firstLineChars="200" w:firstLine="640"/>
        <w:contextualSpacing/>
        <w:rPr>
          <w:rFonts w:eastAsia="仿宋_GB2312"/>
          <w:color w:val="000000" w:themeColor="text1"/>
          <w:sz w:val="32"/>
          <w:szCs w:val="28"/>
        </w:rPr>
      </w:pPr>
      <w:r w:rsidRPr="00C47F0B">
        <w:rPr>
          <w:rFonts w:eastAsia="仿宋_GB2312" w:hint="eastAsia"/>
          <w:color w:val="000000" w:themeColor="text1"/>
          <w:sz w:val="32"/>
          <w:szCs w:val="28"/>
        </w:rPr>
        <w:t>本院认为，罪犯</w:t>
      </w:r>
      <w:r w:rsidR="00630F61">
        <w:rPr>
          <w:rFonts w:eastAsia="仿宋_GB2312" w:hint="eastAsia"/>
          <w:color w:val="000000" w:themeColor="text1"/>
          <w:sz w:val="32"/>
          <w:szCs w:val="28"/>
        </w:rPr>
        <w:t>卢世波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现已实际执行原判刑期二分之一以上，且在服刑期间，认真遵守监规纪律，接受教育改造，确有悔改表现，且经再犯罪危险评估为</w:t>
      </w:r>
      <w:r w:rsidR="00FD2077" w:rsidRPr="00C47F0B">
        <w:rPr>
          <w:rFonts w:eastAsia="仿宋_GB2312" w:hint="eastAsia"/>
          <w:color w:val="000000" w:themeColor="text1"/>
          <w:sz w:val="32"/>
          <w:szCs w:val="28"/>
        </w:rPr>
        <w:t>较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低风险，司法行政机关同意将其纳入社区矫正，符合法定假释条件。依照《中华人民共和国刑法》第八十一条、第八十二条、第八十三条；《中华人民共和国刑事诉讼法》第二百七十三条第二款；《最高人民法院关于办理减刑、假释案件具体应用法律的规定》第三条、第二十二条、第二十三条之规定，裁定如下：</w:t>
      </w:r>
    </w:p>
    <w:p w:rsidR="00AB4ED4" w:rsidRPr="00C47F0B" w:rsidRDefault="00AB4ED4" w:rsidP="00AB4ED4">
      <w:pPr>
        <w:spacing w:line="440" w:lineRule="exact"/>
        <w:ind w:firstLineChars="200" w:firstLine="640"/>
        <w:contextualSpacing/>
        <w:rPr>
          <w:rFonts w:eastAsia="仿宋_GB2312"/>
          <w:color w:val="000000" w:themeColor="text1"/>
          <w:sz w:val="32"/>
          <w:szCs w:val="28"/>
        </w:rPr>
      </w:pPr>
      <w:r w:rsidRPr="00C47F0B">
        <w:rPr>
          <w:rFonts w:eastAsia="仿宋_GB2312" w:hint="eastAsia"/>
          <w:color w:val="000000" w:themeColor="text1"/>
          <w:sz w:val="32"/>
          <w:szCs w:val="28"/>
        </w:rPr>
        <w:t>对罪犯</w:t>
      </w:r>
      <w:r w:rsidR="00630F61">
        <w:rPr>
          <w:rFonts w:eastAsia="仿宋_GB2312" w:hint="eastAsia"/>
          <w:color w:val="000000" w:themeColor="text1"/>
          <w:sz w:val="32"/>
          <w:szCs w:val="28"/>
        </w:rPr>
        <w:t>卢世波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予以假释。（假释考验期自假释之日起计算至</w:t>
      </w:r>
      <w:r w:rsidR="00185EAD" w:rsidRPr="00C47F0B">
        <w:rPr>
          <w:rFonts w:eastAsia="仿宋_GB2312"/>
          <w:color w:val="000000" w:themeColor="text1"/>
          <w:sz w:val="32"/>
          <w:szCs w:val="28"/>
        </w:rPr>
        <w:t>202</w:t>
      </w:r>
      <w:r w:rsidR="006F5286">
        <w:rPr>
          <w:rFonts w:eastAsia="仿宋_GB2312" w:hint="eastAsia"/>
          <w:color w:val="000000" w:themeColor="text1"/>
          <w:sz w:val="32"/>
          <w:szCs w:val="28"/>
        </w:rPr>
        <w:t>4</w:t>
      </w:r>
      <w:r w:rsidR="00185EAD" w:rsidRPr="00C47F0B">
        <w:rPr>
          <w:rFonts w:eastAsia="仿宋_GB2312" w:hint="eastAsia"/>
          <w:color w:val="000000" w:themeColor="text1"/>
          <w:sz w:val="32"/>
          <w:szCs w:val="28"/>
        </w:rPr>
        <w:t>年</w:t>
      </w:r>
      <w:r w:rsidR="006F5286">
        <w:rPr>
          <w:rFonts w:eastAsia="仿宋_GB2312" w:hint="eastAsia"/>
          <w:color w:val="000000" w:themeColor="text1"/>
          <w:sz w:val="32"/>
          <w:szCs w:val="28"/>
        </w:rPr>
        <w:t>11</w:t>
      </w:r>
      <w:r w:rsidR="00185EAD" w:rsidRPr="00C47F0B">
        <w:rPr>
          <w:rFonts w:eastAsia="仿宋_GB2312" w:hint="eastAsia"/>
          <w:color w:val="000000" w:themeColor="text1"/>
          <w:sz w:val="32"/>
          <w:szCs w:val="28"/>
        </w:rPr>
        <w:t>月</w:t>
      </w:r>
      <w:r w:rsidR="006F5286">
        <w:rPr>
          <w:rFonts w:eastAsia="仿宋_GB2312" w:hint="eastAsia"/>
          <w:color w:val="000000" w:themeColor="text1"/>
          <w:sz w:val="32"/>
          <w:szCs w:val="28"/>
        </w:rPr>
        <w:t>4</w:t>
      </w:r>
      <w:r w:rsidR="00185EAD" w:rsidRPr="00C47F0B">
        <w:rPr>
          <w:rFonts w:eastAsia="仿宋_GB2312" w:hint="eastAsia"/>
          <w:color w:val="000000" w:themeColor="text1"/>
          <w:sz w:val="32"/>
          <w:szCs w:val="28"/>
        </w:rPr>
        <w:t>日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止。）</w:t>
      </w:r>
    </w:p>
    <w:p w:rsidR="00AB4ED4" w:rsidRPr="00C47F0B" w:rsidRDefault="00AB4ED4" w:rsidP="00AB4ED4">
      <w:pPr>
        <w:spacing w:line="440" w:lineRule="exact"/>
        <w:ind w:firstLineChars="200" w:firstLine="640"/>
        <w:contextualSpacing/>
        <w:rPr>
          <w:rFonts w:eastAsia="仿宋_GB2312"/>
          <w:color w:val="000000" w:themeColor="text1"/>
          <w:sz w:val="32"/>
          <w:szCs w:val="28"/>
        </w:rPr>
      </w:pPr>
      <w:r w:rsidRPr="00C47F0B">
        <w:rPr>
          <w:rFonts w:eastAsia="仿宋_GB2312" w:hint="eastAsia"/>
          <w:color w:val="000000" w:themeColor="text1"/>
          <w:sz w:val="32"/>
          <w:szCs w:val="28"/>
        </w:rPr>
        <w:t>本裁定送达后即发生法律效力。</w:t>
      </w:r>
    </w:p>
    <w:p w:rsidR="00AB4ED4" w:rsidRPr="00C47F0B" w:rsidRDefault="00AB4ED4" w:rsidP="00AB4ED4">
      <w:pPr>
        <w:spacing w:line="440" w:lineRule="exact"/>
        <w:ind w:firstLineChars="200" w:firstLine="640"/>
        <w:contextualSpacing/>
        <w:rPr>
          <w:rFonts w:eastAsia="仿宋_GB2312"/>
          <w:color w:val="000000" w:themeColor="text1"/>
          <w:sz w:val="32"/>
          <w:szCs w:val="28"/>
        </w:rPr>
      </w:pPr>
    </w:p>
    <w:p w:rsidR="00AB4ED4" w:rsidRPr="00C47F0B" w:rsidRDefault="00AB4ED4" w:rsidP="00AB4ED4">
      <w:pPr>
        <w:spacing w:line="500" w:lineRule="exact"/>
        <w:ind w:rightChars="309" w:right="649" w:firstLineChars="200" w:firstLine="640"/>
        <w:contextualSpacing/>
        <w:jc w:val="right"/>
        <w:rPr>
          <w:rFonts w:eastAsia="仿宋_GB2312"/>
          <w:color w:val="000000" w:themeColor="text1"/>
          <w:sz w:val="32"/>
          <w:szCs w:val="28"/>
        </w:rPr>
      </w:pPr>
    </w:p>
    <w:p w:rsidR="00AB4835" w:rsidRPr="00C47F0B" w:rsidRDefault="00AB4835" w:rsidP="00AB4835">
      <w:pPr>
        <w:wordWrap w:val="0"/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C47F0B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长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 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</w:t>
      </w:r>
      <w:r w:rsidR="00C47F0B" w:rsidRPr="00C47F0B">
        <w:rPr>
          <w:rFonts w:eastAsia="仿宋_GB2312" w:hint="eastAsia"/>
          <w:color w:val="000000" w:themeColor="text1"/>
          <w:sz w:val="28"/>
          <w:szCs w:val="28"/>
        </w:rPr>
        <w:t>郑志海</w:t>
      </w:r>
    </w:p>
    <w:p w:rsidR="00AB4835" w:rsidRPr="00C47F0B" w:rsidRDefault="00AB4835" w:rsidP="00AB4835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C47F0B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 </w:t>
      </w:r>
      <w:r w:rsidR="00C47F0B" w:rsidRPr="00C47F0B">
        <w:rPr>
          <w:rFonts w:eastAsia="仿宋_GB2312" w:hint="eastAsia"/>
          <w:color w:val="000000" w:themeColor="text1"/>
          <w:sz w:val="28"/>
          <w:szCs w:val="28"/>
        </w:rPr>
        <w:t>张榕麟</w:t>
      </w:r>
    </w:p>
    <w:p w:rsidR="00AB4835" w:rsidRPr="00C47F0B" w:rsidRDefault="00AB4835" w:rsidP="00AB4835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C47F0B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 </w:t>
      </w:r>
      <w:r w:rsidR="00C47F0B" w:rsidRPr="00C47F0B">
        <w:rPr>
          <w:rFonts w:eastAsia="仿宋_GB2312" w:hint="eastAsia"/>
          <w:color w:val="000000" w:themeColor="text1"/>
          <w:sz w:val="28"/>
          <w:szCs w:val="28"/>
        </w:rPr>
        <w:t>张永明</w:t>
      </w:r>
    </w:p>
    <w:p w:rsidR="00AB4835" w:rsidRPr="0032768F" w:rsidRDefault="00AB4835" w:rsidP="00AB4835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32"/>
          <w:szCs w:val="28"/>
        </w:rPr>
      </w:pPr>
      <w:r w:rsidRPr="0032768F">
        <w:rPr>
          <w:rFonts w:eastAsia="仿宋_GB2312" w:hint="eastAsia"/>
          <w:color w:val="000000" w:themeColor="text1"/>
          <w:sz w:val="32"/>
          <w:szCs w:val="28"/>
        </w:rPr>
        <w:t>二〇二四年</w:t>
      </w:r>
      <w:r w:rsidR="002E5854" w:rsidRPr="0032768F">
        <w:rPr>
          <w:rFonts w:eastAsia="仿宋_GB2312" w:hint="eastAsia"/>
          <w:color w:val="000000" w:themeColor="text1"/>
          <w:sz w:val="32"/>
          <w:szCs w:val="28"/>
        </w:rPr>
        <w:t>九</w:t>
      </w:r>
      <w:r w:rsidRPr="0032768F">
        <w:rPr>
          <w:rFonts w:eastAsia="仿宋_GB2312" w:hint="eastAsia"/>
          <w:color w:val="000000" w:themeColor="text1"/>
          <w:sz w:val="32"/>
          <w:szCs w:val="28"/>
        </w:rPr>
        <w:t>月二十</w:t>
      </w:r>
      <w:r w:rsidR="002E5854" w:rsidRPr="0032768F">
        <w:rPr>
          <w:rFonts w:eastAsia="仿宋_GB2312" w:hint="eastAsia"/>
          <w:color w:val="000000" w:themeColor="text1"/>
          <w:sz w:val="32"/>
          <w:szCs w:val="28"/>
        </w:rPr>
        <w:t>三</w:t>
      </w:r>
      <w:r w:rsidRPr="0032768F">
        <w:rPr>
          <w:rFonts w:eastAsia="仿宋_GB2312" w:hint="eastAsia"/>
          <w:color w:val="000000" w:themeColor="text1"/>
          <w:sz w:val="32"/>
          <w:szCs w:val="28"/>
        </w:rPr>
        <w:t>日</w:t>
      </w:r>
    </w:p>
    <w:p w:rsidR="00AB4835" w:rsidRPr="00C47F0B" w:rsidRDefault="00AB4835" w:rsidP="00AB4835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C47F0B">
        <w:rPr>
          <w:rFonts w:eastAsia="仿宋_GB2312" w:hint="eastAsia"/>
          <w:color w:val="000000" w:themeColor="text1"/>
          <w:sz w:val="28"/>
          <w:szCs w:val="28"/>
        </w:rPr>
        <w:t>法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官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助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理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  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李晨光</w:t>
      </w:r>
    </w:p>
    <w:p w:rsidR="00AB4835" w:rsidRPr="00C47F0B" w:rsidRDefault="00AB4835" w:rsidP="00AB4835">
      <w:pPr>
        <w:wordWrap w:val="0"/>
        <w:spacing w:line="420" w:lineRule="exact"/>
        <w:ind w:rightChars="256" w:right="538"/>
        <w:jc w:val="right"/>
        <w:rPr>
          <w:color w:val="000000" w:themeColor="text1"/>
          <w:szCs w:val="32"/>
        </w:rPr>
      </w:pPr>
      <w:r w:rsidRPr="00C47F0B">
        <w:rPr>
          <w:rFonts w:eastAsia="仿宋_GB2312" w:hint="eastAsia"/>
          <w:color w:val="000000" w:themeColor="text1"/>
          <w:sz w:val="28"/>
          <w:szCs w:val="28"/>
        </w:rPr>
        <w:t>书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记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朱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恬</w:t>
      </w:r>
    </w:p>
    <w:p w:rsidR="00704850" w:rsidRPr="00C47F0B" w:rsidRDefault="00704850" w:rsidP="00D8629C">
      <w:pPr>
        <w:pStyle w:val="a3"/>
        <w:spacing w:line="560" w:lineRule="exact"/>
        <w:ind w:firstLineChars="200" w:firstLine="640"/>
        <w:jc w:val="righ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sectPr w:rsidR="00704850" w:rsidRPr="00C47F0B" w:rsidSect="00BF0E84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1155" w:rsidRDefault="00AF1155" w:rsidP="0035594A">
      <w:r>
        <w:separator/>
      </w:r>
    </w:p>
  </w:endnote>
  <w:endnote w:type="continuationSeparator" w:id="1">
    <w:p w:rsidR="00AF1155" w:rsidRDefault="00AF1155" w:rsidP="003559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33974"/>
      <w:docPartObj>
        <w:docPartGallery w:val="Page Numbers (Bottom of Page)"/>
        <w:docPartUnique/>
      </w:docPartObj>
    </w:sdtPr>
    <w:sdtContent>
      <w:p w:rsidR="00203C62" w:rsidRDefault="001A1059">
        <w:pPr>
          <w:pStyle w:val="a5"/>
          <w:jc w:val="center"/>
        </w:pPr>
        <w:fldSimple w:instr=" PAGE   \* MERGEFORMAT ">
          <w:r w:rsidR="0032768F" w:rsidRPr="0032768F">
            <w:rPr>
              <w:noProof/>
              <w:lang w:val="zh-CN"/>
            </w:rPr>
            <w:t>3</w:t>
          </w:r>
        </w:fldSimple>
      </w:p>
    </w:sdtContent>
  </w:sdt>
  <w:p w:rsidR="00203C62" w:rsidRDefault="00203C6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1155" w:rsidRDefault="00AF1155" w:rsidP="0035594A">
      <w:r>
        <w:separator/>
      </w:r>
    </w:p>
  </w:footnote>
  <w:footnote w:type="continuationSeparator" w:id="1">
    <w:p w:rsidR="00AF1155" w:rsidRDefault="00AF1155" w:rsidP="0035594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2D1D8C"/>
    <w:multiLevelType w:val="hybridMultilevel"/>
    <w:tmpl w:val="ACC0B9BA"/>
    <w:lvl w:ilvl="0" w:tplc="DE4E181E">
      <w:start w:val="1"/>
      <w:numFmt w:val="japaneseCounting"/>
      <w:lvlText w:val="%1、"/>
      <w:lvlJc w:val="left"/>
      <w:pPr>
        <w:ind w:left="1940" w:hanging="13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60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660F3"/>
    <w:rsid w:val="000010C1"/>
    <w:rsid w:val="00001171"/>
    <w:rsid w:val="00003142"/>
    <w:rsid w:val="0000622E"/>
    <w:rsid w:val="00010195"/>
    <w:rsid w:val="000120BE"/>
    <w:rsid w:val="0001436F"/>
    <w:rsid w:val="00015075"/>
    <w:rsid w:val="000151B3"/>
    <w:rsid w:val="00017FCF"/>
    <w:rsid w:val="00021088"/>
    <w:rsid w:val="00022B32"/>
    <w:rsid w:val="00023474"/>
    <w:rsid w:val="000303C2"/>
    <w:rsid w:val="00037345"/>
    <w:rsid w:val="00041EA8"/>
    <w:rsid w:val="00041ECB"/>
    <w:rsid w:val="00044007"/>
    <w:rsid w:val="0005314D"/>
    <w:rsid w:val="0005624C"/>
    <w:rsid w:val="00056351"/>
    <w:rsid w:val="000563C5"/>
    <w:rsid w:val="000579E5"/>
    <w:rsid w:val="000608F8"/>
    <w:rsid w:val="00064285"/>
    <w:rsid w:val="000664E3"/>
    <w:rsid w:val="00066626"/>
    <w:rsid w:val="000673FF"/>
    <w:rsid w:val="00072CE9"/>
    <w:rsid w:val="00073FD9"/>
    <w:rsid w:val="00074B50"/>
    <w:rsid w:val="00092861"/>
    <w:rsid w:val="000930FD"/>
    <w:rsid w:val="00093BB5"/>
    <w:rsid w:val="00093E29"/>
    <w:rsid w:val="000946FD"/>
    <w:rsid w:val="00095C75"/>
    <w:rsid w:val="000963A6"/>
    <w:rsid w:val="000A0209"/>
    <w:rsid w:val="000A07AB"/>
    <w:rsid w:val="000A7B64"/>
    <w:rsid w:val="000B75C5"/>
    <w:rsid w:val="000C080A"/>
    <w:rsid w:val="000C2F4B"/>
    <w:rsid w:val="000C34DD"/>
    <w:rsid w:val="000C35A2"/>
    <w:rsid w:val="000C36B0"/>
    <w:rsid w:val="000C3B05"/>
    <w:rsid w:val="000D347C"/>
    <w:rsid w:val="000D57EE"/>
    <w:rsid w:val="000D7623"/>
    <w:rsid w:val="000D7D0D"/>
    <w:rsid w:val="000E2B28"/>
    <w:rsid w:val="000E3A68"/>
    <w:rsid w:val="000E3E9E"/>
    <w:rsid w:val="000E72BA"/>
    <w:rsid w:val="000F0C3B"/>
    <w:rsid w:val="000F142B"/>
    <w:rsid w:val="000F1DA5"/>
    <w:rsid w:val="000F686D"/>
    <w:rsid w:val="000F79FC"/>
    <w:rsid w:val="001008DF"/>
    <w:rsid w:val="00102C89"/>
    <w:rsid w:val="00103E61"/>
    <w:rsid w:val="00104D4B"/>
    <w:rsid w:val="00105074"/>
    <w:rsid w:val="00110049"/>
    <w:rsid w:val="001102DB"/>
    <w:rsid w:val="00111336"/>
    <w:rsid w:val="0012213F"/>
    <w:rsid w:val="00125876"/>
    <w:rsid w:val="00125DD1"/>
    <w:rsid w:val="0012679B"/>
    <w:rsid w:val="0012725A"/>
    <w:rsid w:val="00130702"/>
    <w:rsid w:val="0013092E"/>
    <w:rsid w:val="00130D95"/>
    <w:rsid w:val="00130D9F"/>
    <w:rsid w:val="001437A6"/>
    <w:rsid w:val="00144DC9"/>
    <w:rsid w:val="00145E8E"/>
    <w:rsid w:val="00153C34"/>
    <w:rsid w:val="00154A6F"/>
    <w:rsid w:val="00155DBF"/>
    <w:rsid w:val="001571E4"/>
    <w:rsid w:val="00161032"/>
    <w:rsid w:val="001637FC"/>
    <w:rsid w:val="0016434B"/>
    <w:rsid w:val="00164ACB"/>
    <w:rsid w:val="001704E7"/>
    <w:rsid w:val="00174CBE"/>
    <w:rsid w:val="0017515F"/>
    <w:rsid w:val="001764BE"/>
    <w:rsid w:val="00176AF2"/>
    <w:rsid w:val="00177D37"/>
    <w:rsid w:val="001815AE"/>
    <w:rsid w:val="00185EAD"/>
    <w:rsid w:val="0018624B"/>
    <w:rsid w:val="001911CD"/>
    <w:rsid w:val="00193482"/>
    <w:rsid w:val="00194193"/>
    <w:rsid w:val="001961D4"/>
    <w:rsid w:val="001A0636"/>
    <w:rsid w:val="001A1059"/>
    <w:rsid w:val="001A4DA8"/>
    <w:rsid w:val="001A520E"/>
    <w:rsid w:val="001A5B1D"/>
    <w:rsid w:val="001B1DDA"/>
    <w:rsid w:val="001B3ABB"/>
    <w:rsid w:val="001B437D"/>
    <w:rsid w:val="001B4790"/>
    <w:rsid w:val="001B5281"/>
    <w:rsid w:val="001B73F9"/>
    <w:rsid w:val="001B79CB"/>
    <w:rsid w:val="001C2782"/>
    <w:rsid w:val="001C317D"/>
    <w:rsid w:val="001D1FBE"/>
    <w:rsid w:val="001D63D8"/>
    <w:rsid w:val="001D64E0"/>
    <w:rsid w:val="001D78D4"/>
    <w:rsid w:val="001D7E5A"/>
    <w:rsid w:val="001E2C33"/>
    <w:rsid w:val="001E6231"/>
    <w:rsid w:val="001F0B2E"/>
    <w:rsid w:val="001F152B"/>
    <w:rsid w:val="001F3DE4"/>
    <w:rsid w:val="001F464C"/>
    <w:rsid w:val="001F68D8"/>
    <w:rsid w:val="001F7432"/>
    <w:rsid w:val="001F7F77"/>
    <w:rsid w:val="00203C62"/>
    <w:rsid w:val="002100F5"/>
    <w:rsid w:val="0021023C"/>
    <w:rsid w:val="00210BB9"/>
    <w:rsid w:val="00213419"/>
    <w:rsid w:val="0021615F"/>
    <w:rsid w:val="00220957"/>
    <w:rsid w:val="00226718"/>
    <w:rsid w:val="00231A40"/>
    <w:rsid w:val="002351AE"/>
    <w:rsid w:val="00235DDE"/>
    <w:rsid w:val="00236277"/>
    <w:rsid w:val="00237EDB"/>
    <w:rsid w:val="00243B2C"/>
    <w:rsid w:val="00244786"/>
    <w:rsid w:val="00251429"/>
    <w:rsid w:val="00251912"/>
    <w:rsid w:val="00252BC2"/>
    <w:rsid w:val="00253921"/>
    <w:rsid w:val="00253DF9"/>
    <w:rsid w:val="00254085"/>
    <w:rsid w:val="00256446"/>
    <w:rsid w:val="002607A0"/>
    <w:rsid w:val="002616CF"/>
    <w:rsid w:val="00266FA2"/>
    <w:rsid w:val="00267633"/>
    <w:rsid w:val="00277498"/>
    <w:rsid w:val="0028335A"/>
    <w:rsid w:val="00284AE3"/>
    <w:rsid w:val="00286465"/>
    <w:rsid w:val="00286D08"/>
    <w:rsid w:val="00286FFF"/>
    <w:rsid w:val="00295070"/>
    <w:rsid w:val="002A207C"/>
    <w:rsid w:val="002A21A9"/>
    <w:rsid w:val="002A3A1D"/>
    <w:rsid w:val="002B02BB"/>
    <w:rsid w:val="002B0670"/>
    <w:rsid w:val="002B4341"/>
    <w:rsid w:val="002C139B"/>
    <w:rsid w:val="002C4E9C"/>
    <w:rsid w:val="002C571E"/>
    <w:rsid w:val="002C7720"/>
    <w:rsid w:val="002D4455"/>
    <w:rsid w:val="002D525C"/>
    <w:rsid w:val="002D6383"/>
    <w:rsid w:val="002D74B7"/>
    <w:rsid w:val="002D7B26"/>
    <w:rsid w:val="002E0084"/>
    <w:rsid w:val="002E5854"/>
    <w:rsid w:val="002E5CA5"/>
    <w:rsid w:val="002E64C8"/>
    <w:rsid w:val="002E7823"/>
    <w:rsid w:val="002F150E"/>
    <w:rsid w:val="002F20A5"/>
    <w:rsid w:val="002F2143"/>
    <w:rsid w:val="002F33C7"/>
    <w:rsid w:val="002F4337"/>
    <w:rsid w:val="002F4BA6"/>
    <w:rsid w:val="002F5986"/>
    <w:rsid w:val="002F6EBA"/>
    <w:rsid w:val="003005C1"/>
    <w:rsid w:val="00302811"/>
    <w:rsid w:val="00304223"/>
    <w:rsid w:val="003060AE"/>
    <w:rsid w:val="003114A7"/>
    <w:rsid w:val="00313198"/>
    <w:rsid w:val="00317A11"/>
    <w:rsid w:val="00322FFF"/>
    <w:rsid w:val="00324C1D"/>
    <w:rsid w:val="00324F69"/>
    <w:rsid w:val="00326B1E"/>
    <w:rsid w:val="0032768F"/>
    <w:rsid w:val="00330BD9"/>
    <w:rsid w:val="00331287"/>
    <w:rsid w:val="00331554"/>
    <w:rsid w:val="00335C7B"/>
    <w:rsid w:val="003362D7"/>
    <w:rsid w:val="0033647E"/>
    <w:rsid w:val="00337B92"/>
    <w:rsid w:val="003400D1"/>
    <w:rsid w:val="00340122"/>
    <w:rsid w:val="003407D7"/>
    <w:rsid w:val="00340C02"/>
    <w:rsid w:val="00340C11"/>
    <w:rsid w:val="003414EF"/>
    <w:rsid w:val="00342BF2"/>
    <w:rsid w:val="003436B6"/>
    <w:rsid w:val="00346AEC"/>
    <w:rsid w:val="00347376"/>
    <w:rsid w:val="00347A16"/>
    <w:rsid w:val="003529EE"/>
    <w:rsid w:val="00354279"/>
    <w:rsid w:val="00354D18"/>
    <w:rsid w:val="00355111"/>
    <w:rsid w:val="0035594A"/>
    <w:rsid w:val="0035599E"/>
    <w:rsid w:val="00355B5F"/>
    <w:rsid w:val="00356629"/>
    <w:rsid w:val="00362F4A"/>
    <w:rsid w:val="00363EEB"/>
    <w:rsid w:val="003660F3"/>
    <w:rsid w:val="00372DDD"/>
    <w:rsid w:val="0037418B"/>
    <w:rsid w:val="0037597F"/>
    <w:rsid w:val="003763D9"/>
    <w:rsid w:val="003768C7"/>
    <w:rsid w:val="0038092C"/>
    <w:rsid w:val="00381B19"/>
    <w:rsid w:val="00383244"/>
    <w:rsid w:val="00385FE5"/>
    <w:rsid w:val="00387096"/>
    <w:rsid w:val="0038737C"/>
    <w:rsid w:val="00390A94"/>
    <w:rsid w:val="003912B1"/>
    <w:rsid w:val="0039142A"/>
    <w:rsid w:val="0039242F"/>
    <w:rsid w:val="003938D1"/>
    <w:rsid w:val="00393FBA"/>
    <w:rsid w:val="0039582C"/>
    <w:rsid w:val="0039645C"/>
    <w:rsid w:val="003A4751"/>
    <w:rsid w:val="003A63CB"/>
    <w:rsid w:val="003B2E61"/>
    <w:rsid w:val="003B37F6"/>
    <w:rsid w:val="003B3996"/>
    <w:rsid w:val="003B4837"/>
    <w:rsid w:val="003C0FE7"/>
    <w:rsid w:val="003C3B6C"/>
    <w:rsid w:val="003C54BB"/>
    <w:rsid w:val="003C62AA"/>
    <w:rsid w:val="003D317D"/>
    <w:rsid w:val="003E32FE"/>
    <w:rsid w:val="003E4560"/>
    <w:rsid w:val="003E5172"/>
    <w:rsid w:val="003E5E84"/>
    <w:rsid w:val="003E5ED4"/>
    <w:rsid w:val="003E7BCE"/>
    <w:rsid w:val="003F27BD"/>
    <w:rsid w:val="003F288E"/>
    <w:rsid w:val="003F2B1F"/>
    <w:rsid w:val="003F3569"/>
    <w:rsid w:val="003F4E2B"/>
    <w:rsid w:val="003F50E1"/>
    <w:rsid w:val="003F615A"/>
    <w:rsid w:val="003F71A5"/>
    <w:rsid w:val="00400E8A"/>
    <w:rsid w:val="00401FC7"/>
    <w:rsid w:val="004045AF"/>
    <w:rsid w:val="00404695"/>
    <w:rsid w:val="0040581A"/>
    <w:rsid w:val="004065B0"/>
    <w:rsid w:val="00411F01"/>
    <w:rsid w:val="00412149"/>
    <w:rsid w:val="00415142"/>
    <w:rsid w:val="004200DC"/>
    <w:rsid w:val="00421E13"/>
    <w:rsid w:val="0042200D"/>
    <w:rsid w:val="00422048"/>
    <w:rsid w:val="004236FE"/>
    <w:rsid w:val="004271CB"/>
    <w:rsid w:val="004375FC"/>
    <w:rsid w:val="00440FBC"/>
    <w:rsid w:val="00445ADF"/>
    <w:rsid w:val="00446101"/>
    <w:rsid w:val="00446144"/>
    <w:rsid w:val="00446845"/>
    <w:rsid w:val="004501C9"/>
    <w:rsid w:val="00453BF4"/>
    <w:rsid w:val="00455C00"/>
    <w:rsid w:val="004565EA"/>
    <w:rsid w:val="00462A0B"/>
    <w:rsid w:val="00462BFB"/>
    <w:rsid w:val="004639C5"/>
    <w:rsid w:val="00466DFC"/>
    <w:rsid w:val="004721DF"/>
    <w:rsid w:val="004776F4"/>
    <w:rsid w:val="004826B7"/>
    <w:rsid w:val="0048476C"/>
    <w:rsid w:val="0048604A"/>
    <w:rsid w:val="004879BA"/>
    <w:rsid w:val="00490209"/>
    <w:rsid w:val="004938D7"/>
    <w:rsid w:val="00493D46"/>
    <w:rsid w:val="004A0064"/>
    <w:rsid w:val="004A6027"/>
    <w:rsid w:val="004A75DD"/>
    <w:rsid w:val="004A76FE"/>
    <w:rsid w:val="004B0B1A"/>
    <w:rsid w:val="004B299B"/>
    <w:rsid w:val="004B5463"/>
    <w:rsid w:val="004B65E0"/>
    <w:rsid w:val="004B700C"/>
    <w:rsid w:val="004C3387"/>
    <w:rsid w:val="004C6325"/>
    <w:rsid w:val="004C6912"/>
    <w:rsid w:val="004D05F6"/>
    <w:rsid w:val="004D0C1A"/>
    <w:rsid w:val="004D1424"/>
    <w:rsid w:val="004D166C"/>
    <w:rsid w:val="004D4A34"/>
    <w:rsid w:val="004D4C65"/>
    <w:rsid w:val="004D4F78"/>
    <w:rsid w:val="004D605A"/>
    <w:rsid w:val="004E067C"/>
    <w:rsid w:val="004E1F2C"/>
    <w:rsid w:val="004E2168"/>
    <w:rsid w:val="004E2312"/>
    <w:rsid w:val="004E2D06"/>
    <w:rsid w:val="00501E9F"/>
    <w:rsid w:val="00504355"/>
    <w:rsid w:val="005059E8"/>
    <w:rsid w:val="005103F1"/>
    <w:rsid w:val="0051335D"/>
    <w:rsid w:val="00514399"/>
    <w:rsid w:val="00514708"/>
    <w:rsid w:val="00516664"/>
    <w:rsid w:val="00516D52"/>
    <w:rsid w:val="0052077D"/>
    <w:rsid w:val="00523B66"/>
    <w:rsid w:val="00527018"/>
    <w:rsid w:val="005314A2"/>
    <w:rsid w:val="005314FC"/>
    <w:rsid w:val="0053336B"/>
    <w:rsid w:val="00541411"/>
    <w:rsid w:val="00542BFE"/>
    <w:rsid w:val="00543863"/>
    <w:rsid w:val="005440B5"/>
    <w:rsid w:val="00546A80"/>
    <w:rsid w:val="005472C9"/>
    <w:rsid w:val="00547FB1"/>
    <w:rsid w:val="00551007"/>
    <w:rsid w:val="00562444"/>
    <w:rsid w:val="00562AA0"/>
    <w:rsid w:val="00563753"/>
    <w:rsid w:val="00567269"/>
    <w:rsid w:val="00572289"/>
    <w:rsid w:val="005737A7"/>
    <w:rsid w:val="0057574C"/>
    <w:rsid w:val="00575861"/>
    <w:rsid w:val="005764F1"/>
    <w:rsid w:val="00580A02"/>
    <w:rsid w:val="005811B4"/>
    <w:rsid w:val="00582A33"/>
    <w:rsid w:val="005847C5"/>
    <w:rsid w:val="00585C73"/>
    <w:rsid w:val="00587764"/>
    <w:rsid w:val="00587998"/>
    <w:rsid w:val="005931F5"/>
    <w:rsid w:val="00593A5E"/>
    <w:rsid w:val="0059624B"/>
    <w:rsid w:val="005A1B62"/>
    <w:rsid w:val="005A25AE"/>
    <w:rsid w:val="005A2B33"/>
    <w:rsid w:val="005A5315"/>
    <w:rsid w:val="005A6239"/>
    <w:rsid w:val="005B0255"/>
    <w:rsid w:val="005B2504"/>
    <w:rsid w:val="005B27DE"/>
    <w:rsid w:val="005B3780"/>
    <w:rsid w:val="005B4F47"/>
    <w:rsid w:val="005B50B1"/>
    <w:rsid w:val="005B5462"/>
    <w:rsid w:val="005B5FD2"/>
    <w:rsid w:val="005B6F40"/>
    <w:rsid w:val="005C141E"/>
    <w:rsid w:val="005C191B"/>
    <w:rsid w:val="005C2B5D"/>
    <w:rsid w:val="005C3E6D"/>
    <w:rsid w:val="005C5A37"/>
    <w:rsid w:val="005C69AF"/>
    <w:rsid w:val="005D265E"/>
    <w:rsid w:val="005D2F60"/>
    <w:rsid w:val="005D406D"/>
    <w:rsid w:val="005D5B9E"/>
    <w:rsid w:val="005D6083"/>
    <w:rsid w:val="005E193C"/>
    <w:rsid w:val="005E5512"/>
    <w:rsid w:val="005E7000"/>
    <w:rsid w:val="005F0700"/>
    <w:rsid w:val="005F0D46"/>
    <w:rsid w:val="005F2F9F"/>
    <w:rsid w:val="005F51E3"/>
    <w:rsid w:val="005F5571"/>
    <w:rsid w:val="005F569B"/>
    <w:rsid w:val="005F59C3"/>
    <w:rsid w:val="005F6B86"/>
    <w:rsid w:val="005F6D14"/>
    <w:rsid w:val="00604AD5"/>
    <w:rsid w:val="0060582A"/>
    <w:rsid w:val="00606E0A"/>
    <w:rsid w:val="00611A06"/>
    <w:rsid w:val="006137AA"/>
    <w:rsid w:val="006143D2"/>
    <w:rsid w:val="006155CF"/>
    <w:rsid w:val="00616353"/>
    <w:rsid w:val="00622296"/>
    <w:rsid w:val="006239C5"/>
    <w:rsid w:val="00623E33"/>
    <w:rsid w:val="00625169"/>
    <w:rsid w:val="00630673"/>
    <w:rsid w:val="006308F7"/>
    <w:rsid w:val="00630EFB"/>
    <w:rsid w:val="00630F61"/>
    <w:rsid w:val="00631079"/>
    <w:rsid w:val="00631BA5"/>
    <w:rsid w:val="00632387"/>
    <w:rsid w:val="0063666B"/>
    <w:rsid w:val="00637593"/>
    <w:rsid w:val="0063760F"/>
    <w:rsid w:val="0064021D"/>
    <w:rsid w:val="00641046"/>
    <w:rsid w:val="00641700"/>
    <w:rsid w:val="0065025B"/>
    <w:rsid w:val="00652F4C"/>
    <w:rsid w:val="006546E1"/>
    <w:rsid w:val="00654A75"/>
    <w:rsid w:val="006556D0"/>
    <w:rsid w:val="00656118"/>
    <w:rsid w:val="006616C4"/>
    <w:rsid w:val="00661D6C"/>
    <w:rsid w:val="00663DAF"/>
    <w:rsid w:val="006649FE"/>
    <w:rsid w:val="00665225"/>
    <w:rsid w:val="006709A3"/>
    <w:rsid w:val="00672F6C"/>
    <w:rsid w:val="00673020"/>
    <w:rsid w:val="00674024"/>
    <w:rsid w:val="00676CA9"/>
    <w:rsid w:val="00676DC3"/>
    <w:rsid w:val="00676E58"/>
    <w:rsid w:val="006778EA"/>
    <w:rsid w:val="0068643D"/>
    <w:rsid w:val="006907EE"/>
    <w:rsid w:val="00692652"/>
    <w:rsid w:val="00692F7A"/>
    <w:rsid w:val="006949F3"/>
    <w:rsid w:val="00694ACA"/>
    <w:rsid w:val="00697AF9"/>
    <w:rsid w:val="006A4582"/>
    <w:rsid w:val="006A5000"/>
    <w:rsid w:val="006B0127"/>
    <w:rsid w:val="006B46F5"/>
    <w:rsid w:val="006B5898"/>
    <w:rsid w:val="006B69CA"/>
    <w:rsid w:val="006B7DDA"/>
    <w:rsid w:val="006C1848"/>
    <w:rsid w:val="006C44D6"/>
    <w:rsid w:val="006C4A0E"/>
    <w:rsid w:val="006C5701"/>
    <w:rsid w:val="006D0E82"/>
    <w:rsid w:val="006D1085"/>
    <w:rsid w:val="006D26E6"/>
    <w:rsid w:val="006D4533"/>
    <w:rsid w:val="006D4745"/>
    <w:rsid w:val="006D5B5C"/>
    <w:rsid w:val="006E06CD"/>
    <w:rsid w:val="006E5E5E"/>
    <w:rsid w:val="006E6E3A"/>
    <w:rsid w:val="006E7B11"/>
    <w:rsid w:val="006F35C2"/>
    <w:rsid w:val="006F5286"/>
    <w:rsid w:val="00701400"/>
    <w:rsid w:val="00704850"/>
    <w:rsid w:val="007125D7"/>
    <w:rsid w:val="00713D2E"/>
    <w:rsid w:val="00713F52"/>
    <w:rsid w:val="00715B80"/>
    <w:rsid w:val="00716145"/>
    <w:rsid w:val="00716508"/>
    <w:rsid w:val="007167B7"/>
    <w:rsid w:val="007173EA"/>
    <w:rsid w:val="0072055C"/>
    <w:rsid w:val="007219F6"/>
    <w:rsid w:val="00721F79"/>
    <w:rsid w:val="00726713"/>
    <w:rsid w:val="0072781F"/>
    <w:rsid w:val="00727920"/>
    <w:rsid w:val="007305E0"/>
    <w:rsid w:val="007319D5"/>
    <w:rsid w:val="00733914"/>
    <w:rsid w:val="00733B47"/>
    <w:rsid w:val="00736A77"/>
    <w:rsid w:val="007404FB"/>
    <w:rsid w:val="00743015"/>
    <w:rsid w:val="00744235"/>
    <w:rsid w:val="0074521B"/>
    <w:rsid w:val="007452F0"/>
    <w:rsid w:val="00745977"/>
    <w:rsid w:val="0074707B"/>
    <w:rsid w:val="00751B68"/>
    <w:rsid w:val="00756350"/>
    <w:rsid w:val="00757C49"/>
    <w:rsid w:val="007604DE"/>
    <w:rsid w:val="00761B58"/>
    <w:rsid w:val="00763916"/>
    <w:rsid w:val="0076723D"/>
    <w:rsid w:val="0077297F"/>
    <w:rsid w:val="00772F79"/>
    <w:rsid w:val="00774FBC"/>
    <w:rsid w:val="00783495"/>
    <w:rsid w:val="00783DBB"/>
    <w:rsid w:val="00785B0C"/>
    <w:rsid w:val="007867C5"/>
    <w:rsid w:val="00786A0A"/>
    <w:rsid w:val="00787008"/>
    <w:rsid w:val="00791D16"/>
    <w:rsid w:val="0079279C"/>
    <w:rsid w:val="00793EDA"/>
    <w:rsid w:val="00796F1B"/>
    <w:rsid w:val="007A6D32"/>
    <w:rsid w:val="007A7B74"/>
    <w:rsid w:val="007B0747"/>
    <w:rsid w:val="007B158F"/>
    <w:rsid w:val="007B3433"/>
    <w:rsid w:val="007B45AA"/>
    <w:rsid w:val="007B48B8"/>
    <w:rsid w:val="007B4CA4"/>
    <w:rsid w:val="007B5294"/>
    <w:rsid w:val="007B601D"/>
    <w:rsid w:val="007B690A"/>
    <w:rsid w:val="007C286E"/>
    <w:rsid w:val="007C479A"/>
    <w:rsid w:val="007C5AE5"/>
    <w:rsid w:val="007D06E8"/>
    <w:rsid w:val="007D1B07"/>
    <w:rsid w:val="007D4733"/>
    <w:rsid w:val="007D5DA1"/>
    <w:rsid w:val="007E2FED"/>
    <w:rsid w:val="007E35CF"/>
    <w:rsid w:val="007E3A42"/>
    <w:rsid w:val="007E5018"/>
    <w:rsid w:val="007E5851"/>
    <w:rsid w:val="007E79C5"/>
    <w:rsid w:val="007F08B6"/>
    <w:rsid w:val="007F1C0A"/>
    <w:rsid w:val="007F4A0A"/>
    <w:rsid w:val="007F550F"/>
    <w:rsid w:val="007F7AA3"/>
    <w:rsid w:val="0080134F"/>
    <w:rsid w:val="00801355"/>
    <w:rsid w:val="00805B36"/>
    <w:rsid w:val="0081158F"/>
    <w:rsid w:val="00811BD1"/>
    <w:rsid w:val="00813170"/>
    <w:rsid w:val="00813396"/>
    <w:rsid w:val="00815AE7"/>
    <w:rsid w:val="0081635D"/>
    <w:rsid w:val="0082008D"/>
    <w:rsid w:val="00822274"/>
    <w:rsid w:val="00823C69"/>
    <w:rsid w:val="00824DB3"/>
    <w:rsid w:val="0082776C"/>
    <w:rsid w:val="00830187"/>
    <w:rsid w:val="00830A44"/>
    <w:rsid w:val="00830EB0"/>
    <w:rsid w:val="00831179"/>
    <w:rsid w:val="008313DB"/>
    <w:rsid w:val="008322D0"/>
    <w:rsid w:val="00832A16"/>
    <w:rsid w:val="00834235"/>
    <w:rsid w:val="00835A4F"/>
    <w:rsid w:val="00836AFD"/>
    <w:rsid w:val="0083756D"/>
    <w:rsid w:val="00837A14"/>
    <w:rsid w:val="00837AF7"/>
    <w:rsid w:val="008414DF"/>
    <w:rsid w:val="00844709"/>
    <w:rsid w:val="0084547D"/>
    <w:rsid w:val="00846258"/>
    <w:rsid w:val="008472EF"/>
    <w:rsid w:val="00852469"/>
    <w:rsid w:val="0085259D"/>
    <w:rsid w:val="00855271"/>
    <w:rsid w:val="00855B9F"/>
    <w:rsid w:val="0086067B"/>
    <w:rsid w:val="00861154"/>
    <w:rsid w:val="008611EB"/>
    <w:rsid w:val="00861519"/>
    <w:rsid w:val="00867079"/>
    <w:rsid w:val="00871B64"/>
    <w:rsid w:val="008745A0"/>
    <w:rsid w:val="0088237E"/>
    <w:rsid w:val="008831E0"/>
    <w:rsid w:val="00883535"/>
    <w:rsid w:val="008843FF"/>
    <w:rsid w:val="008909A2"/>
    <w:rsid w:val="00893CEE"/>
    <w:rsid w:val="00893D04"/>
    <w:rsid w:val="008949BD"/>
    <w:rsid w:val="00896356"/>
    <w:rsid w:val="008B06B5"/>
    <w:rsid w:val="008B091E"/>
    <w:rsid w:val="008B37E0"/>
    <w:rsid w:val="008B6329"/>
    <w:rsid w:val="008B6A8F"/>
    <w:rsid w:val="008C0009"/>
    <w:rsid w:val="008C060A"/>
    <w:rsid w:val="008C074F"/>
    <w:rsid w:val="008C0D7B"/>
    <w:rsid w:val="008C21BB"/>
    <w:rsid w:val="008C4AC2"/>
    <w:rsid w:val="008C633E"/>
    <w:rsid w:val="008C6C96"/>
    <w:rsid w:val="008C7003"/>
    <w:rsid w:val="008D2AFC"/>
    <w:rsid w:val="008D51D2"/>
    <w:rsid w:val="008D6C82"/>
    <w:rsid w:val="008E05A6"/>
    <w:rsid w:val="008E0F3B"/>
    <w:rsid w:val="008E1242"/>
    <w:rsid w:val="008E178E"/>
    <w:rsid w:val="008E18B2"/>
    <w:rsid w:val="008E1A17"/>
    <w:rsid w:val="008E44F9"/>
    <w:rsid w:val="008E5988"/>
    <w:rsid w:val="008F05B4"/>
    <w:rsid w:val="00901017"/>
    <w:rsid w:val="0090335E"/>
    <w:rsid w:val="00904251"/>
    <w:rsid w:val="00906B91"/>
    <w:rsid w:val="009105BA"/>
    <w:rsid w:val="009108B3"/>
    <w:rsid w:val="00912AC6"/>
    <w:rsid w:val="00912DDD"/>
    <w:rsid w:val="00914257"/>
    <w:rsid w:val="00917139"/>
    <w:rsid w:val="0091756E"/>
    <w:rsid w:val="009217C7"/>
    <w:rsid w:val="00922C3C"/>
    <w:rsid w:val="00924685"/>
    <w:rsid w:val="00924BD2"/>
    <w:rsid w:val="0092537B"/>
    <w:rsid w:val="009275C9"/>
    <w:rsid w:val="00927A34"/>
    <w:rsid w:val="00933C7E"/>
    <w:rsid w:val="00934330"/>
    <w:rsid w:val="00935416"/>
    <w:rsid w:val="009363DE"/>
    <w:rsid w:val="00940F1E"/>
    <w:rsid w:val="00947002"/>
    <w:rsid w:val="0095012A"/>
    <w:rsid w:val="00950958"/>
    <w:rsid w:val="00952638"/>
    <w:rsid w:val="00955C1B"/>
    <w:rsid w:val="00960B4C"/>
    <w:rsid w:val="00962D74"/>
    <w:rsid w:val="009656B5"/>
    <w:rsid w:val="00971788"/>
    <w:rsid w:val="00973D0D"/>
    <w:rsid w:val="0098253B"/>
    <w:rsid w:val="009831CB"/>
    <w:rsid w:val="0098540C"/>
    <w:rsid w:val="00985BD3"/>
    <w:rsid w:val="00990222"/>
    <w:rsid w:val="0099032D"/>
    <w:rsid w:val="00991FDD"/>
    <w:rsid w:val="0099324E"/>
    <w:rsid w:val="00993DA5"/>
    <w:rsid w:val="0099540A"/>
    <w:rsid w:val="00995F63"/>
    <w:rsid w:val="009969E5"/>
    <w:rsid w:val="0099719A"/>
    <w:rsid w:val="00997E28"/>
    <w:rsid w:val="00997FA5"/>
    <w:rsid w:val="009A0835"/>
    <w:rsid w:val="009A2145"/>
    <w:rsid w:val="009A3BEC"/>
    <w:rsid w:val="009A6620"/>
    <w:rsid w:val="009B0A6A"/>
    <w:rsid w:val="009B2971"/>
    <w:rsid w:val="009B2F40"/>
    <w:rsid w:val="009B5C98"/>
    <w:rsid w:val="009B6AA4"/>
    <w:rsid w:val="009C16AC"/>
    <w:rsid w:val="009C55DF"/>
    <w:rsid w:val="009C7352"/>
    <w:rsid w:val="009D011F"/>
    <w:rsid w:val="009D3244"/>
    <w:rsid w:val="009D4A25"/>
    <w:rsid w:val="009D5C42"/>
    <w:rsid w:val="009D6F3E"/>
    <w:rsid w:val="009E0609"/>
    <w:rsid w:val="009E2C63"/>
    <w:rsid w:val="009E3138"/>
    <w:rsid w:val="009E7B47"/>
    <w:rsid w:val="009F44A9"/>
    <w:rsid w:val="009F47F2"/>
    <w:rsid w:val="00A01CE5"/>
    <w:rsid w:val="00A0499B"/>
    <w:rsid w:val="00A05439"/>
    <w:rsid w:val="00A06328"/>
    <w:rsid w:val="00A104ED"/>
    <w:rsid w:val="00A15206"/>
    <w:rsid w:val="00A15D1D"/>
    <w:rsid w:val="00A16B1B"/>
    <w:rsid w:val="00A23B03"/>
    <w:rsid w:val="00A277EA"/>
    <w:rsid w:val="00A31862"/>
    <w:rsid w:val="00A3297A"/>
    <w:rsid w:val="00A353B1"/>
    <w:rsid w:val="00A35D4C"/>
    <w:rsid w:val="00A375C5"/>
    <w:rsid w:val="00A41B97"/>
    <w:rsid w:val="00A4510E"/>
    <w:rsid w:val="00A46FF1"/>
    <w:rsid w:val="00A50A38"/>
    <w:rsid w:val="00A54907"/>
    <w:rsid w:val="00A61831"/>
    <w:rsid w:val="00A65DA0"/>
    <w:rsid w:val="00A706D2"/>
    <w:rsid w:val="00A70CC5"/>
    <w:rsid w:val="00A70E11"/>
    <w:rsid w:val="00A7547B"/>
    <w:rsid w:val="00A847AC"/>
    <w:rsid w:val="00A87378"/>
    <w:rsid w:val="00A92049"/>
    <w:rsid w:val="00A928D7"/>
    <w:rsid w:val="00A93968"/>
    <w:rsid w:val="00A95CE8"/>
    <w:rsid w:val="00A95E37"/>
    <w:rsid w:val="00A9614C"/>
    <w:rsid w:val="00A96855"/>
    <w:rsid w:val="00A96917"/>
    <w:rsid w:val="00A9706E"/>
    <w:rsid w:val="00AA2AA5"/>
    <w:rsid w:val="00AA5F48"/>
    <w:rsid w:val="00AA76B2"/>
    <w:rsid w:val="00AA7C46"/>
    <w:rsid w:val="00AB1279"/>
    <w:rsid w:val="00AB137D"/>
    <w:rsid w:val="00AB144E"/>
    <w:rsid w:val="00AB3108"/>
    <w:rsid w:val="00AB3C11"/>
    <w:rsid w:val="00AB4835"/>
    <w:rsid w:val="00AB4ED4"/>
    <w:rsid w:val="00AB4FCA"/>
    <w:rsid w:val="00AB5CC4"/>
    <w:rsid w:val="00AC0362"/>
    <w:rsid w:val="00AC1345"/>
    <w:rsid w:val="00AC1A6F"/>
    <w:rsid w:val="00AC3A30"/>
    <w:rsid w:val="00AC59CB"/>
    <w:rsid w:val="00AC7299"/>
    <w:rsid w:val="00AD2385"/>
    <w:rsid w:val="00AD31DA"/>
    <w:rsid w:val="00AD3E5A"/>
    <w:rsid w:val="00AD62CE"/>
    <w:rsid w:val="00AE04A8"/>
    <w:rsid w:val="00AE158E"/>
    <w:rsid w:val="00AE3680"/>
    <w:rsid w:val="00AE4539"/>
    <w:rsid w:val="00AE4942"/>
    <w:rsid w:val="00AE5B17"/>
    <w:rsid w:val="00AE5CD2"/>
    <w:rsid w:val="00AF1155"/>
    <w:rsid w:val="00AF2ACF"/>
    <w:rsid w:val="00AF3B30"/>
    <w:rsid w:val="00AF48E7"/>
    <w:rsid w:val="00AF54B8"/>
    <w:rsid w:val="00AF6A02"/>
    <w:rsid w:val="00AF6C39"/>
    <w:rsid w:val="00B01D0B"/>
    <w:rsid w:val="00B01D2C"/>
    <w:rsid w:val="00B0358F"/>
    <w:rsid w:val="00B05BFA"/>
    <w:rsid w:val="00B07C10"/>
    <w:rsid w:val="00B13DFD"/>
    <w:rsid w:val="00B144AA"/>
    <w:rsid w:val="00B17A7C"/>
    <w:rsid w:val="00B17B54"/>
    <w:rsid w:val="00B21645"/>
    <w:rsid w:val="00B21B42"/>
    <w:rsid w:val="00B230A9"/>
    <w:rsid w:val="00B230B6"/>
    <w:rsid w:val="00B307DA"/>
    <w:rsid w:val="00B32762"/>
    <w:rsid w:val="00B47DEF"/>
    <w:rsid w:val="00B47F3A"/>
    <w:rsid w:val="00B51566"/>
    <w:rsid w:val="00B516AD"/>
    <w:rsid w:val="00B53038"/>
    <w:rsid w:val="00B5578A"/>
    <w:rsid w:val="00B55F84"/>
    <w:rsid w:val="00B57177"/>
    <w:rsid w:val="00B57DB9"/>
    <w:rsid w:val="00B6003E"/>
    <w:rsid w:val="00B63190"/>
    <w:rsid w:val="00B72B96"/>
    <w:rsid w:val="00B750BC"/>
    <w:rsid w:val="00B77F5E"/>
    <w:rsid w:val="00B8271B"/>
    <w:rsid w:val="00B8704A"/>
    <w:rsid w:val="00B916B1"/>
    <w:rsid w:val="00B94530"/>
    <w:rsid w:val="00B96394"/>
    <w:rsid w:val="00B96A47"/>
    <w:rsid w:val="00BA08DA"/>
    <w:rsid w:val="00BA37C4"/>
    <w:rsid w:val="00BA7E5B"/>
    <w:rsid w:val="00BB0F24"/>
    <w:rsid w:val="00BB3925"/>
    <w:rsid w:val="00BB52D5"/>
    <w:rsid w:val="00BB6809"/>
    <w:rsid w:val="00BB7EA3"/>
    <w:rsid w:val="00BC06F3"/>
    <w:rsid w:val="00BC20C3"/>
    <w:rsid w:val="00BC21D4"/>
    <w:rsid w:val="00BC4007"/>
    <w:rsid w:val="00BC49E1"/>
    <w:rsid w:val="00BC512C"/>
    <w:rsid w:val="00BC6014"/>
    <w:rsid w:val="00BC7502"/>
    <w:rsid w:val="00BD21BA"/>
    <w:rsid w:val="00BD4DE2"/>
    <w:rsid w:val="00BD5D17"/>
    <w:rsid w:val="00BD6769"/>
    <w:rsid w:val="00BD77C0"/>
    <w:rsid w:val="00BE4F11"/>
    <w:rsid w:val="00BE6579"/>
    <w:rsid w:val="00BF0E84"/>
    <w:rsid w:val="00BF2B75"/>
    <w:rsid w:val="00BF6198"/>
    <w:rsid w:val="00C000D2"/>
    <w:rsid w:val="00C00E5B"/>
    <w:rsid w:val="00C011D4"/>
    <w:rsid w:val="00C02C38"/>
    <w:rsid w:val="00C02F3D"/>
    <w:rsid w:val="00C03F4D"/>
    <w:rsid w:val="00C05498"/>
    <w:rsid w:val="00C06948"/>
    <w:rsid w:val="00C07BDE"/>
    <w:rsid w:val="00C14B28"/>
    <w:rsid w:val="00C14B73"/>
    <w:rsid w:val="00C153B4"/>
    <w:rsid w:val="00C156ED"/>
    <w:rsid w:val="00C1645B"/>
    <w:rsid w:val="00C2262B"/>
    <w:rsid w:val="00C25E94"/>
    <w:rsid w:val="00C27B8F"/>
    <w:rsid w:val="00C3127F"/>
    <w:rsid w:val="00C31EB4"/>
    <w:rsid w:val="00C32CA0"/>
    <w:rsid w:val="00C339C0"/>
    <w:rsid w:val="00C343F8"/>
    <w:rsid w:val="00C34FEB"/>
    <w:rsid w:val="00C40F84"/>
    <w:rsid w:val="00C41CAE"/>
    <w:rsid w:val="00C42916"/>
    <w:rsid w:val="00C443E2"/>
    <w:rsid w:val="00C47A4D"/>
    <w:rsid w:val="00C47CAF"/>
    <w:rsid w:val="00C47F0B"/>
    <w:rsid w:val="00C50E64"/>
    <w:rsid w:val="00C529EB"/>
    <w:rsid w:val="00C52C85"/>
    <w:rsid w:val="00C52EFE"/>
    <w:rsid w:val="00C57CDE"/>
    <w:rsid w:val="00C61DB3"/>
    <w:rsid w:val="00C6331E"/>
    <w:rsid w:val="00C63F9A"/>
    <w:rsid w:val="00C66ADD"/>
    <w:rsid w:val="00C70107"/>
    <w:rsid w:val="00C70CAC"/>
    <w:rsid w:val="00C76944"/>
    <w:rsid w:val="00C77F8E"/>
    <w:rsid w:val="00C8090E"/>
    <w:rsid w:val="00C82906"/>
    <w:rsid w:val="00C82952"/>
    <w:rsid w:val="00C82CF3"/>
    <w:rsid w:val="00C83AC1"/>
    <w:rsid w:val="00C83B15"/>
    <w:rsid w:val="00C8687C"/>
    <w:rsid w:val="00C9250F"/>
    <w:rsid w:val="00C9528B"/>
    <w:rsid w:val="00C956E5"/>
    <w:rsid w:val="00CA221D"/>
    <w:rsid w:val="00CA4257"/>
    <w:rsid w:val="00CA4F62"/>
    <w:rsid w:val="00CA7B41"/>
    <w:rsid w:val="00CB0DE4"/>
    <w:rsid w:val="00CB10E8"/>
    <w:rsid w:val="00CB442E"/>
    <w:rsid w:val="00CB5C7E"/>
    <w:rsid w:val="00CC2123"/>
    <w:rsid w:val="00CC6E63"/>
    <w:rsid w:val="00CD4454"/>
    <w:rsid w:val="00CD4DA0"/>
    <w:rsid w:val="00CD6152"/>
    <w:rsid w:val="00CD6F59"/>
    <w:rsid w:val="00CD7D36"/>
    <w:rsid w:val="00CE1197"/>
    <w:rsid w:val="00CE18C0"/>
    <w:rsid w:val="00CE2AA1"/>
    <w:rsid w:val="00CE45CE"/>
    <w:rsid w:val="00CE69E2"/>
    <w:rsid w:val="00CE701F"/>
    <w:rsid w:val="00CF0FC4"/>
    <w:rsid w:val="00CF0FE2"/>
    <w:rsid w:val="00CF1B20"/>
    <w:rsid w:val="00CF1E22"/>
    <w:rsid w:val="00CF3904"/>
    <w:rsid w:val="00CF6629"/>
    <w:rsid w:val="00CF7443"/>
    <w:rsid w:val="00CF7D89"/>
    <w:rsid w:val="00D0103B"/>
    <w:rsid w:val="00D02F79"/>
    <w:rsid w:val="00D0379F"/>
    <w:rsid w:val="00D03F12"/>
    <w:rsid w:val="00D069B0"/>
    <w:rsid w:val="00D0744E"/>
    <w:rsid w:val="00D07B24"/>
    <w:rsid w:val="00D07DE8"/>
    <w:rsid w:val="00D14102"/>
    <w:rsid w:val="00D164F8"/>
    <w:rsid w:val="00D175E3"/>
    <w:rsid w:val="00D20B5C"/>
    <w:rsid w:val="00D24E72"/>
    <w:rsid w:val="00D24FC0"/>
    <w:rsid w:val="00D25B84"/>
    <w:rsid w:val="00D265D5"/>
    <w:rsid w:val="00D27AB0"/>
    <w:rsid w:val="00D27F3D"/>
    <w:rsid w:val="00D333B0"/>
    <w:rsid w:val="00D3366E"/>
    <w:rsid w:val="00D3416D"/>
    <w:rsid w:val="00D3494C"/>
    <w:rsid w:val="00D365CC"/>
    <w:rsid w:val="00D366E3"/>
    <w:rsid w:val="00D36F84"/>
    <w:rsid w:val="00D37320"/>
    <w:rsid w:val="00D37BE1"/>
    <w:rsid w:val="00D41167"/>
    <w:rsid w:val="00D4121B"/>
    <w:rsid w:val="00D4376F"/>
    <w:rsid w:val="00D43EB5"/>
    <w:rsid w:val="00D45A1D"/>
    <w:rsid w:val="00D46B51"/>
    <w:rsid w:val="00D50F1A"/>
    <w:rsid w:val="00D514C7"/>
    <w:rsid w:val="00D518C8"/>
    <w:rsid w:val="00D5366B"/>
    <w:rsid w:val="00D53A72"/>
    <w:rsid w:val="00D5599E"/>
    <w:rsid w:val="00D559E7"/>
    <w:rsid w:val="00D61FAF"/>
    <w:rsid w:val="00D63775"/>
    <w:rsid w:val="00D64C31"/>
    <w:rsid w:val="00D64D40"/>
    <w:rsid w:val="00D72149"/>
    <w:rsid w:val="00D7262F"/>
    <w:rsid w:val="00D736A9"/>
    <w:rsid w:val="00D7398C"/>
    <w:rsid w:val="00D73A50"/>
    <w:rsid w:val="00D74162"/>
    <w:rsid w:val="00D76A01"/>
    <w:rsid w:val="00D833EF"/>
    <w:rsid w:val="00D85638"/>
    <w:rsid w:val="00D857AC"/>
    <w:rsid w:val="00D8629C"/>
    <w:rsid w:val="00D8630C"/>
    <w:rsid w:val="00D90567"/>
    <w:rsid w:val="00D910D7"/>
    <w:rsid w:val="00D927C2"/>
    <w:rsid w:val="00D94851"/>
    <w:rsid w:val="00D94B98"/>
    <w:rsid w:val="00D953FF"/>
    <w:rsid w:val="00DA0BFA"/>
    <w:rsid w:val="00DA1F00"/>
    <w:rsid w:val="00DA5626"/>
    <w:rsid w:val="00DA609F"/>
    <w:rsid w:val="00DA61A9"/>
    <w:rsid w:val="00DB275D"/>
    <w:rsid w:val="00DB287E"/>
    <w:rsid w:val="00DB4166"/>
    <w:rsid w:val="00DC39F9"/>
    <w:rsid w:val="00DC3F7D"/>
    <w:rsid w:val="00DC450E"/>
    <w:rsid w:val="00DC5C20"/>
    <w:rsid w:val="00DC64BA"/>
    <w:rsid w:val="00DD2106"/>
    <w:rsid w:val="00DD369E"/>
    <w:rsid w:val="00DD4B99"/>
    <w:rsid w:val="00DD6632"/>
    <w:rsid w:val="00DD682F"/>
    <w:rsid w:val="00DD6E10"/>
    <w:rsid w:val="00DD7E0E"/>
    <w:rsid w:val="00DE3DE2"/>
    <w:rsid w:val="00DE4F3A"/>
    <w:rsid w:val="00DE709A"/>
    <w:rsid w:val="00DE72E6"/>
    <w:rsid w:val="00DF2F4D"/>
    <w:rsid w:val="00DF338E"/>
    <w:rsid w:val="00DF5127"/>
    <w:rsid w:val="00DF5273"/>
    <w:rsid w:val="00DF58DF"/>
    <w:rsid w:val="00E05E44"/>
    <w:rsid w:val="00E06102"/>
    <w:rsid w:val="00E12F90"/>
    <w:rsid w:val="00E13AD5"/>
    <w:rsid w:val="00E155AF"/>
    <w:rsid w:val="00E1650E"/>
    <w:rsid w:val="00E23CE3"/>
    <w:rsid w:val="00E2436B"/>
    <w:rsid w:val="00E249BC"/>
    <w:rsid w:val="00E24A86"/>
    <w:rsid w:val="00E2519B"/>
    <w:rsid w:val="00E27446"/>
    <w:rsid w:val="00E27964"/>
    <w:rsid w:val="00E31766"/>
    <w:rsid w:val="00E36043"/>
    <w:rsid w:val="00E36E78"/>
    <w:rsid w:val="00E3761C"/>
    <w:rsid w:val="00E428BC"/>
    <w:rsid w:val="00E44768"/>
    <w:rsid w:val="00E46847"/>
    <w:rsid w:val="00E54B65"/>
    <w:rsid w:val="00E63585"/>
    <w:rsid w:val="00E63CC2"/>
    <w:rsid w:val="00E6465B"/>
    <w:rsid w:val="00E6482C"/>
    <w:rsid w:val="00E7253B"/>
    <w:rsid w:val="00E73624"/>
    <w:rsid w:val="00E77237"/>
    <w:rsid w:val="00E806FD"/>
    <w:rsid w:val="00E8282E"/>
    <w:rsid w:val="00E85D1F"/>
    <w:rsid w:val="00E87D7C"/>
    <w:rsid w:val="00E92557"/>
    <w:rsid w:val="00E92A18"/>
    <w:rsid w:val="00E937CC"/>
    <w:rsid w:val="00E938F0"/>
    <w:rsid w:val="00E96941"/>
    <w:rsid w:val="00EA035B"/>
    <w:rsid w:val="00EA1D81"/>
    <w:rsid w:val="00EB3B67"/>
    <w:rsid w:val="00EC00ED"/>
    <w:rsid w:val="00EC0F1A"/>
    <w:rsid w:val="00EC45CE"/>
    <w:rsid w:val="00EC5C75"/>
    <w:rsid w:val="00ED2912"/>
    <w:rsid w:val="00ED3070"/>
    <w:rsid w:val="00ED3C9E"/>
    <w:rsid w:val="00ED3F51"/>
    <w:rsid w:val="00ED42C5"/>
    <w:rsid w:val="00ED594E"/>
    <w:rsid w:val="00EE33D9"/>
    <w:rsid w:val="00EE4698"/>
    <w:rsid w:val="00EE5F47"/>
    <w:rsid w:val="00EE6950"/>
    <w:rsid w:val="00EF062D"/>
    <w:rsid w:val="00EF0821"/>
    <w:rsid w:val="00EF2440"/>
    <w:rsid w:val="00EF337B"/>
    <w:rsid w:val="00EF34DB"/>
    <w:rsid w:val="00F01C10"/>
    <w:rsid w:val="00F034A0"/>
    <w:rsid w:val="00F04067"/>
    <w:rsid w:val="00F047AA"/>
    <w:rsid w:val="00F053EC"/>
    <w:rsid w:val="00F05B51"/>
    <w:rsid w:val="00F07CAF"/>
    <w:rsid w:val="00F150BE"/>
    <w:rsid w:val="00F16321"/>
    <w:rsid w:val="00F1781A"/>
    <w:rsid w:val="00F20382"/>
    <w:rsid w:val="00F2352A"/>
    <w:rsid w:val="00F2534D"/>
    <w:rsid w:val="00F27ECE"/>
    <w:rsid w:val="00F3178E"/>
    <w:rsid w:val="00F32BCC"/>
    <w:rsid w:val="00F35502"/>
    <w:rsid w:val="00F36643"/>
    <w:rsid w:val="00F36F00"/>
    <w:rsid w:val="00F40AEA"/>
    <w:rsid w:val="00F42C23"/>
    <w:rsid w:val="00F504FD"/>
    <w:rsid w:val="00F50A15"/>
    <w:rsid w:val="00F5333E"/>
    <w:rsid w:val="00F55019"/>
    <w:rsid w:val="00F55D07"/>
    <w:rsid w:val="00F61B27"/>
    <w:rsid w:val="00F62855"/>
    <w:rsid w:val="00F65936"/>
    <w:rsid w:val="00F67139"/>
    <w:rsid w:val="00F67C11"/>
    <w:rsid w:val="00F7129C"/>
    <w:rsid w:val="00F732CC"/>
    <w:rsid w:val="00F753F1"/>
    <w:rsid w:val="00F80CF6"/>
    <w:rsid w:val="00F81B7F"/>
    <w:rsid w:val="00F82343"/>
    <w:rsid w:val="00F87674"/>
    <w:rsid w:val="00F9175A"/>
    <w:rsid w:val="00F9270D"/>
    <w:rsid w:val="00F94446"/>
    <w:rsid w:val="00FA1118"/>
    <w:rsid w:val="00FA20A3"/>
    <w:rsid w:val="00FB0709"/>
    <w:rsid w:val="00FB0CE3"/>
    <w:rsid w:val="00FB1B34"/>
    <w:rsid w:val="00FB2521"/>
    <w:rsid w:val="00FB5BBC"/>
    <w:rsid w:val="00FB6196"/>
    <w:rsid w:val="00FC0F25"/>
    <w:rsid w:val="00FC6B88"/>
    <w:rsid w:val="00FC6FF7"/>
    <w:rsid w:val="00FD01B7"/>
    <w:rsid w:val="00FD1C73"/>
    <w:rsid w:val="00FD2077"/>
    <w:rsid w:val="00FD433C"/>
    <w:rsid w:val="00FD62B9"/>
    <w:rsid w:val="00FE000F"/>
    <w:rsid w:val="00FE00EF"/>
    <w:rsid w:val="00FE12F6"/>
    <w:rsid w:val="00FE2C7A"/>
    <w:rsid w:val="00FE3CED"/>
    <w:rsid w:val="00FE3DD6"/>
    <w:rsid w:val="00FE3F5F"/>
    <w:rsid w:val="00FE5316"/>
    <w:rsid w:val="00FF049B"/>
    <w:rsid w:val="00FF1C11"/>
    <w:rsid w:val="00FF27DE"/>
    <w:rsid w:val="00FF38DE"/>
    <w:rsid w:val="00FF50AC"/>
    <w:rsid w:val="00FF5AF3"/>
    <w:rsid w:val="00FF5C17"/>
    <w:rsid w:val="00FF5DAC"/>
    <w:rsid w:val="00FF6795"/>
    <w:rsid w:val="00FF72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0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35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rsid w:val="003660F3"/>
    <w:rPr>
      <w:rFonts w:ascii="宋体" w:hAnsi="Courier New" w:cs="Courier New"/>
      <w:szCs w:val="21"/>
    </w:rPr>
  </w:style>
  <w:style w:type="character" w:customStyle="1" w:styleId="Char">
    <w:name w:val="纯文本 Char"/>
    <w:basedOn w:val="a0"/>
    <w:link w:val="a3"/>
    <w:uiPriority w:val="99"/>
    <w:rsid w:val="003660F3"/>
    <w:rPr>
      <w:rFonts w:ascii="宋体" w:eastAsia="宋体" w:hAnsi="Courier New" w:cs="Courier New"/>
      <w:szCs w:val="21"/>
    </w:rPr>
  </w:style>
  <w:style w:type="paragraph" w:styleId="a4">
    <w:name w:val="header"/>
    <w:basedOn w:val="a"/>
    <w:link w:val="Char0"/>
    <w:uiPriority w:val="99"/>
    <w:unhideWhenUsed/>
    <w:rsid w:val="003559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35594A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35594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35594A"/>
    <w:rPr>
      <w:sz w:val="18"/>
      <w:szCs w:val="18"/>
    </w:rPr>
  </w:style>
  <w:style w:type="paragraph" w:styleId="a6">
    <w:name w:val="List Paragraph"/>
    <w:basedOn w:val="a"/>
    <w:uiPriority w:val="34"/>
    <w:qFormat/>
    <w:rsid w:val="003B3996"/>
    <w:pPr>
      <w:ind w:firstLineChars="200" w:firstLine="420"/>
    </w:pPr>
    <w:rPr>
      <w:rFonts w:asciiTheme="minorHAnsi" w:eastAsiaTheme="minorEastAsia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7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13107</TotalTime>
  <Pages>3</Pages>
  <Words>228</Words>
  <Characters>1305</Characters>
  <Application>Microsoft Office Word</Application>
  <DocSecurity>0</DocSecurity>
  <Lines>10</Lines>
  <Paragraphs>3</Paragraphs>
  <ScaleCrop>false</ScaleCrop>
  <Company>Microsoft</Company>
  <LinksUpToDate>false</LinksUpToDate>
  <CharactersWithSpaces>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郑志海</cp:lastModifiedBy>
  <cp:revision>958</cp:revision>
  <cp:lastPrinted>2023-02-10T02:44:00Z</cp:lastPrinted>
  <dcterms:created xsi:type="dcterms:W3CDTF">2021-05-25T03:25:00Z</dcterms:created>
  <dcterms:modified xsi:type="dcterms:W3CDTF">2024-09-18T03:36:00Z</dcterms:modified>
</cp:coreProperties>
</file>