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罪犯何始平，男，1988年2月26日出生，壮族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广西壮族自治区凭祥市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广西壮族自治区防城港市中级人民法院于2018年3月19日作出（2017）桂06刑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初62号刑事判决，以被告人何始平犯运输毒品罪，判处有期徒刑十一年，剥夺政治权利一年，并处罚金人民币五万元。宣判后，同案被告人不服，提出上诉。广西壮族自治区高级人民法院经过二审审理，于2018年10月29日作出（2018）桂刑终162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于2021年1月5日交付执行。执行期间刑期未变动，现刑期至2026年3月24日止。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何始平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何始平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何始平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本次减刑考核期自2021年1月起至2024年5月止，期间该犯在计分考核中累计获得7个表扬，并获评2023年度监狱级改造积极分子，财产性判项已履行完毕。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何始平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该犯犯运输毒品罪被判处十年以上有期徒刑，为严厉打击毒品犯罪，应从严掌握减刑幅度，但执行机关在向本院报请减刑建议时已从严掌握减刑幅度，本院对此予以确认。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何始平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，剥夺政治权利一年不变。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1C3BA1"/>
    <w:rsid w:val="074E78C0"/>
    <w:rsid w:val="0777D826"/>
    <w:rsid w:val="08297DCE"/>
    <w:rsid w:val="084B6C70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42622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E3E44"/>
    <w:rsid w:val="3BFF8911"/>
    <w:rsid w:val="3BFFBC54"/>
    <w:rsid w:val="3C07744B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B5376"/>
    <w:rsid w:val="633EA6D2"/>
    <w:rsid w:val="63EDAAEE"/>
    <w:rsid w:val="63EFAA11"/>
    <w:rsid w:val="63F7DBE9"/>
    <w:rsid w:val="63FA6C8C"/>
    <w:rsid w:val="63FB9918"/>
    <w:rsid w:val="6432770B"/>
    <w:rsid w:val="64CF5D99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DF8F19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D819B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9DC8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BE139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9F868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D97CF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63ED8B9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634ED9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2024-11-05T07:51:13Z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A5DB387D18294541AC3DDB56E4360D17</vt:lpwstr>
  </property>
</Properties>
</file>