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罪犯张文强，男，2001年8月29日出生，汉族，广西壮族自治区钦州市钦北区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北区人民法院于2019年10月31日作出（2019）桂0703刑初56号刑事判决，以被告人张文强犯强奸罪，判处有期徒刑八年一个月。宣判后，被告人张文强不服，提出上诉。广西壮族自治区钦州市中级人民法院经过二审审理，于2019年12月25日作出（2019）桂07刑终372号刑事判决，维持对上诉人张文强的判决。判决发生法律效力后，于2020年6月23日交付执行。在执行期间，于2023年3月15日经本院裁定减去有期徒刑五个月，现刑期至2026年4月15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张文强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九个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张文强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张文强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本次考核期自2022年6月起至2024年5月止，期间该犯在计分考核中累计获得4个表扬，并获评2022年度监狱级改造积极分子、2022年度自治区级改造积极分子、2023年度监狱级改造积极分子。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张文强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伙同多人强行对未成年人实施奸淫，犯罪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性质恶劣，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，应当依法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张文强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80098F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9F2C9B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8DC2A8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4B4BB7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6A263F0"/>
    <w:rsid w:val="473D2660"/>
    <w:rsid w:val="478FC925"/>
    <w:rsid w:val="47DDA327"/>
    <w:rsid w:val="47F74388"/>
    <w:rsid w:val="498FD0E1"/>
    <w:rsid w:val="49DD17A7"/>
    <w:rsid w:val="4A1F426B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C925C8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DB7FB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7C3D4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8C01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D28E1"/>
    <w:rsid w:val="EB6F1D96"/>
    <w:rsid w:val="EB7BE4D4"/>
    <w:rsid w:val="EBA9EF09"/>
    <w:rsid w:val="EBBFED8C"/>
    <w:rsid w:val="EBEF0B79"/>
    <w:rsid w:val="EBF94484"/>
    <w:rsid w:val="EBFBDF6F"/>
    <w:rsid w:val="EBFF0F94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ABA68F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2024-11-05T10:47:08Z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015335894F834C37BB3C20A9EBF3CFC7</vt:lpwstr>
  </property>
</Properties>
</file>