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0D" w:rsidRPr="00DD281F" w:rsidRDefault="003F410D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3F410D" w:rsidRPr="009C49B9" w:rsidRDefault="003F410D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 w:rsidR="00481460">
        <w:rPr>
          <w:rFonts w:ascii="仿宋_GB2312" w:eastAsia="仿宋_GB2312" w:hAnsi="仿宋" w:cs="仿宋_GB2312" w:hint="eastAsia"/>
          <w:sz w:val="32"/>
          <w:szCs w:val="32"/>
        </w:rPr>
        <w:t>197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481460" w:rsidRPr="00481460" w:rsidRDefault="00481460" w:rsidP="00481460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481460">
        <w:rPr>
          <w:rFonts w:ascii="仿宋_GB2312" w:eastAsia="仿宋_GB2312" w:hAnsi="仿宋" w:cs="仿宋_GB2312" w:hint="eastAsia"/>
          <w:sz w:val="32"/>
          <w:szCs w:val="32"/>
        </w:rPr>
        <w:t>罪犯申鹏祥，男，1973年10月8日出生，汉族，大专文化，湖南省邵东市人，住湖南省衡阳市华新开发区延安路仁济新村小区12栋1702室。现押湖南省雁南监狱服刑。</w:t>
      </w:r>
    </w:p>
    <w:p w:rsidR="00481460" w:rsidRPr="00481460" w:rsidRDefault="00481460" w:rsidP="00481460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481460">
        <w:rPr>
          <w:rFonts w:ascii="仿宋_GB2312" w:eastAsia="仿宋_GB2312" w:hAnsi="仿宋" w:cs="仿宋_GB2312" w:hint="eastAsia"/>
          <w:sz w:val="32"/>
          <w:szCs w:val="32"/>
        </w:rPr>
        <w:t>湖南省祁东县人民法院于2018年9月19日作出(2017)湘0426刑初260号刑事判决，认定被告人申鹏祥犯受贿罪，判处有期徒刑五年，并处罚金40万元；犯利用影响力受贿罪，判处有期徒刑七年，并处罚金80万元。决定执行有期徒刑十一年，罚金120万元,无没收财产。宣判后，被告人未上诉。刑期自2017年6月19日起至2028年5月3日止，2018年11月29日交付执行。</w:t>
      </w:r>
    </w:p>
    <w:p w:rsidR="00481460" w:rsidRPr="00481460" w:rsidRDefault="00481460" w:rsidP="00481460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481460">
        <w:rPr>
          <w:rFonts w:ascii="仿宋_GB2312" w:eastAsia="仿宋_GB2312" w:hAnsi="仿宋" w:cs="仿宋_GB2312" w:hint="eastAsia"/>
          <w:sz w:val="32"/>
          <w:szCs w:val="32"/>
        </w:rPr>
        <w:t>服刑期间执行刑期变动情况：无。</w:t>
      </w:r>
    </w:p>
    <w:p w:rsidR="00481460" w:rsidRPr="00481460" w:rsidRDefault="00481460" w:rsidP="00481460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481460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481460" w:rsidRPr="00481460" w:rsidRDefault="00481460" w:rsidP="00481460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481460">
        <w:rPr>
          <w:rFonts w:ascii="仿宋_GB2312" w:eastAsia="仿宋_GB2312" w:hAnsi="仿宋" w:cs="仿宋_GB2312" w:hint="eastAsia"/>
          <w:sz w:val="32"/>
          <w:szCs w:val="32"/>
        </w:rPr>
        <w:t>罪犯申鹏祥系职务犯罪，自2018年11月入监以来，能认罪悔罪，接受教育改造，遵守监规监纪，积极参加思想、文化、职业技术教育，积极参加劳动，能服从安排，遵守劳动纪律，坚守劳动岗位，努力完成劳动任务。截止2024年3月共记表扬10次余549分，该犯按规定部分履行财产刑，原判罚金1200000元，已履行341000元，并查封一套房产。根据该犯</w:t>
      </w:r>
      <w:r w:rsidRPr="00481460">
        <w:rPr>
          <w:rFonts w:ascii="仿宋_GB2312" w:eastAsia="仿宋_GB2312" w:hAnsi="仿宋" w:cs="仿宋_GB2312" w:hint="eastAsia"/>
          <w:sz w:val="32"/>
          <w:szCs w:val="32"/>
        </w:rPr>
        <w:lastRenderedPageBreak/>
        <w:t>情形，减刑起始时间从严两年四个月，减刑幅度从严五个月。在监狱开展的《湖南省雁南监狱关于开展罪犯违规借卡消费专项行动的方案》的专项整治活动中，查出罪犯申鹏祥为规避消费限额于2023年7月，安排家属向他犯生活卡汇款一次，金额2000元，扣监管改造分2分。上述事实，有罪犯认罪悔罪书、罪犯评审鉴定表、罪犯考核奖惩统计台账、罪犯奖惩审核表、罪犯减刑评议书等材料证实。</w:t>
      </w:r>
    </w:p>
    <w:p w:rsidR="003F410D" w:rsidRPr="002D7ED3" w:rsidRDefault="00481460" w:rsidP="00481460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481460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综上所述，该犯在刑罚执行期间，确有悔改表现，依照《中华人民共和国刑事诉讼法》第二百七十三条第二款和《中华人民共和国刑法》第</w:t>
      </w:r>
      <w:r>
        <w:rPr>
          <w:rFonts w:ascii="仿宋_GB2312" w:eastAsia="仿宋_GB2312" w:hAnsi="仿宋" w:cs="仿宋_GB2312" w:hint="eastAsia"/>
          <w:sz w:val="32"/>
          <w:szCs w:val="32"/>
        </w:rPr>
        <w:t>七十八条之规定，建议对罪犯申鹏祥予以减刑四个月。特提请审核裁定</w:t>
      </w:r>
      <w:r w:rsidR="003F410D" w:rsidRPr="002D7ED3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3F410D" w:rsidRPr="005E4051" w:rsidRDefault="003F410D" w:rsidP="00C53DE6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3F410D" w:rsidRPr="005E4051" w:rsidRDefault="003F410D" w:rsidP="00C53DE6">
      <w:pPr>
        <w:ind w:firstLineChars="100" w:firstLine="32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3F410D" w:rsidRPr="005E4051" w:rsidRDefault="003F410D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3F410D" w:rsidRPr="005E4051" w:rsidRDefault="003F410D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3F410D" w:rsidRPr="005E4051" w:rsidRDefault="003F410D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10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2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3F410D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2E1" w:rsidRDefault="007552E1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552E1" w:rsidRDefault="007552E1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2E1" w:rsidRDefault="007552E1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552E1" w:rsidRDefault="007552E1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C5D"/>
    <w:rsid w:val="00037606"/>
    <w:rsid w:val="00047A60"/>
    <w:rsid w:val="000D4FC5"/>
    <w:rsid w:val="000E1D49"/>
    <w:rsid w:val="000E3730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8C8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617C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61C85"/>
    <w:rsid w:val="003B5DEF"/>
    <w:rsid w:val="003B6C09"/>
    <w:rsid w:val="003F0801"/>
    <w:rsid w:val="003F410D"/>
    <w:rsid w:val="00407B47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1460"/>
    <w:rsid w:val="00486993"/>
    <w:rsid w:val="00490799"/>
    <w:rsid w:val="0049172F"/>
    <w:rsid w:val="004939E8"/>
    <w:rsid w:val="004A3B81"/>
    <w:rsid w:val="004B644C"/>
    <w:rsid w:val="004C0AC5"/>
    <w:rsid w:val="004E0894"/>
    <w:rsid w:val="004E4EF4"/>
    <w:rsid w:val="005004C2"/>
    <w:rsid w:val="00501C13"/>
    <w:rsid w:val="0058422F"/>
    <w:rsid w:val="00590CF8"/>
    <w:rsid w:val="005967E3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4808"/>
    <w:rsid w:val="0069269C"/>
    <w:rsid w:val="006B2191"/>
    <w:rsid w:val="006F5557"/>
    <w:rsid w:val="00704E7C"/>
    <w:rsid w:val="00710FE1"/>
    <w:rsid w:val="0071621B"/>
    <w:rsid w:val="00723277"/>
    <w:rsid w:val="00737F24"/>
    <w:rsid w:val="007434AF"/>
    <w:rsid w:val="00743769"/>
    <w:rsid w:val="00745CE2"/>
    <w:rsid w:val="007552E1"/>
    <w:rsid w:val="00765E21"/>
    <w:rsid w:val="00782D6A"/>
    <w:rsid w:val="00782F18"/>
    <w:rsid w:val="007C668F"/>
    <w:rsid w:val="007D1D70"/>
    <w:rsid w:val="0081198A"/>
    <w:rsid w:val="00823C07"/>
    <w:rsid w:val="008326C0"/>
    <w:rsid w:val="008559C7"/>
    <w:rsid w:val="0086503C"/>
    <w:rsid w:val="008665A7"/>
    <w:rsid w:val="0087372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5F32"/>
    <w:rsid w:val="00982788"/>
    <w:rsid w:val="00991E27"/>
    <w:rsid w:val="009B337B"/>
    <w:rsid w:val="009C49B9"/>
    <w:rsid w:val="009C76DF"/>
    <w:rsid w:val="009D71CF"/>
    <w:rsid w:val="009E70B3"/>
    <w:rsid w:val="00A056F5"/>
    <w:rsid w:val="00A4256C"/>
    <w:rsid w:val="00A47195"/>
    <w:rsid w:val="00A7104A"/>
    <w:rsid w:val="00A923AB"/>
    <w:rsid w:val="00A956FF"/>
    <w:rsid w:val="00AA0A3A"/>
    <w:rsid w:val="00AA7240"/>
    <w:rsid w:val="00AF5DF6"/>
    <w:rsid w:val="00B05BC7"/>
    <w:rsid w:val="00B25790"/>
    <w:rsid w:val="00B27008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BE4A92"/>
    <w:rsid w:val="00C116F2"/>
    <w:rsid w:val="00C11770"/>
    <w:rsid w:val="00C177E1"/>
    <w:rsid w:val="00C4289D"/>
    <w:rsid w:val="00C517BF"/>
    <w:rsid w:val="00C53DE6"/>
    <w:rsid w:val="00C90DAD"/>
    <w:rsid w:val="00C92925"/>
    <w:rsid w:val="00CC00C0"/>
    <w:rsid w:val="00CE1614"/>
    <w:rsid w:val="00CE3D56"/>
    <w:rsid w:val="00CF3064"/>
    <w:rsid w:val="00D16C5B"/>
    <w:rsid w:val="00D20039"/>
    <w:rsid w:val="00D31ECE"/>
    <w:rsid w:val="00D617F2"/>
    <w:rsid w:val="00D6340F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589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D6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782D6A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122</Words>
  <Characters>699</Characters>
  <Application>Microsoft Office Word</Application>
  <DocSecurity>0</DocSecurity>
  <Lines>5</Lines>
  <Paragraphs>1</Paragraphs>
  <ScaleCrop>false</ScaleCrop>
  <Company>Sky123.Org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Administrator</cp:lastModifiedBy>
  <cp:revision>8</cp:revision>
  <dcterms:created xsi:type="dcterms:W3CDTF">2012-12-31T16:34:00Z</dcterms:created>
  <dcterms:modified xsi:type="dcterms:W3CDTF">2002-01-15T06:16:00Z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