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DCA0">
      <w:pPr>
        <w:spacing w:after="120" w:line="360" w:lineRule="atLeast"/>
        <w:jc w:val="center"/>
        <w:rPr>
          <w:rFonts w:ascii="宋体" w:hAnsi="宋体"/>
          <w:b/>
          <w:sz w:val="44"/>
          <w:szCs w:val="44"/>
        </w:rPr>
      </w:pPr>
      <w:bookmarkStart w:id="3" w:name="_GoBack"/>
      <w:bookmarkEnd w:id="3"/>
    </w:p>
    <w:p w14:paraId="6F05546E">
      <w:pPr>
        <w:spacing w:after="120" w:line="360" w:lineRule="atLeast"/>
        <w:jc w:val="center"/>
        <w:rPr>
          <w:rFonts w:ascii="宋体" w:hAnsi="宋体"/>
          <w:b/>
          <w:sz w:val="44"/>
          <w:szCs w:val="44"/>
        </w:rPr>
      </w:pPr>
    </w:p>
    <w:p w14:paraId="5D8713A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内江市市中区</w:t>
      </w:r>
      <w:r>
        <w:rPr>
          <w:rFonts w:hint="eastAsia" w:ascii="黑体" w:hAnsi="黑体" w:eastAsia="黑体"/>
          <w:b/>
          <w:sz w:val="36"/>
          <w:szCs w:val="36"/>
        </w:rPr>
        <w:t>人民法院</w:t>
      </w:r>
    </w:p>
    <w:p w14:paraId="5F14737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购买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档案库房配套设备</w:t>
      </w:r>
      <w:r>
        <w:rPr>
          <w:rFonts w:hint="eastAsia" w:ascii="黑体" w:hAnsi="黑体" w:eastAsia="黑体"/>
          <w:b/>
          <w:sz w:val="36"/>
          <w:szCs w:val="36"/>
        </w:rPr>
        <w:t>项目</w:t>
      </w:r>
    </w:p>
    <w:p w14:paraId="6C3431F7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比</w:t>
      </w:r>
    </w:p>
    <w:p w14:paraId="661BDFAB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选</w:t>
      </w:r>
    </w:p>
    <w:p w14:paraId="73950D8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公</w:t>
      </w:r>
    </w:p>
    <w:p w14:paraId="719F8F5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告</w:t>
      </w:r>
    </w:p>
    <w:p w14:paraId="3165F17C">
      <w:pPr>
        <w:spacing w:after="120" w:line="36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437DDB23">
      <w:pPr>
        <w:spacing w:after="120" w:line="36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2496D1F0">
      <w:pPr>
        <w:spacing w:after="120" w:line="36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28620211">
      <w:pPr>
        <w:spacing w:after="120" w:line="36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19025DF">
      <w:pPr>
        <w:spacing w:after="120" w:line="360" w:lineRule="atLeast"/>
        <w:rPr>
          <w:rFonts w:ascii="宋体" w:hAnsi="宋体"/>
          <w:b/>
          <w:color w:val="000000"/>
          <w:sz w:val="28"/>
          <w:szCs w:val="28"/>
        </w:rPr>
      </w:pPr>
    </w:p>
    <w:p w14:paraId="683EC12B">
      <w:pPr>
        <w:spacing w:after="120" w:line="360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采购人：</w:t>
      </w:r>
      <w:r>
        <w:rPr>
          <w:rFonts w:hint="eastAsia" w:ascii="宋体" w:hAnsi="宋体"/>
          <w:sz w:val="28"/>
          <w:szCs w:val="28"/>
          <w:lang w:eastAsia="zh-CN"/>
        </w:rPr>
        <w:t>内江市市中区</w:t>
      </w:r>
      <w:r>
        <w:rPr>
          <w:rFonts w:hint="eastAsia" w:ascii="宋体" w:hAnsi="宋体"/>
          <w:sz w:val="28"/>
          <w:szCs w:val="28"/>
        </w:rPr>
        <w:t>人民法院</w:t>
      </w:r>
    </w:p>
    <w:p w14:paraId="77863E8A"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softHyphen/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  <w:lang w:eastAsia="zh-CN"/>
        </w:rPr>
        <w:t>内江市市中区</w:t>
      </w:r>
      <w:r>
        <w:rPr>
          <w:rFonts w:hint="eastAsia" w:ascii="宋体" w:hAnsi="宋体"/>
          <w:b/>
          <w:sz w:val="28"/>
          <w:szCs w:val="28"/>
        </w:rPr>
        <w:t>人民法院购买</w:t>
      </w:r>
      <w:r>
        <w:rPr>
          <w:rFonts w:hint="eastAsia" w:ascii="宋体" w:hAnsi="宋体"/>
          <w:b/>
          <w:sz w:val="28"/>
          <w:szCs w:val="28"/>
          <w:lang w:eastAsia="zh-CN"/>
        </w:rPr>
        <w:t>档案库房配套设备</w:t>
      </w:r>
      <w:r>
        <w:rPr>
          <w:rFonts w:hint="eastAsia" w:ascii="宋体" w:hAnsi="宋体"/>
          <w:b/>
          <w:sz w:val="28"/>
          <w:szCs w:val="28"/>
        </w:rPr>
        <w:t>比选</w:t>
      </w:r>
      <w:r>
        <w:rPr>
          <w:rFonts w:hint="eastAsia" w:ascii="宋体" w:hAnsi="宋体"/>
          <w:b/>
          <w:sz w:val="28"/>
          <w:szCs w:val="28"/>
          <w:lang w:eastAsia="zh-CN"/>
        </w:rPr>
        <w:t>项目</w:t>
      </w:r>
      <w:r>
        <w:rPr>
          <w:rFonts w:ascii="宋体" w:hAnsi="宋体"/>
          <w:b/>
          <w:sz w:val="28"/>
          <w:szCs w:val="28"/>
        </w:rPr>
        <w:t>文件</w:t>
      </w:r>
    </w:p>
    <w:p w14:paraId="5250816C">
      <w:pPr>
        <w:pStyle w:val="2"/>
        <w:spacing w:line="360" w:lineRule="auto"/>
        <w:ind w:firstLine="562" w:firstLineChars="200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1.采购需求内容要求：</w:t>
      </w:r>
    </w:p>
    <w:p w14:paraId="4BA7E2BA">
      <w:pPr>
        <w:pStyle w:val="28"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1.1项目名称：</w:t>
      </w:r>
      <w:r>
        <w:rPr>
          <w:rFonts w:hint="eastAsia" w:ascii="宋体" w:hAnsi="宋体"/>
          <w:b/>
          <w:sz w:val="24"/>
          <w:lang w:eastAsia="zh-CN"/>
        </w:rPr>
        <w:t>内江市市中区</w:t>
      </w:r>
      <w:r>
        <w:rPr>
          <w:rFonts w:hint="eastAsia" w:ascii="宋体" w:hAnsi="宋体"/>
          <w:b/>
          <w:sz w:val="24"/>
        </w:rPr>
        <w:t>人民法院购买</w:t>
      </w:r>
      <w:r>
        <w:rPr>
          <w:rFonts w:hint="eastAsia" w:ascii="宋体" w:hAnsi="宋体"/>
          <w:b/>
          <w:sz w:val="24"/>
          <w:lang w:eastAsia="zh-CN"/>
        </w:rPr>
        <w:t>档案库房配套设备</w:t>
      </w:r>
      <w:r>
        <w:rPr>
          <w:rFonts w:hint="eastAsia" w:ascii="宋体" w:hAnsi="宋体"/>
          <w:b/>
          <w:sz w:val="24"/>
        </w:rPr>
        <w:t>项目</w:t>
      </w:r>
    </w:p>
    <w:p w14:paraId="4806BF0E">
      <w:pPr>
        <w:pStyle w:val="28"/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1.2项目概况：</w:t>
      </w:r>
    </w:p>
    <w:p w14:paraId="7DFD0C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根据诉讼档案库房建设标准的相关要求，确保档案库房有序安全的存放我院各类归档卷宗及文书档案，我院拟购买一批档案库房配套设备。</w:t>
      </w:r>
    </w:p>
    <w:p w14:paraId="246E426F"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1.3</w:t>
      </w:r>
      <w:r>
        <w:rPr>
          <w:rFonts w:hint="eastAsia" w:ascii="宋体" w:hAnsi="宋体"/>
          <w:b w:val="0"/>
          <w:bCs/>
          <w:sz w:val="24"/>
          <w:lang w:eastAsia="zh-CN"/>
        </w:rPr>
        <w:t>档案库房情况</w:t>
      </w:r>
      <w:r>
        <w:rPr>
          <w:rFonts w:hint="eastAsia" w:ascii="宋体" w:hAnsi="宋体"/>
          <w:b w:val="0"/>
          <w:bCs/>
          <w:sz w:val="24"/>
        </w:rPr>
        <w:t>:</w:t>
      </w:r>
    </w:p>
    <w:p w14:paraId="3C6C6B74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档案库房，面积：约</w:t>
      </w:r>
      <w:r>
        <w:rPr>
          <w:rFonts w:hint="eastAsia" w:ascii="宋体" w:hAnsi="宋体"/>
          <w:sz w:val="24"/>
          <w:lang w:val="en-US" w:eastAsia="zh-CN"/>
        </w:rPr>
        <w:t>270平方米，层高3.7米。</w:t>
      </w:r>
    </w:p>
    <w:p w14:paraId="3635D4A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1.4基本参数要求</w:t>
      </w:r>
    </w:p>
    <w:tbl>
      <w:tblPr>
        <w:tblStyle w:val="16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80"/>
        <w:gridCol w:w="1344"/>
        <w:gridCol w:w="2746"/>
        <w:gridCol w:w="851"/>
        <w:gridCol w:w="1047"/>
      </w:tblGrid>
      <w:tr w14:paraId="658B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型号参数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E86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温湿度测控器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按照国家标准供应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901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C2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POE分离器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按照国家标准供应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B35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A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空调控制器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62F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B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恒湿净化一体机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418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0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超声波驱鼠器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C41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CA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定时插座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D9A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53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不定位渗水检测器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FA7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3A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渗水感应线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3E90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安防系统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人脸识别门禁机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DS-K1T6TY-CD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F34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6B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电磁锁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DS-K24H258S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00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F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门禁电源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12V2A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8A3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F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门禁控制主机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DS-K2604E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14D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1C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DS-IPC-T12HV3-2.8mm/POE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180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46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国家标准CAT6类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0D2D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DS-3E0526P-E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1EE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档案移动设备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三层v型书车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</w:tr>
      <w:tr w14:paraId="607C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壁挂汇聚箱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按照国家标准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D76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气体消防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（备注：现有消防控制器品牌为泰和安）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JTY-GM-TX3100D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6D9D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CD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TX3110B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2CAB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98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TX3157A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1314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1B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气体释放警报器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TX3317A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16C7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编码声光警报器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TX3307A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359F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72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TX3201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18A3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2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气体灭火控制器(壁挂)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TX3042D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50E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消防联动电源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TD0804C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915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6D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GQQ150/2.5-TR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000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7A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七氟丙烷洁净药剂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HFC-227ea汇安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</w:tr>
      <w:tr w14:paraId="0560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9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泄压口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SAXD-0.12-J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B57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8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配套安装调试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 w14:paraId="525D725C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63F8B2A9">
      <w:pPr>
        <w:spacing w:line="360" w:lineRule="auto"/>
        <w:ind w:firstLine="482" w:firstLineChars="200"/>
        <w:rPr>
          <w:rFonts w:ascii="宋体" w:hAnsi="宋体"/>
          <w:spacing w:val="2"/>
          <w:sz w:val="24"/>
        </w:rPr>
      </w:pPr>
      <w:r>
        <w:rPr>
          <w:rFonts w:hint="eastAsia" w:ascii="宋体" w:hAnsi="宋体"/>
          <w:b/>
          <w:sz w:val="24"/>
        </w:rPr>
        <w:t>1.5</w:t>
      </w:r>
      <w:r>
        <w:rPr>
          <w:rFonts w:hint="eastAsia"/>
          <w:b/>
          <w:color w:val="000000"/>
          <w:u w:val="single"/>
        </w:rPr>
        <w:t>★</w:t>
      </w:r>
      <w:r>
        <w:rPr>
          <w:rFonts w:hint="eastAsia" w:ascii="宋体" w:hAnsi="宋体"/>
          <w:b/>
          <w:sz w:val="24"/>
          <w:szCs w:val="24"/>
          <w:u w:val="single"/>
        </w:rPr>
        <w:t>本项目需购买</w:t>
      </w:r>
      <w:r>
        <w:rPr>
          <w:rFonts w:hint="eastAsia" w:ascii="宋体" w:hAnsi="宋体"/>
          <w:b/>
          <w:sz w:val="24"/>
          <w:szCs w:val="24"/>
          <w:u w:val="single"/>
          <w:lang w:eastAsia="zh-CN"/>
        </w:rPr>
        <w:t>一批档案库房配套设备</w:t>
      </w:r>
      <w:r>
        <w:rPr>
          <w:rFonts w:hint="eastAsia" w:ascii="宋体" w:hAnsi="宋体"/>
          <w:b/>
          <w:sz w:val="24"/>
          <w:szCs w:val="24"/>
          <w:u w:val="single"/>
        </w:rPr>
        <w:t>,总金额设置最高限价为¥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150</w:t>
      </w:r>
      <w:r>
        <w:rPr>
          <w:rFonts w:hint="eastAsia" w:ascii="宋体" w:hAnsi="宋体"/>
          <w:b/>
          <w:sz w:val="24"/>
          <w:szCs w:val="24"/>
          <w:u w:val="single"/>
        </w:rPr>
        <w:t>000.00元（人民币大写：</w:t>
      </w:r>
      <w:r>
        <w:rPr>
          <w:rFonts w:hint="eastAsia" w:ascii="宋体" w:hAnsi="宋体"/>
          <w:b/>
          <w:sz w:val="24"/>
          <w:szCs w:val="24"/>
          <w:u w:val="single"/>
          <w:lang w:eastAsia="zh-CN"/>
        </w:rPr>
        <w:t>壹拾伍万</w:t>
      </w:r>
      <w:r>
        <w:rPr>
          <w:rFonts w:hint="eastAsia" w:ascii="宋体" w:hAnsi="宋体"/>
          <w:b/>
          <w:sz w:val="24"/>
          <w:szCs w:val="24"/>
          <w:u w:val="single"/>
        </w:rPr>
        <w:t>元整），供应商最终报价高于最高限价的，其应答将被否决。</w:t>
      </w:r>
      <w:r>
        <w:rPr>
          <w:rFonts w:hint="eastAsia"/>
          <w:b/>
          <w:color w:val="000000"/>
          <w:u w:val="single"/>
        </w:rPr>
        <w:t>★</w:t>
      </w:r>
    </w:p>
    <w:p w14:paraId="0608F839">
      <w:pPr>
        <w:pStyle w:val="2"/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2.参选供应商资格要求</w:t>
      </w:r>
    </w:p>
    <w:p w14:paraId="0954EA05">
      <w:pPr>
        <w:pStyle w:val="28"/>
        <w:widowControl/>
        <w:spacing w:line="360" w:lineRule="auto"/>
        <w:ind w:firstLine="48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2.1</w:t>
      </w:r>
      <w:r>
        <w:rPr>
          <w:rFonts w:hint="eastAsia" w:ascii="宋体" w:hAnsi="宋体"/>
          <w:sz w:val="24"/>
        </w:rPr>
        <w:t>本项目要求参选人为独立法人资格或其他组织，经营范围许可包含本项目相关服务范围</w:t>
      </w:r>
      <w:r>
        <w:rPr>
          <w:rFonts w:hint="eastAsia" w:ascii="宋体" w:hAnsi="宋体"/>
          <w:spacing w:val="2"/>
          <w:sz w:val="24"/>
        </w:rPr>
        <w:t>；</w:t>
      </w:r>
    </w:p>
    <w:p w14:paraId="1FE0785D">
      <w:pPr>
        <w:pStyle w:val="30"/>
        <w:adjustRightInd w:val="0"/>
        <w:snapToGrid w:val="0"/>
        <w:spacing w:line="360" w:lineRule="auto"/>
        <w:ind w:firstLine="488"/>
        <w:rPr>
          <w:rFonts w:ascii="宋体" w:hAnsi="宋体"/>
          <w:bCs/>
          <w:sz w:val="24"/>
        </w:rPr>
      </w:pPr>
      <w:r>
        <w:rPr>
          <w:rFonts w:hint="eastAsia" w:ascii="宋体" w:hAnsi="宋体"/>
          <w:spacing w:val="2"/>
          <w:sz w:val="24"/>
        </w:rPr>
        <w:t>2</w:t>
      </w:r>
      <w:r>
        <w:rPr>
          <w:rFonts w:ascii="宋体" w:hAnsi="宋体"/>
          <w:spacing w:val="2"/>
          <w:sz w:val="24"/>
        </w:rPr>
        <w:t>.</w:t>
      </w:r>
      <w:r>
        <w:rPr>
          <w:rFonts w:hint="eastAsia" w:ascii="宋体" w:hAnsi="宋体"/>
          <w:spacing w:val="2"/>
          <w:sz w:val="24"/>
        </w:rPr>
        <w:t>2</w:t>
      </w:r>
      <w:r>
        <w:rPr>
          <w:rFonts w:hint="eastAsia" w:ascii="宋体" w:hAnsi="宋体"/>
          <w:bCs/>
          <w:sz w:val="24"/>
        </w:rPr>
        <w:t>本项目</w:t>
      </w:r>
      <w:r>
        <w:rPr>
          <w:rFonts w:hint="eastAsia" w:ascii="宋体" w:hAnsi="宋体"/>
          <w:bCs/>
          <w:sz w:val="24"/>
          <w:u w:val="single"/>
        </w:rPr>
        <w:t>（不接受）</w:t>
      </w:r>
      <w:r>
        <w:rPr>
          <w:rFonts w:hint="eastAsia" w:ascii="宋体" w:hAnsi="宋体"/>
          <w:bCs/>
          <w:sz w:val="24"/>
        </w:rPr>
        <w:t>联合体参选或报价。</w:t>
      </w:r>
    </w:p>
    <w:p w14:paraId="364586E4">
      <w:pPr>
        <w:pStyle w:val="2"/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3.采购基本流程</w:t>
      </w:r>
    </w:p>
    <w:p w14:paraId="26DF62C6">
      <w:pPr>
        <w:pStyle w:val="2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3.1采购文件下载时间： </w:t>
      </w:r>
      <w:r>
        <w:rPr>
          <w:rFonts w:hint="eastAsia" w:ascii="宋体" w:hAnsi="宋体"/>
          <w:sz w:val="24"/>
          <w:highlight w:val="yellow"/>
        </w:rPr>
        <w:t>2024年</w:t>
      </w:r>
      <w:r>
        <w:rPr>
          <w:rFonts w:hint="eastAsia" w:ascii="宋体" w:hAnsi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/>
          <w:sz w:val="24"/>
          <w:highlight w:val="yellow"/>
        </w:rPr>
        <w:t>月</w:t>
      </w:r>
      <w:r>
        <w:rPr>
          <w:rFonts w:hint="eastAsia" w:ascii="宋体" w:hAnsi="宋体"/>
          <w:sz w:val="24"/>
          <w:highlight w:val="yellow"/>
          <w:lang w:val="en-US" w:eastAsia="zh-CN"/>
        </w:rPr>
        <w:t>9</w:t>
      </w:r>
      <w:r>
        <w:rPr>
          <w:rFonts w:hint="eastAsia" w:ascii="宋体" w:hAnsi="宋体"/>
          <w:sz w:val="24"/>
          <w:highlight w:val="yellow"/>
        </w:rPr>
        <w:t>日至2024年</w:t>
      </w:r>
      <w:r>
        <w:rPr>
          <w:rFonts w:hint="eastAsia" w:ascii="宋体" w:hAnsi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/>
          <w:sz w:val="24"/>
          <w:highlight w:val="yellow"/>
        </w:rPr>
        <w:t>月</w:t>
      </w:r>
      <w:r>
        <w:rPr>
          <w:rFonts w:hint="eastAsia" w:ascii="宋体" w:hAnsi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/>
          <w:sz w:val="24"/>
          <w:highlight w:val="yellow"/>
        </w:rPr>
        <w:t>日</w:t>
      </w:r>
      <w:r>
        <w:rPr>
          <w:rFonts w:hint="eastAsia" w:ascii="宋体" w:hAnsi="宋体"/>
          <w:sz w:val="24"/>
          <w:highlight w:val="yellow"/>
          <w:lang w:eastAsia="zh-CN"/>
        </w:rPr>
        <w:t>上午</w:t>
      </w:r>
      <w:r>
        <w:rPr>
          <w:rFonts w:hint="eastAsia" w:ascii="宋体" w:hAnsi="宋体"/>
          <w:sz w:val="24"/>
          <w:highlight w:val="yellow"/>
          <w:lang w:val="en-US" w:eastAsia="zh-CN"/>
        </w:rPr>
        <w:t>10：00</w:t>
      </w:r>
      <w:r>
        <w:rPr>
          <w:rFonts w:hint="eastAsia" w:ascii="宋体" w:hAnsi="宋体"/>
          <w:sz w:val="24"/>
          <w:highlight w:val="yellow"/>
        </w:rPr>
        <w:t>，（北京时间，下同）</w:t>
      </w:r>
    </w:p>
    <w:p w14:paraId="48A10BE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3.2获取方式：应答人本人或者委托经办人携带下述文件（所有加盖公章的复印件各一份）向</w:t>
      </w:r>
      <w:r>
        <w:rPr>
          <w:rFonts w:hint="eastAsia" w:ascii="宋体" w:hAnsi="宋体"/>
          <w:sz w:val="24"/>
          <w:lang w:eastAsia="zh-CN"/>
        </w:rPr>
        <w:t>内江市市中区</w:t>
      </w:r>
      <w:r>
        <w:rPr>
          <w:rFonts w:hint="eastAsia" w:ascii="宋体" w:hAnsi="宋体"/>
          <w:sz w:val="24"/>
        </w:rPr>
        <w:t>人民法院项目联系人了解有关信息并获取采购文件：</w:t>
      </w:r>
    </w:p>
    <w:p w14:paraId="6B3BD3A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3.2.1营业执照副本复印件（加盖公章）</w:t>
      </w:r>
    </w:p>
    <w:p w14:paraId="227C9CF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3.2.2单位介绍信或法人证明书或法定代表人授权委托书</w:t>
      </w:r>
    </w:p>
    <w:p w14:paraId="77A6A30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3.2.3比选文件获取地址：</w:t>
      </w:r>
      <w:r>
        <w:rPr>
          <w:rFonts w:hint="eastAsia" w:ascii="宋体" w:hAnsi="宋体"/>
          <w:sz w:val="24"/>
          <w:lang w:eastAsia="zh-CN"/>
        </w:rPr>
        <w:t>内江市市中区</w:t>
      </w:r>
      <w:r>
        <w:rPr>
          <w:rFonts w:hint="eastAsia" w:ascii="宋体" w:hAnsi="宋体"/>
          <w:sz w:val="24"/>
        </w:rPr>
        <w:t>人民法院门户网站——法院公告</w:t>
      </w:r>
    </w:p>
    <w:p w14:paraId="2819591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3.3参选文件的递交</w:t>
      </w:r>
    </w:p>
    <w:p w14:paraId="3C54A86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3.3.1参选文件递交截止时间（即参选截止时间）：【</w:t>
      </w:r>
      <w:r>
        <w:rPr>
          <w:rFonts w:hint="eastAsia" w:ascii="宋体" w:hAnsi="宋体"/>
          <w:sz w:val="24"/>
          <w:highlight w:val="yellow"/>
        </w:rPr>
        <w:t>2024年</w:t>
      </w:r>
      <w:r>
        <w:rPr>
          <w:rFonts w:hint="eastAsia" w:ascii="宋体" w:hAnsi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/>
          <w:sz w:val="24"/>
          <w:highlight w:val="yellow"/>
        </w:rPr>
        <w:t>月</w:t>
      </w:r>
      <w:r>
        <w:rPr>
          <w:rFonts w:hint="eastAsia" w:ascii="宋体" w:hAnsi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/>
          <w:sz w:val="24"/>
          <w:highlight w:val="yellow"/>
        </w:rPr>
        <w:t>日</w:t>
      </w:r>
      <w:r>
        <w:rPr>
          <w:rFonts w:hint="eastAsia" w:ascii="宋体" w:hAnsi="宋体"/>
          <w:sz w:val="24"/>
          <w:highlight w:val="yellow"/>
          <w:lang w:eastAsia="zh-CN"/>
        </w:rPr>
        <w:t>上午</w:t>
      </w:r>
      <w:r>
        <w:rPr>
          <w:rFonts w:hint="eastAsia" w:ascii="宋体" w:hAnsi="宋体"/>
          <w:sz w:val="24"/>
          <w:highlight w:val="yellow"/>
          <w:lang w:val="en-US" w:eastAsia="zh-CN"/>
        </w:rPr>
        <w:t>10:0</w:t>
      </w:r>
      <w:r>
        <w:rPr>
          <w:rFonts w:hint="eastAsia" w:ascii="宋体" w:hAnsi="宋体"/>
          <w:sz w:val="24"/>
          <w:highlight w:val="yellow"/>
        </w:rPr>
        <w:t>0</w:t>
      </w:r>
      <w:r>
        <w:rPr>
          <w:rFonts w:hint="eastAsia" w:ascii="宋体" w:hAnsi="宋体"/>
          <w:sz w:val="24"/>
        </w:rPr>
        <w:t>】。</w:t>
      </w:r>
    </w:p>
    <w:p w14:paraId="318728B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3.3.2参选文件递交地点：【</w:t>
      </w:r>
      <w:r>
        <w:rPr>
          <w:rFonts w:hint="eastAsia" w:ascii="宋体" w:hAnsi="宋体"/>
          <w:sz w:val="24"/>
          <w:highlight w:val="yellow"/>
          <w:lang w:eastAsia="zh-CN"/>
        </w:rPr>
        <w:t>内江市市中区</w:t>
      </w:r>
      <w:r>
        <w:rPr>
          <w:rFonts w:hint="eastAsia" w:ascii="宋体" w:hAnsi="宋体"/>
          <w:sz w:val="24"/>
          <w:highlight w:val="yellow"/>
        </w:rPr>
        <w:t>人民法院</w:t>
      </w:r>
      <w:r>
        <w:rPr>
          <w:rFonts w:hint="eastAsia" w:ascii="宋体" w:hAnsi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/>
          <w:sz w:val="24"/>
          <w:highlight w:val="yellow"/>
        </w:rPr>
        <w:t>楼</w:t>
      </w:r>
      <w:r>
        <w:rPr>
          <w:rFonts w:hint="eastAsia" w:ascii="宋体" w:hAnsi="宋体"/>
          <w:sz w:val="24"/>
          <w:highlight w:val="yellow"/>
          <w:lang w:val="en-US" w:eastAsia="zh-CN"/>
        </w:rPr>
        <w:t>506室</w:t>
      </w:r>
      <w:r>
        <w:rPr>
          <w:rFonts w:hint="eastAsia" w:ascii="宋体" w:hAnsi="宋体"/>
          <w:sz w:val="24"/>
        </w:rPr>
        <w:t>】。</w:t>
      </w:r>
    </w:p>
    <w:p w14:paraId="267E038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3.3.3本项目将于上述同一时间、地点进行比选、唱价，【采购人】邀请参选人的法定代表人或者其委托代理人准时参加。</w:t>
      </w:r>
    </w:p>
    <w:p w14:paraId="13453AF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3.3.4出现以下情形时，【采购人】不予接收参选文件：</w:t>
      </w:r>
    </w:p>
    <w:p w14:paraId="44C6B37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(1)逾期送达或者未送达指定地点的</w:t>
      </w:r>
    </w:p>
    <w:p w14:paraId="5629157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(2)未按照要求获得本项目采购文件的</w:t>
      </w:r>
    </w:p>
    <w:p w14:paraId="72476301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3.4发布公告的媒介</w:t>
      </w:r>
    </w:p>
    <w:p w14:paraId="6222EE8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本比选公告在</w:t>
      </w:r>
      <w:r>
        <w:rPr>
          <w:rFonts w:hint="eastAsia" w:ascii="宋体" w:hAnsi="宋体"/>
          <w:sz w:val="24"/>
          <w:highlight w:val="yellow"/>
          <w:lang w:eastAsia="zh-CN"/>
        </w:rPr>
        <w:t>内江市市中区</w:t>
      </w:r>
      <w:r>
        <w:rPr>
          <w:rFonts w:hint="eastAsia" w:ascii="宋体" w:hAnsi="宋体"/>
          <w:sz w:val="24"/>
          <w:highlight w:val="yellow"/>
        </w:rPr>
        <w:t>人民法院官方门户网站“法院公告”中（http://</w:t>
      </w:r>
      <w:r>
        <w:rPr>
          <w:rFonts w:hint="eastAsia" w:ascii="宋体" w:hAnsi="宋体"/>
          <w:sz w:val="24"/>
          <w:highlight w:val="yellow"/>
          <w:lang w:val="en-US" w:eastAsia="zh-CN"/>
        </w:rPr>
        <w:t>szq</w:t>
      </w:r>
      <w:r>
        <w:rPr>
          <w:rFonts w:hint="eastAsia" w:ascii="宋体" w:hAnsi="宋体"/>
          <w:sz w:val="24"/>
          <w:highlight w:val="yellow"/>
        </w:rPr>
        <w:t>fy.</w:t>
      </w:r>
      <w:r>
        <w:rPr>
          <w:rFonts w:hint="eastAsia" w:ascii="宋体" w:hAnsi="宋体"/>
          <w:sz w:val="24"/>
          <w:highlight w:val="yellow"/>
          <w:lang w:val="en-US" w:eastAsia="zh-CN"/>
        </w:rPr>
        <w:t>njszqcourt</w:t>
      </w:r>
      <w:r>
        <w:rPr>
          <w:rFonts w:hint="eastAsia" w:ascii="宋体" w:hAnsi="宋体"/>
          <w:sz w:val="24"/>
          <w:highlight w:val="yellow"/>
        </w:rPr>
        <w:t>.gov.cn）</w:t>
      </w:r>
      <w:r>
        <w:rPr>
          <w:rFonts w:hint="eastAsia" w:ascii="宋体" w:hAnsi="宋体"/>
          <w:sz w:val="24"/>
        </w:rPr>
        <w:t>上发布，其他媒介转载无效。</w:t>
      </w:r>
    </w:p>
    <w:p w14:paraId="4A8070C1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3.5联系方式</w:t>
      </w:r>
    </w:p>
    <w:p w14:paraId="7B62626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 购 人：</w:t>
      </w:r>
      <w:r>
        <w:rPr>
          <w:rFonts w:hint="eastAsia" w:ascii="宋体" w:hAnsi="宋体"/>
          <w:sz w:val="24"/>
          <w:lang w:eastAsia="zh-CN"/>
        </w:rPr>
        <w:t>内江市市中区</w:t>
      </w:r>
      <w:r>
        <w:rPr>
          <w:rFonts w:hint="eastAsia" w:ascii="宋体" w:hAnsi="宋体"/>
          <w:sz w:val="24"/>
        </w:rPr>
        <w:t>人民法院</w:t>
      </w:r>
    </w:p>
    <w:p w14:paraId="25FC046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    址： </w:t>
      </w:r>
      <w:r>
        <w:rPr>
          <w:rFonts w:hint="eastAsia" w:ascii="宋体" w:hAnsi="宋体"/>
          <w:sz w:val="24"/>
          <w:lang w:eastAsia="zh-CN"/>
        </w:rPr>
        <w:t>内江市市中区甜城大道</w:t>
      </w:r>
      <w:r>
        <w:rPr>
          <w:rFonts w:hint="eastAsia" w:ascii="宋体" w:hAnsi="宋体"/>
          <w:sz w:val="24"/>
          <w:lang w:val="en-US" w:eastAsia="zh-CN"/>
        </w:rPr>
        <w:t>452号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内江市市中区</w:t>
      </w:r>
      <w:r>
        <w:rPr>
          <w:rFonts w:hint="eastAsia" w:ascii="宋体" w:hAnsi="宋体"/>
          <w:sz w:val="24"/>
        </w:rPr>
        <w:t>人民法院</w:t>
      </w:r>
    </w:p>
    <w:p w14:paraId="59C67936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邮    编： 641</w:t>
      </w:r>
      <w:r>
        <w:rPr>
          <w:rFonts w:hint="eastAsia" w:ascii="宋体" w:hAnsi="宋体"/>
          <w:sz w:val="24"/>
          <w:lang w:val="en-US" w:eastAsia="zh-CN"/>
        </w:rPr>
        <w:t>000</w:t>
      </w:r>
    </w:p>
    <w:p w14:paraId="0185738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联 系 人： </w:t>
      </w:r>
      <w:r>
        <w:rPr>
          <w:rFonts w:hint="eastAsia" w:ascii="宋体" w:hAnsi="宋体"/>
          <w:sz w:val="24"/>
          <w:lang w:eastAsia="zh-CN"/>
        </w:rPr>
        <w:t>曾老师</w:t>
      </w:r>
    </w:p>
    <w:p w14:paraId="5173CAD5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    话： 0832-5</w:t>
      </w:r>
      <w:r>
        <w:rPr>
          <w:rFonts w:hint="eastAsia" w:ascii="宋体" w:hAnsi="宋体"/>
          <w:sz w:val="24"/>
          <w:lang w:val="en-US" w:eastAsia="zh-CN"/>
        </w:rPr>
        <w:t>099051</w:t>
      </w:r>
    </w:p>
    <w:p w14:paraId="3AB9247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电子邮件： /</w:t>
      </w:r>
    </w:p>
    <w:p w14:paraId="2B3A956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3.6递交所需资料</w:t>
      </w:r>
    </w:p>
    <w:p w14:paraId="55A8284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hint="eastAsia" w:ascii="宋体" w:hAnsi="宋体" w:cs="宋体"/>
          <w:sz w:val="24"/>
        </w:rPr>
        <w:t>1报价一览表（见附件1）</w:t>
      </w:r>
    </w:p>
    <w:p w14:paraId="141B66F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hint="eastAsia" w:ascii="宋体" w:hAnsi="宋体" w:cs="宋体"/>
          <w:sz w:val="24"/>
        </w:rPr>
        <w:t>2法定代表人身份证明 （见附件2）</w:t>
      </w:r>
    </w:p>
    <w:p w14:paraId="4C8CA019"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3.6.3法定代表人授权委托书（见附件3）</w:t>
      </w:r>
    </w:p>
    <w:p w14:paraId="289566E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3.6.4营业执照复印件</w:t>
      </w:r>
    </w:p>
    <w:p w14:paraId="1B1E345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3.6.5</w:t>
      </w:r>
      <w:r>
        <w:rPr>
          <w:rFonts w:hint="eastAsia" w:ascii="宋体" w:hAnsi="宋体" w:cs="宋体"/>
          <w:sz w:val="24"/>
          <w:lang w:eastAsia="zh-CN"/>
        </w:rPr>
        <w:t>档案库房配套设备</w:t>
      </w:r>
      <w:r>
        <w:rPr>
          <w:rFonts w:hint="eastAsia" w:ascii="宋体" w:hAnsi="宋体" w:cs="宋体"/>
          <w:sz w:val="24"/>
        </w:rPr>
        <w:t>项目参数及报价表</w:t>
      </w:r>
    </w:p>
    <w:p w14:paraId="0218F2D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yellow"/>
        </w:rPr>
        <w:t>注：请将以上资料打包密封于专用文件袋中，密封处和所有资料均须盖供应商单位公章。</w:t>
      </w:r>
    </w:p>
    <w:p w14:paraId="78953A07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2368AAA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</w:p>
    <w:p w14:paraId="7DC0ECD3">
      <w:pPr>
        <w:ind w:left="601"/>
        <w:rPr>
          <w:szCs w:val="21"/>
        </w:rPr>
      </w:pPr>
    </w:p>
    <w:p w14:paraId="78657F44">
      <w:pPr>
        <w:spacing w:line="360" w:lineRule="auto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4.1</w:t>
      </w:r>
      <w:r>
        <w:rPr>
          <w:rFonts w:hint="eastAsia" w:ascii="宋体" w:hAnsi="宋体"/>
          <w:sz w:val="24"/>
          <w:highlight w:val="yellow"/>
        </w:rPr>
        <w:t>递交参选文件的参选人大于或等于三家时开标，否则做废标处理。</w:t>
      </w:r>
    </w:p>
    <w:p w14:paraId="7AE3FB4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4.2本次采购的中选原则及推荐中选候选人数量：</w:t>
      </w:r>
    </w:p>
    <w:p w14:paraId="4B98090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4.2.1按照中选候选人排名高低顺序推荐中选人。出现中选人放弃中选或被取消中选资格时，顺序递补。</w:t>
      </w:r>
    </w:p>
    <w:p w14:paraId="368F42E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4.2.2中选候选人推荐人数为1名；当通过资格审查的供应商超过或等于3个（含）时，根据价格高低推荐1个中选候选人，当通过资格审查的供应商数量少于3家时，做废标处理。</w:t>
      </w:r>
    </w:p>
    <w:p w14:paraId="1E45B763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0E61DEF7">
      <w:pPr>
        <w:pStyle w:val="2"/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比选评审方法和报价方式：</w:t>
      </w:r>
    </w:p>
    <w:p w14:paraId="158EAAB6">
      <w:pPr>
        <w:ind w:left="600"/>
      </w:pPr>
    </w:p>
    <w:p w14:paraId="6B7B7670">
      <w:pPr>
        <w:pStyle w:val="28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5.1比选资格评审为资格后审，评审方法为：低价者中标</w:t>
      </w:r>
    </w:p>
    <w:p w14:paraId="2E982036">
      <w:pPr>
        <w:pStyle w:val="28"/>
        <w:spacing w:line="360" w:lineRule="auto"/>
        <w:ind w:firstLine="480"/>
        <w:rPr>
          <w:sz w:val="28"/>
          <w:szCs w:val="28"/>
        </w:rPr>
      </w:pPr>
      <w:r>
        <w:rPr>
          <w:rFonts w:hint="eastAsia" w:ascii="宋体" w:hAnsi="宋体"/>
          <w:sz w:val="24"/>
        </w:rPr>
        <w:t>5.2报价方式：进行一次书面报价，以大写金额为准</w:t>
      </w:r>
      <w:bookmarkStart w:id="0" w:name="_Toc447265635"/>
      <w:bookmarkStart w:id="1" w:name="_Toc513455141"/>
      <w:bookmarkStart w:id="2" w:name="_Toc447265349"/>
    </w:p>
    <w:bookmarkEnd w:id="0"/>
    <w:bookmarkEnd w:id="1"/>
    <w:bookmarkEnd w:id="2"/>
    <w:p w14:paraId="4F8560ED">
      <w:pPr>
        <w:pStyle w:val="15"/>
        <w:tabs>
          <w:tab w:val="left" w:pos="588"/>
        </w:tabs>
        <w:snapToGrid w:val="0"/>
        <w:spacing w:before="120" w:after="120" w:line="360" w:lineRule="auto"/>
        <w:ind w:left="425" w:firstLine="562" w:firstLineChars="200"/>
        <w:jc w:val="left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14:paraId="0F8F0AE9">
      <w:pPr>
        <w:pStyle w:val="15"/>
        <w:tabs>
          <w:tab w:val="left" w:pos="588"/>
        </w:tabs>
        <w:snapToGrid w:val="0"/>
        <w:spacing w:before="120" w:after="120" w:line="440" w:lineRule="exact"/>
        <w:ind w:left="425" w:firstLine="0"/>
        <w:outlineLvl w:val="9"/>
        <w:rPr>
          <w:rFonts w:ascii="宋体" w:hAnsi="宋体" w:cs="宋体"/>
          <w:b w:val="0"/>
          <w:szCs w:val="21"/>
          <w:u w:val="single"/>
        </w:rPr>
      </w:pPr>
      <w:r>
        <w:rPr>
          <w:rFonts w:hint="eastAsia" w:ascii="宋体" w:hAnsi="宋体" w:cs="宋体"/>
          <w:sz w:val="24"/>
        </w:rPr>
        <w:t>报价一览表</w:t>
      </w: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16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409"/>
        <w:gridCol w:w="2271"/>
        <w:gridCol w:w="1271"/>
      </w:tblGrid>
      <w:tr w14:paraId="1189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0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54A9">
            <w:pPr>
              <w:jc w:val="center"/>
            </w:pPr>
            <w:r>
              <w:rPr>
                <w:rFonts w:hint="eastAsia"/>
              </w:rPr>
              <w:t>最高限价（元）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48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参选报价（元）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07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10EF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21C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内江市市中区</w:t>
            </w:r>
            <w:r>
              <w:rPr>
                <w:rFonts w:hint="eastAsia"/>
              </w:rPr>
              <w:t>人民法院购买</w:t>
            </w:r>
            <w:r>
              <w:rPr>
                <w:rFonts w:hint="eastAsia"/>
                <w:lang w:eastAsia="zh-CN"/>
              </w:rPr>
              <w:t>档案库房配套设备</w:t>
            </w:r>
            <w:r>
              <w:rPr>
                <w:rFonts w:hint="eastAsia"/>
              </w:rPr>
              <w:t>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4B4B">
            <w:pPr>
              <w:jc w:val="left"/>
            </w:pP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8431BA">
            <w:pPr>
              <w:widowControl/>
              <w:jc w:val="center"/>
              <w:rPr>
                <w:u w:val="single"/>
              </w:rPr>
            </w:pPr>
          </w:p>
          <w:p w14:paraId="6E70E4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u w:val="single"/>
              </w:rPr>
              <w:t xml:space="preserve">                    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2E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8C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8A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32DE">
            <w:r>
              <w:rPr>
                <w:rFonts w:hint="eastAsia"/>
              </w:rPr>
              <w:t>人民币大写</w:t>
            </w:r>
            <w:r>
              <w:t>:</w:t>
            </w:r>
          </w:p>
          <w:p w14:paraId="36CFFF9E"/>
          <w:p w14:paraId="0B523295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DE0942">
            <w:r>
              <w:rPr>
                <w:rFonts w:hint="eastAsia"/>
              </w:rPr>
              <w:t>人民币大写</w:t>
            </w:r>
            <w:r>
              <w:t>:</w:t>
            </w:r>
          </w:p>
          <w:p w14:paraId="4BC8A914"/>
          <w:p w14:paraId="4D2403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u w:val="single"/>
              </w:rPr>
              <w:t xml:space="preserve">                   </w:t>
            </w: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14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470E6A8">
      <w:pPr>
        <w:snapToGrid w:val="0"/>
        <w:spacing w:line="440" w:lineRule="exact"/>
        <w:ind w:right="210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报价人名称：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szCs w:val="21"/>
        </w:rPr>
        <w:t>（盖单位公章）</w:t>
      </w:r>
    </w:p>
    <w:p w14:paraId="25A8BA49">
      <w:pPr>
        <w:widowControl/>
        <w:snapToGrid w:val="0"/>
        <w:spacing w:line="440" w:lineRule="exact"/>
        <w:ind w:right="420" w:firstLine="1260" w:firstLineChars="600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法定代表人或者其委托代理人：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（签字）</w:t>
      </w:r>
    </w:p>
    <w:p w14:paraId="10EEEE4A">
      <w:pPr>
        <w:widowControl/>
        <w:snapToGrid w:val="0"/>
        <w:spacing w:line="440" w:lineRule="exact"/>
        <w:ind w:right="1260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日</w:t>
      </w:r>
    </w:p>
    <w:p w14:paraId="30DD8E77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 w14:paraId="3638F5DB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本项目票据类型为增值税普通发票。</w:t>
      </w:r>
    </w:p>
    <w:p w14:paraId="0F0A863D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2.参选人按照人民币报价，报价为小数点后2位。</w:t>
      </w:r>
      <w:r>
        <w:rPr>
          <w:rFonts w:hint="eastAsia" w:ascii="宋体" w:hAnsi="宋体"/>
          <w:sz w:val="18"/>
          <w:szCs w:val="18"/>
        </w:rPr>
        <w:tab/>
      </w:r>
    </w:p>
    <w:p w14:paraId="74F9755A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本次比选报价为一次性报价，是在充分理解此次比选文件全部内容的基础上计算得出，参选报价已包含本项目所发生的全部费用；且承诺完全实现比选文件中提出的所有技术功能要求。若报价时存在费用漏报，评审时不再调整，风险自负。</w:t>
      </w:r>
      <w:r>
        <w:rPr>
          <w:rFonts w:hint="eastAsia" w:ascii="宋体" w:hAnsi="宋体"/>
          <w:sz w:val="18"/>
          <w:szCs w:val="18"/>
        </w:rPr>
        <w:tab/>
      </w:r>
    </w:p>
    <w:p w14:paraId="3BBD5838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4.请完整、正确、清晰地填写表中内容，并单独密封；参选一览表中报价与参选文件中报价不符时，以参选一览表为准。</w:t>
      </w:r>
    </w:p>
    <w:p w14:paraId="1531A997">
      <w:pPr>
        <w:widowControl/>
        <w:snapToGrid w:val="0"/>
        <w:spacing w:line="4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5.以上内容为实质性响应内容，参选人漏写或者错写，将导致被否决参选</w:t>
      </w:r>
    </w:p>
    <w:p w14:paraId="4B8B37F8">
      <w:pPr>
        <w:widowControl/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sz w:val="18"/>
          <w:szCs w:val="18"/>
        </w:rPr>
        <w:t>6.报价超过最高限价的将被否决</w:t>
      </w:r>
      <w:r>
        <w:rPr>
          <w:rFonts w:hint="eastAsia" w:ascii="宋体" w:hAnsi="宋体"/>
        </w:rPr>
        <w:t>。</w:t>
      </w:r>
    </w:p>
    <w:p w14:paraId="00E207A3">
      <w:pPr>
        <w:widowControl/>
        <w:jc w:val="left"/>
        <w:rPr>
          <w:rFonts w:ascii="宋体" w:hAnsi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E67FAC">
      <w:pPr>
        <w:jc w:val="left"/>
        <w:rPr>
          <w:rFonts w:ascii="宋体" w:hAnsi="宋体" w:cs="宋体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</w:p>
    <w:p w14:paraId="62204978"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法定代表人身份证明</w:t>
      </w:r>
    </w:p>
    <w:p w14:paraId="1046F172">
      <w:pPr>
        <w:spacing w:line="440" w:lineRule="exact"/>
        <w:rPr>
          <w:rFonts w:ascii="宋体" w:hAnsi="宋体"/>
          <w:szCs w:val="21"/>
        </w:rPr>
      </w:pPr>
    </w:p>
    <w:p w14:paraId="20873C5A">
      <w:pPr>
        <w:topLinePunct/>
        <w:snapToGrid w:val="0"/>
        <w:spacing w:line="440" w:lineRule="exact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参选人/报价人 名称：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</w:t>
      </w:r>
    </w:p>
    <w:p w14:paraId="1A9DD0A6">
      <w:pPr>
        <w:topLinePunct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单位性质：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</w:t>
      </w:r>
    </w:p>
    <w:p w14:paraId="40F893BB">
      <w:pPr>
        <w:topLinePunct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成立时间：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日</w:t>
      </w:r>
    </w:p>
    <w:p w14:paraId="6C7FE4B6">
      <w:pPr>
        <w:topLinePunct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经营期限：</w:t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</w:p>
    <w:p w14:paraId="1DCDD606">
      <w:pPr>
        <w:topLinePunct/>
        <w:snapToGrid w:val="0"/>
        <w:spacing w:line="440" w:lineRule="exact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姓名：</w:t>
      </w:r>
      <w:r>
        <w:rPr>
          <w:rFonts w:hint="eastAsia" w:ascii="宋体" w:hAnsi="宋体"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</w:rPr>
        <w:t>性别：</w:t>
      </w:r>
      <w:r>
        <w:rPr>
          <w:rFonts w:hint="eastAsia" w:ascii="宋体" w:hAnsi="宋体"/>
          <w:bCs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szCs w:val="21"/>
        </w:rPr>
        <w:t>年龄：</w:t>
      </w:r>
      <w:r>
        <w:rPr>
          <w:rFonts w:hint="eastAsia" w:ascii="宋体" w:hAnsi="宋体"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</w:rPr>
        <w:t>职务：</w:t>
      </w:r>
      <w:r>
        <w:rPr>
          <w:rFonts w:hint="eastAsia" w:ascii="宋体" w:hAnsi="宋体"/>
          <w:bCs/>
          <w:szCs w:val="21"/>
          <w:u w:val="single"/>
        </w:rPr>
        <w:t xml:space="preserve">         </w:t>
      </w:r>
    </w:p>
    <w:p w14:paraId="72764243">
      <w:pPr>
        <w:topLinePunct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系</w:t>
      </w:r>
      <w:r>
        <w:rPr>
          <w:rFonts w:hint="eastAsia" w:ascii="宋体" w:hAnsi="宋体"/>
          <w:bCs/>
          <w:szCs w:val="21"/>
          <w:u w:val="single"/>
        </w:rPr>
        <w:t xml:space="preserve">                   </w:t>
      </w:r>
      <w:r>
        <w:rPr>
          <w:rFonts w:hint="eastAsia" w:ascii="宋体" w:hAnsi="宋体"/>
          <w:bCs/>
          <w:szCs w:val="21"/>
        </w:rPr>
        <w:t>（参选人/报价人 名称）的法定代表人。</w:t>
      </w:r>
    </w:p>
    <w:p w14:paraId="2230927D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特此证明。</w:t>
      </w:r>
    </w:p>
    <w:p w14:paraId="0EBFCE30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</w:p>
    <w:p w14:paraId="787FDABC">
      <w:pPr>
        <w:topLinePunct/>
        <w:snapToGrid w:val="0"/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附：法定代表人身份证复印件</w:t>
      </w:r>
      <w:r>
        <w:rPr>
          <w:rFonts w:hint="eastAsia" w:ascii="宋体" w:hAnsi="宋体"/>
          <w:bCs/>
          <w:szCs w:val="21"/>
        </w:rPr>
        <w:t>(需同时提供正面及背面)</w:t>
      </w:r>
    </w:p>
    <w:p w14:paraId="4A9FEA22">
      <w:pPr>
        <w:spacing w:line="500" w:lineRule="exact"/>
        <w:rPr>
          <w:rFonts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E4F5CC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59264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Aglc2QAAAAsBAAAPAAAAAAAAAAEAIAAAACIAAABkcnMvZG93bnJldi54bWxQSwEC&#10;FAAUAAAACACHTuJAN25e/2UCAACvBAAADgAAAAAAAAABACAAAAAo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4F5CC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法定代表人身份证正面复印件贴于此处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2C533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0288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ACJfjYAAAACgEAAA8AAAAAAAAAAQAgAAAAIgAAAGRycy9kb3ducmV2LnhtbFBLAQIU&#10;ABQAAAAIAIdO4kC6Qad4ZQIAAK8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2C533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 w14:paraId="4B8077D0">
      <w:pPr>
        <w:spacing w:line="500" w:lineRule="exact"/>
        <w:rPr>
          <w:rFonts w:ascii="宋体" w:hAnsi="宋体"/>
          <w:szCs w:val="21"/>
        </w:rPr>
      </w:pPr>
    </w:p>
    <w:p w14:paraId="12D4A2EF">
      <w:pPr>
        <w:spacing w:line="440" w:lineRule="exact"/>
        <w:rPr>
          <w:rFonts w:ascii="宋体" w:hAnsi="宋体"/>
          <w:szCs w:val="21"/>
        </w:rPr>
      </w:pPr>
    </w:p>
    <w:p w14:paraId="068E141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</w:p>
    <w:p w14:paraId="116BD2D8">
      <w:pPr>
        <w:spacing w:line="500" w:lineRule="exact"/>
        <w:rPr>
          <w:rFonts w:ascii="宋体" w:hAnsi="宋体"/>
          <w:szCs w:val="21"/>
        </w:rPr>
      </w:pPr>
    </w:p>
    <w:p w14:paraId="49DB8DDD">
      <w:pPr>
        <w:spacing w:line="440" w:lineRule="exact"/>
        <w:rPr>
          <w:rFonts w:ascii="宋体" w:hAnsi="宋体"/>
          <w:szCs w:val="21"/>
        </w:rPr>
      </w:pPr>
    </w:p>
    <w:p w14:paraId="0460E7EE">
      <w:pPr>
        <w:spacing w:line="500" w:lineRule="exact"/>
        <w:rPr>
          <w:rFonts w:ascii="宋体" w:hAnsi="宋体"/>
          <w:szCs w:val="21"/>
        </w:rPr>
      </w:pPr>
    </w:p>
    <w:p w14:paraId="73EBE305">
      <w:pPr>
        <w:spacing w:line="440" w:lineRule="exact"/>
        <w:rPr>
          <w:rFonts w:ascii="宋体" w:hAnsi="宋体"/>
          <w:szCs w:val="21"/>
        </w:rPr>
      </w:pPr>
    </w:p>
    <w:p w14:paraId="18A810E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</w:p>
    <w:p w14:paraId="08BE8D51">
      <w:pPr>
        <w:spacing w:line="440" w:lineRule="exact"/>
        <w:rPr>
          <w:rFonts w:ascii="宋体" w:hAnsi="宋体"/>
          <w:szCs w:val="21"/>
        </w:rPr>
      </w:pPr>
    </w:p>
    <w:p w14:paraId="4F27095B">
      <w:pPr>
        <w:spacing w:line="440" w:lineRule="exact"/>
        <w:ind w:firstLine="4305" w:firstLineChars="2050"/>
        <w:rPr>
          <w:rFonts w:ascii="宋体" w:hAnsi="宋体"/>
          <w:szCs w:val="21"/>
        </w:rPr>
      </w:pPr>
    </w:p>
    <w:p w14:paraId="2380B2B7">
      <w:pPr>
        <w:spacing w:line="440" w:lineRule="exact"/>
        <w:ind w:firstLine="2520" w:firstLineChars="1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参选人/报价人 名称：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（盖单位公章）</w:t>
      </w:r>
    </w:p>
    <w:p w14:paraId="0889AD59">
      <w:pPr>
        <w:spacing w:line="440" w:lineRule="exact"/>
        <w:ind w:firstLine="4305" w:firstLineChars="2050"/>
        <w:rPr>
          <w:rFonts w:ascii="宋体" w:hAnsi="宋体"/>
          <w:szCs w:val="21"/>
        </w:rPr>
      </w:pPr>
    </w:p>
    <w:p w14:paraId="68EC539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</w:t>
      </w:r>
    </w:p>
    <w:p w14:paraId="00398860">
      <w:pPr>
        <w:pStyle w:val="15"/>
        <w:tabs>
          <w:tab w:val="left" w:pos="588"/>
        </w:tabs>
        <w:snapToGrid w:val="0"/>
        <w:spacing w:before="120" w:after="120" w:line="440" w:lineRule="exact"/>
        <w:ind w:left="425" w:firstLine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szCs w:val="21"/>
        </w:rPr>
        <w:br w:type="page"/>
      </w: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253CCCD1">
      <w:pPr>
        <w:jc w:val="center"/>
        <w:rPr>
          <w:rFonts w:ascii="宋体" w:hAnsi="宋体" w:cs="宋体"/>
          <w:b/>
          <w:sz w:val="24"/>
        </w:rPr>
      </w:pPr>
    </w:p>
    <w:p w14:paraId="5F96BDCF"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法定代表人授权委托书</w:t>
      </w:r>
    </w:p>
    <w:p w14:paraId="26A1DA71">
      <w:pPr>
        <w:jc w:val="center"/>
        <w:rPr>
          <w:rFonts w:ascii="宋体" w:hAnsi="宋体" w:cs="宋体"/>
          <w:b/>
          <w:sz w:val="24"/>
        </w:rPr>
      </w:pPr>
    </w:p>
    <w:p w14:paraId="622183D1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本人</w:t>
      </w:r>
      <w:r>
        <w:rPr>
          <w:rFonts w:hint="eastAsia" w:ascii="宋体" w:hAnsi="宋体"/>
          <w:bCs/>
          <w:szCs w:val="21"/>
          <w:u w:val="single"/>
        </w:rPr>
        <w:t xml:space="preserve">   （姓名）    </w:t>
      </w:r>
      <w:r>
        <w:rPr>
          <w:rFonts w:hint="eastAsia" w:ascii="宋体" w:hAnsi="宋体"/>
          <w:bCs/>
          <w:szCs w:val="21"/>
        </w:rPr>
        <w:t xml:space="preserve">系 </w:t>
      </w:r>
      <w:r>
        <w:rPr>
          <w:rFonts w:hint="eastAsia" w:ascii="宋体" w:hAnsi="宋体"/>
          <w:bCs/>
          <w:szCs w:val="21"/>
          <w:u w:val="single"/>
        </w:rPr>
        <w:t xml:space="preserve">    （参选人/报价人 名称）   </w:t>
      </w:r>
      <w:r>
        <w:rPr>
          <w:rFonts w:hint="eastAsia" w:ascii="宋体" w:hAnsi="宋体"/>
          <w:bCs/>
          <w:szCs w:val="21"/>
        </w:rPr>
        <w:t>的法定代表人，现委托</w:t>
      </w:r>
      <w:r>
        <w:rPr>
          <w:rFonts w:hint="eastAsia" w:ascii="宋体" w:hAnsi="宋体"/>
          <w:bCs/>
          <w:szCs w:val="21"/>
          <w:u w:val="single"/>
        </w:rPr>
        <w:t xml:space="preserve">  （姓名）     </w:t>
      </w:r>
      <w:r>
        <w:rPr>
          <w:rFonts w:hint="eastAsia" w:ascii="宋体" w:hAnsi="宋体"/>
          <w:bCs/>
          <w:szCs w:val="21"/>
        </w:rPr>
        <w:t>为我方代理人。代理人根据授权，以我方名义全权处理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（项目名称）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标段</w:t>
      </w:r>
      <w:r>
        <w:rPr>
          <w:rFonts w:hint="eastAsia" w:ascii="宋体" w:hAnsi="宋体"/>
          <w:bCs/>
          <w:szCs w:val="21"/>
          <w:u w:val="single"/>
        </w:rPr>
        <w:t xml:space="preserve">    （签署、澄清、说明、补正、递交、撤回、修改参选文件，签订合同和处理一切有关事宜）  </w:t>
      </w:r>
      <w:r>
        <w:rPr>
          <w:rFonts w:hint="eastAsia" w:ascii="宋体" w:hAnsi="宋体"/>
          <w:bCs/>
          <w:szCs w:val="21"/>
        </w:rPr>
        <w:t>，其法律后果由我方承担。</w:t>
      </w:r>
    </w:p>
    <w:p w14:paraId="0F3E16C4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委托期限：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。</w:t>
      </w:r>
    </w:p>
    <w:p w14:paraId="0050492C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代理人无转委托权。</w:t>
      </w:r>
    </w:p>
    <w:p w14:paraId="1E14B813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</w:p>
    <w:p w14:paraId="2FE25989">
      <w:pPr>
        <w:topLinePunct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附：委托代理人身份证复印件(需同时提供正面及背面)</w:t>
      </w:r>
    </w:p>
    <w:p w14:paraId="3AA070FE">
      <w:pPr>
        <w:spacing w:line="500" w:lineRule="exact"/>
        <w:rPr>
          <w:rFonts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D543E4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委托代理人身份证正面复印件贴于此处</w:t>
                            </w:r>
                          </w:p>
                          <w:p w14:paraId="2268491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61312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ICCVzZAAAACwEAAA8AAAAAAAAAAQAgAAAAIgAAAGRycy9kb3ducmV2LnhtbFBLAQIU&#10;ABQAAAAIAIdO4kDfxYMaZAIAAK8EAAAOAAAAAAAAAAEAIAAAACg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543E4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委托代理人身份证正面复印件贴于此处</w:t>
                      </w:r>
                    </w:p>
                    <w:p w14:paraId="22684910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12700" b="1524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6CCBE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2336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AIl+NgAAAAKAQAADwAAAAAAAAABACAAAAAiAAAAZHJzL2Rvd25yZXYueG1sUEsBAhQA&#10;FAAAAAgAh07iQMO7sI1kAgAArwQAAA4AAAAAAAAAAQAgAAAAJw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6CCBE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 w14:paraId="2B36F443">
      <w:pPr>
        <w:spacing w:line="440" w:lineRule="exact"/>
        <w:rPr>
          <w:rFonts w:ascii="宋体" w:hAnsi="宋体"/>
          <w:szCs w:val="21"/>
        </w:rPr>
      </w:pPr>
    </w:p>
    <w:p w14:paraId="36706449">
      <w:pPr>
        <w:spacing w:line="500" w:lineRule="exact"/>
        <w:rPr>
          <w:rFonts w:ascii="宋体" w:hAnsi="宋体"/>
          <w:szCs w:val="21"/>
        </w:rPr>
      </w:pPr>
    </w:p>
    <w:p w14:paraId="0B7B1A64">
      <w:pPr>
        <w:spacing w:line="440" w:lineRule="exact"/>
        <w:rPr>
          <w:rFonts w:ascii="宋体" w:hAnsi="宋体"/>
          <w:szCs w:val="21"/>
        </w:rPr>
      </w:pPr>
    </w:p>
    <w:p w14:paraId="70E586B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</w:p>
    <w:p w14:paraId="0959D94A">
      <w:pPr>
        <w:spacing w:line="500" w:lineRule="exact"/>
        <w:rPr>
          <w:rFonts w:ascii="宋体" w:hAnsi="宋体"/>
          <w:szCs w:val="21"/>
        </w:rPr>
      </w:pPr>
    </w:p>
    <w:p w14:paraId="1920071F">
      <w:pPr>
        <w:spacing w:line="500" w:lineRule="exact"/>
        <w:rPr>
          <w:rFonts w:ascii="宋体" w:hAnsi="宋体"/>
          <w:szCs w:val="21"/>
        </w:rPr>
      </w:pPr>
    </w:p>
    <w:p w14:paraId="3D0AD5FE">
      <w:pPr>
        <w:spacing w:line="500" w:lineRule="exact"/>
        <w:rPr>
          <w:rFonts w:ascii="宋体" w:hAnsi="宋体"/>
          <w:szCs w:val="21"/>
        </w:rPr>
      </w:pPr>
    </w:p>
    <w:p w14:paraId="6598F862">
      <w:pPr>
        <w:spacing w:line="440" w:lineRule="exact"/>
        <w:rPr>
          <w:rFonts w:ascii="宋体" w:hAnsi="宋体"/>
          <w:szCs w:val="21"/>
        </w:rPr>
      </w:pPr>
    </w:p>
    <w:p w14:paraId="7C085A52">
      <w:pPr>
        <w:spacing w:line="440" w:lineRule="exact"/>
        <w:rPr>
          <w:rFonts w:ascii="宋体" w:hAnsi="宋体"/>
          <w:szCs w:val="21"/>
        </w:rPr>
      </w:pPr>
    </w:p>
    <w:p w14:paraId="03F35279">
      <w:pPr>
        <w:topLinePunct/>
        <w:snapToGrid w:val="0"/>
        <w:spacing w:line="440" w:lineRule="exact"/>
        <w:ind w:firstLine="420" w:firstLineChars="200"/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参选人/报价人 名称：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bCs/>
          <w:szCs w:val="21"/>
        </w:rPr>
        <w:t>（盖单位公章）</w:t>
      </w:r>
    </w:p>
    <w:p w14:paraId="5172AF7C">
      <w:pPr>
        <w:topLinePunct/>
        <w:snapToGrid w:val="0"/>
        <w:spacing w:line="440" w:lineRule="exact"/>
        <w:ind w:firstLine="2310" w:firstLineChars="1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法定代表人：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bCs/>
          <w:szCs w:val="21"/>
        </w:rPr>
        <w:t>（签字）</w:t>
      </w:r>
    </w:p>
    <w:p w14:paraId="4F6601AA">
      <w:pPr>
        <w:topLinePunct/>
        <w:snapToGrid w:val="0"/>
        <w:spacing w:line="440" w:lineRule="exact"/>
        <w:ind w:firstLine="2310" w:firstLineChars="1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身份证号码：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bCs/>
          <w:szCs w:val="21"/>
        </w:rPr>
        <w:t xml:space="preserve">     </w:t>
      </w:r>
    </w:p>
    <w:p w14:paraId="4CD6CC74">
      <w:pPr>
        <w:topLinePunct/>
        <w:snapToGrid w:val="0"/>
        <w:spacing w:line="440" w:lineRule="exact"/>
        <w:ind w:firstLine="2310" w:firstLineChars="1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委托代理人：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bCs/>
          <w:szCs w:val="21"/>
        </w:rPr>
        <w:t xml:space="preserve">（签字） </w:t>
      </w:r>
    </w:p>
    <w:p w14:paraId="3B3CDD94">
      <w:pPr>
        <w:topLinePunct/>
        <w:snapToGrid w:val="0"/>
        <w:spacing w:line="440" w:lineRule="exact"/>
        <w:ind w:firstLine="2310" w:firstLineChars="1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身份证号码：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bCs/>
          <w:szCs w:val="21"/>
        </w:rPr>
        <w:t xml:space="preserve">      </w:t>
      </w:r>
    </w:p>
    <w:p w14:paraId="63F110A5">
      <w:pPr>
        <w:topLinePunct/>
        <w:snapToGrid w:val="0"/>
        <w:spacing w:line="440" w:lineRule="exact"/>
        <w:ind w:firstLine="2310" w:firstLineChars="1100"/>
        <w:rPr>
          <w:rFonts w:ascii="宋体" w:hAnsi="宋体"/>
          <w:bCs/>
          <w:szCs w:val="21"/>
        </w:rPr>
      </w:pPr>
    </w:p>
    <w:p w14:paraId="6BCE437E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</w:t>
      </w:r>
      <w:r>
        <w:rPr>
          <w:rFonts w:ascii="宋体" w:hAnsi="宋体"/>
          <w:szCs w:val="21"/>
        </w:rPr>
        <w:t xml:space="preserve"> </w:t>
      </w:r>
    </w:p>
    <w:p w14:paraId="0814EA81">
      <w:pPr>
        <w:spacing w:line="360" w:lineRule="auto"/>
        <w:rPr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0DAE1">
    <w:pPr>
      <w:pStyle w:val="11"/>
      <w:jc w:val="center"/>
    </w:pPr>
    <w:permStart w:id="0" w:edGrp="everyone"/>
    <w:r>
      <w:rPr>
        <w:rFonts w:hint="eastAsia" w:cs="宋体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rPr>
        <w:rFonts w:hint="eastAsia" w:cs="宋体"/>
      </w:rPr>
      <w:t>页共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rPr>
        <w:rFonts w:hint="eastAsia" w:cs="宋体"/>
      </w:rPr>
      <w:t>页</w:t>
    </w:r>
    <w:perm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81AB3">
    <w:pPr>
      <w:pStyle w:val="1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20FF"/>
    <w:multiLevelType w:val="singleLevel"/>
    <w:tmpl w:val="E6AF20FF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C0CF4"/>
    <w:rsid w:val="48ED6E34"/>
    <w:rsid w:val="56E67DFF"/>
    <w:rsid w:val="65565F75"/>
    <w:rsid w:val="6A8B7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Times New Roman" w:eastAsia="楷体_GB2312"/>
      <w:kern w:val="0"/>
      <w:sz w:val="28"/>
      <w:szCs w:val="20"/>
    </w:rPr>
  </w:style>
  <w:style w:type="paragraph" w:styleId="6">
    <w:name w:val="Body Text"/>
    <w:basedOn w:val="1"/>
    <w:link w:val="4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22"/>
    <w:qFormat/>
    <w:uiPriority w:val="0"/>
    <w:pPr>
      <w:ind w:left="1275" w:hanging="425"/>
    </w:pPr>
    <w:rPr>
      <w:rFonts w:ascii="宋体" w:hAnsi="Courier New"/>
      <w:kern w:val="0"/>
      <w:sz w:val="20"/>
      <w:szCs w:val="20"/>
    </w:rPr>
  </w:style>
  <w:style w:type="paragraph" w:styleId="9">
    <w:name w:val="Date"/>
    <w:basedOn w:val="1"/>
    <w:next w:val="1"/>
    <w:link w:val="46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Body Text Indent 3"/>
    <w:basedOn w:val="1"/>
    <w:link w:val="25"/>
    <w:qFormat/>
    <w:uiPriority w:val="0"/>
    <w:pPr>
      <w:spacing w:after="120" w:line="360" w:lineRule="atLeast"/>
      <w:ind w:firstLine="720" w:firstLineChars="300"/>
    </w:pPr>
    <w:rPr>
      <w:rFonts w:ascii="Times New Roman" w:hAnsi="Times New Roman"/>
      <w:sz w:val="24"/>
      <w:szCs w:val="20"/>
    </w:rPr>
  </w:style>
  <w:style w:type="paragraph" w:styleId="14">
    <w:name w:val="HTML Preformatted"/>
    <w:basedOn w:val="1"/>
    <w:link w:val="2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ind w:left="850" w:hanging="425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8">
    <w:name w:val="page number"/>
    <w:qFormat/>
    <w:uiPriority w:val="0"/>
    <w:rPr>
      <w:rFonts w:cs="Times New Roman"/>
    </w:rPr>
  </w:style>
  <w:style w:type="character" w:customStyle="1" w:styleId="1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2">
    <w:name w:val="纯文本 Char1"/>
    <w:link w:val="8"/>
    <w:qFormat/>
    <w:uiPriority w:val="0"/>
    <w:rPr>
      <w:rFonts w:ascii="宋体" w:hAnsi="Courier New"/>
    </w:rPr>
  </w:style>
  <w:style w:type="character" w:customStyle="1" w:styleId="23">
    <w:name w:val="页脚 Char1"/>
    <w:link w:val="11"/>
    <w:qFormat/>
    <w:uiPriority w:val="99"/>
    <w:rPr>
      <w:sz w:val="18"/>
      <w:szCs w:val="18"/>
    </w:rPr>
  </w:style>
  <w:style w:type="character" w:customStyle="1" w:styleId="24">
    <w:name w:val="页眉 Char1"/>
    <w:link w:val="12"/>
    <w:qFormat/>
    <w:uiPriority w:val="0"/>
    <w:rPr>
      <w:sz w:val="18"/>
      <w:szCs w:val="18"/>
    </w:rPr>
  </w:style>
  <w:style w:type="character" w:customStyle="1" w:styleId="25">
    <w:name w:val="正文文本缩进 3 Char"/>
    <w:link w:val="13"/>
    <w:qFormat/>
    <w:uiPriority w:val="0"/>
    <w:rPr>
      <w:rFonts w:ascii="Times New Roman" w:hAnsi="Times New Roman"/>
      <w:kern w:val="2"/>
      <w:sz w:val="24"/>
    </w:rPr>
  </w:style>
  <w:style w:type="character" w:customStyle="1" w:styleId="26">
    <w:name w:val="HTML 预设格式 Char"/>
    <w:link w:val="14"/>
    <w:qFormat/>
    <w:uiPriority w:val="0"/>
    <w:rPr>
      <w:rFonts w:ascii="黑体" w:hAnsi="Courier New" w:eastAsia="黑体" w:cs="Courier New"/>
    </w:rPr>
  </w:style>
  <w:style w:type="character" w:customStyle="1" w:styleId="27">
    <w:name w:val="标题 Char"/>
    <w:link w:val="1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8">
    <w:name w:val="彩色列表 - 强调文字颜色 11"/>
    <w:basedOn w:val="1"/>
    <w:link w:val="29"/>
    <w:qFormat/>
    <w:uiPriority w:val="99"/>
    <w:pPr>
      <w:ind w:firstLine="420" w:firstLineChars="200"/>
    </w:pPr>
  </w:style>
  <w:style w:type="character" w:customStyle="1" w:styleId="29">
    <w:name w:val="彩色列表 - 强调文字颜色 1 Char"/>
    <w:link w:val="28"/>
    <w:qFormat/>
    <w:uiPriority w:val="99"/>
  </w:style>
  <w:style w:type="paragraph" w:customStyle="1" w:styleId="30">
    <w:name w:val="列出段落1"/>
    <w:basedOn w:val="1"/>
    <w:link w:val="31"/>
    <w:unhideWhenUsed/>
    <w:qFormat/>
    <w:uiPriority w:val="34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character" w:customStyle="1" w:styleId="31">
    <w:name w:val="列出段落 Char"/>
    <w:link w:val="30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32">
    <w:name w:val="bt1bt1"/>
    <w:basedOn w:val="2"/>
    <w:qFormat/>
    <w:uiPriority w:val="0"/>
    <w:pPr>
      <w:spacing w:line="240" w:lineRule="auto"/>
      <w:jc w:val="center"/>
    </w:pPr>
    <w:rPr>
      <w:rFonts w:ascii="黑体" w:hAnsi="Times New Roman" w:eastAsia="黑体"/>
      <w:b w:val="0"/>
      <w:sz w:val="36"/>
      <w:szCs w:val="36"/>
    </w:rPr>
  </w:style>
  <w:style w:type="character" w:customStyle="1" w:styleId="33">
    <w:name w:val="font21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  <w:style w:type="character" w:customStyle="1" w:styleId="34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35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36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7">
    <w:name w:val="页眉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9">
    <w:name w:val="_Style 38"/>
    <w:basedOn w:val="1"/>
    <w:next w:val="28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40">
    <w:name w:val="正文文本缩进 3 字符"/>
    <w:semiHidden/>
    <w:qFormat/>
    <w:uiPriority w:val="99"/>
    <w:rPr>
      <w:kern w:val="2"/>
      <w:sz w:val="16"/>
      <w:szCs w:val="16"/>
    </w:rPr>
  </w:style>
  <w:style w:type="character" w:customStyle="1" w:styleId="41">
    <w:name w:val="纯文本 Char"/>
    <w:qFormat/>
    <w:uiPriority w:val="0"/>
    <w:rPr>
      <w:rFonts w:ascii="宋体" w:hAnsi="Courier New"/>
      <w:kern w:val="2"/>
      <w:sz w:val="21"/>
    </w:rPr>
  </w:style>
  <w:style w:type="paragraph" w:customStyle="1" w:styleId="42">
    <w:name w:val="正文文字"/>
    <w:qFormat/>
    <w:uiPriority w:val="99"/>
    <w:pPr>
      <w:widowControl w:val="0"/>
      <w:spacing w:line="480" w:lineRule="exact"/>
      <w:ind w:firstLine="200" w:firstLineChars="200"/>
    </w:pPr>
    <w:rPr>
      <w:rFonts w:ascii="仿宋_GB2312" w:hAnsi="Times New Roman" w:eastAsia="仿宋_GB2312" w:cs="Times New Roman"/>
      <w:sz w:val="28"/>
      <w:szCs w:val="28"/>
      <w:lang w:val="en-US" w:eastAsia="zh-CN" w:bidi="ar-SA"/>
    </w:rPr>
  </w:style>
  <w:style w:type="character" w:customStyle="1" w:styleId="43">
    <w:name w:val="批注框文本 Char"/>
    <w:basedOn w:val="17"/>
    <w:link w:val="10"/>
    <w:semiHidden/>
    <w:qFormat/>
    <w:uiPriority w:val="99"/>
    <w:rPr>
      <w:kern w:val="2"/>
      <w:sz w:val="18"/>
      <w:szCs w:val="18"/>
    </w:rPr>
  </w:style>
  <w:style w:type="paragraph" w:customStyle="1" w:styleId="44">
    <w:name w:val="Normal_0"/>
    <w:next w:val="6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45">
    <w:name w:val="正文文本 Char"/>
    <w:basedOn w:val="17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6">
    <w:name w:val="日期 Char"/>
    <w:basedOn w:val="17"/>
    <w:link w:val="9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1611</Words>
  <Characters>1977</Characters>
  <Lines>25</Lines>
  <Paragraphs>7</Paragraphs>
  <TotalTime>6</TotalTime>
  <ScaleCrop>false</ScaleCrop>
  <LinksUpToDate>false</LinksUpToDate>
  <CharactersWithSpaces>2001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2024-04-25T08:48:00Z</dcterms:created>
  <dc:creator>情殇</dc:creator>
  <cp:lastModifiedBy>敬爱的...</cp:lastModifiedBy>
  <cp:lastPrinted>2024-01-22T02:55:00Z</cp:lastPrinted>
  <dcterms:modified xsi:type="dcterms:W3CDTF">2024-12-09T11:41:00Z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A68CCD71595B420E91054B101E4C4888_13</vt:lpwstr>
  </property>
</Properties>
</file>