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770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周伟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eastAsia="zh-CN"/>
        </w:rPr>
        <w:t>绰号“帽哥”，</w:t>
      </w:r>
      <w:r>
        <w:rPr>
          <w:rFonts w:hint="eastAsia" w:ascii="仿宋" w:hAnsi="仿宋" w:eastAsia="仿宋"/>
          <w:sz w:val="30"/>
          <w:szCs w:val="30"/>
        </w:rPr>
        <w:t>1964年7月24日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江苏省南京市秦淮区，公民身份号码：320104196407240819，汉族，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高中文化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户籍地江苏省南京市秦淮区花露南岗1号，原</w:t>
      </w:r>
      <w:r>
        <w:rPr>
          <w:rFonts w:hint="eastAsia" w:ascii="仿宋" w:hAnsi="仿宋" w:eastAsia="仿宋"/>
          <w:sz w:val="30"/>
          <w:szCs w:val="30"/>
        </w:rPr>
        <w:t>住江苏省南京市秦淮区</w:t>
      </w:r>
      <w:r>
        <w:rPr>
          <w:rFonts w:hint="eastAsia" w:ascii="仿宋" w:hAnsi="仿宋" w:eastAsia="仿宋"/>
          <w:sz w:val="30"/>
          <w:szCs w:val="30"/>
          <w:lang w:eastAsia="zh-CN"/>
        </w:rPr>
        <w:t>中营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11号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曾因犯贩卖毒品罪，于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2006年1月</w:t>
      </w:r>
      <w:r>
        <w:rPr>
          <w:rFonts w:hint="eastAsia" w:ascii="仿宋" w:hAnsi="仿宋" w:eastAsia="仿宋"/>
          <w:sz w:val="30"/>
          <w:szCs w:val="30"/>
          <w:lang w:eastAsia="zh-CN"/>
        </w:rPr>
        <w:t>被南京市雨花台区人民法院判处有期徒刑六个月，并处罚金人民币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2000元。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徐州市中级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03刑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周伟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贩卖毒品罪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无期徒刑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剥夺政治权利终身，并处没收个人全部财产。同案犯不服，提出上诉。江苏省高级人民法院于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2018年7月19日作出（2018）苏刑终18号刑事裁定，驳回上诉，维持原判。刑期自2018年8月30日起。裁定</w:t>
      </w:r>
      <w:r>
        <w:rPr>
          <w:rFonts w:hint="eastAsia" w:ascii="仿宋" w:hAnsi="仿宋" w:eastAsia="仿宋"/>
          <w:sz w:val="30"/>
          <w:szCs w:val="30"/>
        </w:rPr>
        <w:t>发生法律效力后，2018年9月20日交付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,2018年12月14日调至江苏省无锡监狱服刑改造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该犯在服刑期间，因有悔改表现，江苏省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高级</w:t>
      </w:r>
      <w:r>
        <w:rPr>
          <w:rFonts w:hint="eastAsia" w:ascii="仿宋" w:hAnsi="仿宋" w:eastAsia="仿宋"/>
          <w:sz w:val="30"/>
          <w:szCs w:val="30"/>
        </w:rPr>
        <w:t>人民法院于2022年3月7日作出（2022）苏刑更110号刑事裁定，减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为有期徒刑二十二年，剥夺政治权利终身改为剥夺政治权利十年。</w:t>
      </w:r>
      <w:r>
        <w:rPr>
          <w:rFonts w:hint="eastAsia" w:ascii="仿宋" w:hAnsi="仿宋" w:eastAsia="仿宋"/>
          <w:sz w:val="30"/>
          <w:szCs w:val="30"/>
        </w:rPr>
        <w:t>减刑后的刑期至2044年3月6日止。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周伟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2022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2022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 xml:space="preserve"> 2024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月共受到表扬六次，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周伟被判处没收个人全部财产，江苏省徐州市中级人民法院于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2019年1月11日作出（2018）苏03执395号之一执行裁定</w:t>
      </w:r>
      <w:r>
        <w:rPr>
          <w:rFonts w:hint="eastAsia" w:ascii="仿宋" w:hAnsi="仿宋" w:eastAsia="仿宋"/>
          <w:sz w:val="30"/>
          <w:szCs w:val="30"/>
          <w:lang w:eastAsia="zh-CN"/>
        </w:rPr>
        <w:t>，涉财产刑部分终结执行，实际执行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13955元，</w:t>
      </w:r>
      <w:r>
        <w:rPr>
          <w:rFonts w:hint="eastAsia" w:ascii="仿宋" w:hAnsi="仿宋" w:eastAsia="仿宋"/>
          <w:sz w:val="30"/>
          <w:szCs w:val="30"/>
          <w:lang w:eastAsia="zh-CN"/>
        </w:rPr>
        <w:t>且该犯为无期徒刑罪犯减为有期徒刑后再减刑的罪犯，且系毒品再犯，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周伟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十年不变。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  <w:bookmarkStart w:id="0" w:name="_GoBack"/>
      <w:bookmarkEnd w:id="0"/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DE94A68"/>
    <w:rsid w:val="1F8F6368"/>
    <w:rsid w:val="23292E26"/>
    <w:rsid w:val="257E6E48"/>
    <w:rsid w:val="285D5893"/>
    <w:rsid w:val="28B24FBE"/>
    <w:rsid w:val="28B572FC"/>
    <w:rsid w:val="2AC25C4A"/>
    <w:rsid w:val="2AE80830"/>
    <w:rsid w:val="2E0C2C21"/>
    <w:rsid w:val="327C1A07"/>
    <w:rsid w:val="399A3E54"/>
    <w:rsid w:val="3FB73C7B"/>
    <w:rsid w:val="43E97D43"/>
    <w:rsid w:val="4C290F86"/>
    <w:rsid w:val="4D641886"/>
    <w:rsid w:val="4E0D61E7"/>
    <w:rsid w:val="501B3FDD"/>
    <w:rsid w:val="50723C7A"/>
    <w:rsid w:val="511C217B"/>
    <w:rsid w:val="5A031A57"/>
    <w:rsid w:val="61561C3A"/>
    <w:rsid w:val="64E77D06"/>
    <w:rsid w:val="6CC572BB"/>
    <w:rsid w:val="6E7E7A03"/>
    <w:rsid w:val="72C15122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7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2024-12-03T03:51:42Z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