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江苏省无锡监狱</w:t>
      </w:r>
    </w:p>
    <w:p>
      <w:pPr>
        <w:spacing w:line="560" w:lineRule="exact"/>
        <w:ind w:firstLine="1980" w:firstLineChars="450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提</w:t>
      </w:r>
      <w:r>
        <w:rPr>
          <w:rFonts w:ascii="方正小标宋_GBK" w:hAnsi="宋体" w:eastAsia="方正小标宋_GBK"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sz w:val="44"/>
          <w:szCs w:val="44"/>
        </w:rPr>
        <w:t>请</w:t>
      </w:r>
      <w:r>
        <w:rPr>
          <w:rFonts w:ascii="方正小标宋_GBK" w:hAnsi="宋体" w:eastAsia="方正小标宋_GBK"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sz w:val="44"/>
          <w:szCs w:val="44"/>
        </w:rPr>
        <w:t>减</w:t>
      </w:r>
      <w:r>
        <w:rPr>
          <w:rFonts w:ascii="方正小标宋_GBK" w:hAnsi="宋体" w:eastAsia="方正小标宋_GBK"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sz w:val="44"/>
          <w:szCs w:val="44"/>
        </w:rPr>
        <w:t>刑</w:t>
      </w:r>
      <w:r>
        <w:rPr>
          <w:rFonts w:ascii="方正小标宋_GBK" w:hAnsi="宋体" w:eastAsia="方正小标宋_GBK"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sz w:val="44"/>
          <w:szCs w:val="44"/>
        </w:rPr>
        <w:t>建</w:t>
      </w:r>
      <w:r>
        <w:rPr>
          <w:rFonts w:ascii="方正小标宋_GBK" w:hAnsi="宋体" w:eastAsia="方正小标宋_GBK"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sz w:val="44"/>
          <w:szCs w:val="44"/>
        </w:rPr>
        <w:t>议</w:t>
      </w:r>
      <w:r>
        <w:rPr>
          <w:rFonts w:ascii="方正小标宋_GBK" w:hAnsi="宋体" w:eastAsia="方正小标宋_GBK"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sz w:val="44"/>
          <w:szCs w:val="44"/>
        </w:rPr>
        <w:t>书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4）苏锡狱减建字第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660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罪犯徐石金，曾用名徐思明，男，</w:t>
      </w:r>
      <w:r>
        <w:rPr>
          <w:rFonts w:ascii="仿宋" w:hAnsi="仿宋" w:eastAsia="仿宋"/>
          <w:sz w:val="32"/>
          <w:szCs w:val="32"/>
        </w:rPr>
        <w:t>1958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25</w:t>
      </w:r>
      <w:r>
        <w:rPr>
          <w:rFonts w:hint="eastAsia" w:ascii="仿宋" w:hAnsi="仿宋" w:eastAsia="仿宋"/>
          <w:sz w:val="32"/>
          <w:szCs w:val="32"/>
        </w:rPr>
        <w:t>日生，汉族，江苏省海安县人，公民身份号码</w:t>
      </w:r>
      <w:r>
        <w:rPr>
          <w:rFonts w:ascii="仿宋" w:hAnsi="仿宋" w:eastAsia="仿宋"/>
          <w:sz w:val="32"/>
          <w:szCs w:val="32"/>
        </w:rPr>
        <w:t>320621195809257719</w:t>
      </w:r>
      <w:r>
        <w:rPr>
          <w:rFonts w:hint="eastAsia" w:ascii="仿宋" w:hAnsi="仿宋" w:eastAsia="仿宋"/>
          <w:sz w:val="32"/>
          <w:szCs w:val="32"/>
        </w:rPr>
        <w:t>，小学文化，原住江苏省海安县墩头镇新舍村</w:t>
      </w:r>
      <w:r>
        <w:rPr>
          <w:rFonts w:ascii="仿宋" w:hAnsi="仿宋" w:eastAsia="仿宋"/>
          <w:sz w:val="32"/>
          <w:szCs w:val="32"/>
        </w:rPr>
        <w:t>14</w:t>
      </w:r>
      <w:r>
        <w:rPr>
          <w:rFonts w:hint="eastAsia" w:ascii="仿宋" w:hAnsi="仿宋" w:eastAsia="仿宋"/>
          <w:sz w:val="32"/>
          <w:szCs w:val="32"/>
        </w:rPr>
        <w:t>组</w:t>
      </w: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号。曾因殴打他人，于</w:t>
      </w:r>
      <w:r>
        <w:rPr>
          <w:rFonts w:ascii="仿宋" w:hAnsi="仿宋" w:eastAsia="仿宋"/>
          <w:sz w:val="32"/>
          <w:szCs w:val="32"/>
        </w:rPr>
        <w:t>2009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25</w:t>
      </w:r>
      <w:r>
        <w:rPr>
          <w:rFonts w:hint="eastAsia" w:ascii="仿宋" w:hAnsi="仿宋" w:eastAsia="仿宋"/>
          <w:sz w:val="32"/>
          <w:szCs w:val="32"/>
        </w:rPr>
        <w:t>日被上海市公安局普陀分局罚款人民币</w:t>
      </w:r>
      <w:r>
        <w:rPr>
          <w:rFonts w:ascii="仿宋" w:hAnsi="仿宋" w:eastAsia="仿宋"/>
          <w:sz w:val="32"/>
          <w:szCs w:val="32"/>
        </w:rPr>
        <w:t>200</w:t>
      </w:r>
      <w:r>
        <w:rPr>
          <w:rFonts w:hint="eastAsia" w:ascii="仿宋" w:hAnsi="仿宋" w:eastAsia="仿宋"/>
          <w:sz w:val="32"/>
          <w:szCs w:val="32"/>
        </w:rPr>
        <w:t>元。</w:t>
      </w:r>
      <w:r>
        <w:rPr>
          <w:rFonts w:hint="eastAsia" w:ascii="仿宋" w:hAnsi="仿宋" w:eastAsia="仿宋"/>
          <w:sz w:val="30"/>
          <w:szCs w:val="30"/>
        </w:rPr>
        <w:t>现服刑于江苏省无锡监狱。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江苏省南通市中级人民法院于</w:t>
      </w:r>
      <w:r>
        <w:rPr>
          <w:rFonts w:ascii="仿宋" w:hAnsi="仿宋" w:eastAsia="仿宋"/>
          <w:sz w:val="32"/>
          <w:szCs w:val="32"/>
        </w:rPr>
        <w:t>2012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23</w:t>
      </w:r>
      <w:r>
        <w:rPr>
          <w:rFonts w:hint="eastAsia" w:ascii="仿宋" w:hAnsi="仿宋" w:eastAsia="仿宋"/>
          <w:sz w:val="32"/>
          <w:szCs w:val="32"/>
        </w:rPr>
        <w:t>日作出</w:t>
      </w:r>
      <w:r>
        <w:rPr>
          <w:rFonts w:ascii="仿宋" w:hAnsi="仿宋" w:eastAsia="仿宋"/>
          <w:sz w:val="32"/>
          <w:szCs w:val="32"/>
        </w:rPr>
        <w:t>(2012)</w:t>
      </w:r>
      <w:r>
        <w:rPr>
          <w:rFonts w:hint="eastAsia" w:ascii="仿宋" w:hAnsi="仿宋" w:eastAsia="仿宋"/>
          <w:sz w:val="32"/>
          <w:szCs w:val="32"/>
        </w:rPr>
        <w:t>通中刑初字第</w:t>
      </w:r>
      <w:r>
        <w:rPr>
          <w:rFonts w:ascii="仿宋" w:hAnsi="仿宋" w:eastAsia="仿宋"/>
          <w:sz w:val="32"/>
          <w:szCs w:val="32"/>
        </w:rPr>
        <w:t>0024</w:t>
      </w:r>
      <w:r>
        <w:rPr>
          <w:rFonts w:hint="eastAsia" w:ascii="仿宋" w:hAnsi="仿宋" w:eastAsia="仿宋"/>
          <w:sz w:val="32"/>
          <w:szCs w:val="32"/>
        </w:rPr>
        <w:t>号刑事判决，认定被告人徐石金犯故意杀人罪，判处无期徒刑，剥夺政治权利终身。判决发生法律效力后，</w:t>
      </w:r>
      <w:r>
        <w:rPr>
          <w:rFonts w:ascii="仿宋" w:hAnsi="仿宋" w:eastAsia="仿宋"/>
          <w:sz w:val="32"/>
          <w:szCs w:val="32"/>
        </w:rPr>
        <w:t>2012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14</w:t>
      </w:r>
      <w:r>
        <w:rPr>
          <w:rFonts w:hint="eastAsia" w:ascii="仿宋" w:hAnsi="仿宋" w:eastAsia="仿宋"/>
          <w:sz w:val="32"/>
          <w:szCs w:val="32"/>
        </w:rPr>
        <w:t>日交付江苏省镇江监狱执行，</w:t>
      </w:r>
      <w:r>
        <w:rPr>
          <w:rFonts w:ascii="仿宋" w:hAnsi="仿宋" w:eastAsia="仿宋"/>
          <w:sz w:val="32"/>
          <w:szCs w:val="32"/>
        </w:rPr>
        <w:t>2012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23</w:t>
      </w:r>
      <w:r>
        <w:rPr>
          <w:rFonts w:hint="eastAsia" w:ascii="仿宋" w:hAnsi="仿宋" w:eastAsia="仿宋"/>
          <w:sz w:val="32"/>
          <w:szCs w:val="32"/>
        </w:rPr>
        <w:t>日调至江苏省无锡监狱服刑改造。该犯在服刑期间，因确有悔改表现，江苏省高级人民法院于</w:t>
      </w:r>
      <w:r>
        <w:rPr>
          <w:rFonts w:ascii="仿宋" w:hAnsi="仿宋" w:eastAsia="仿宋"/>
          <w:sz w:val="32"/>
          <w:szCs w:val="32"/>
        </w:rPr>
        <w:t>2014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12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日作出</w:t>
      </w:r>
      <w:r>
        <w:rPr>
          <w:rFonts w:ascii="仿宋" w:hAnsi="仿宋" w:eastAsia="仿宋"/>
          <w:sz w:val="32"/>
          <w:szCs w:val="32"/>
        </w:rPr>
        <w:t>(2014)</w:t>
      </w:r>
      <w:r>
        <w:rPr>
          <w:rFonts w:hint="eastAsia" w:ascii="仿宋" w:hAnsi="仿宋" w:eastAsia="仿宋"/>
          <w:sz w:val="32"/>
          <w:szCs w:val="32"/>
        </w:rPr>
        <w:t>苏刑执字第</w:t>
      </w:r>
      <w:r>
        <w:rPr>
          <w:rFonts w:ascii="仿宋" w:hAnsi="仿宋" w:eastAsia="仿宋"/>
          <w:sz w:val="32"/>
          <w:szCs w:val="32"/>
        </w:rPr>
        <w:t>00718</w:t>
      </w:r>
      <w:r>
        <w:rPr>
          <w:rFonts w:hint="eastAsia" w:ascii="仿宋" w:hAnsi="仿宋" w:eastAsia="仿宋"/>
          <w:sz w:val="32"/>
          <w:szCs w:val="32"/>
        </w:rPr>
        <w:t>号刑事裁定，减为有期徒刑二十一年十一个月，刑期自</w:t>
      </w:r>
      <w:r>
        <w:rPr>
          <w:rFonts w:ascii="仿宋" w:hAnsi="仿宋" w:eastAsia="仿宋"/>
          <w:sz w:val="32"/>
          <w:szCs w:val="32"/>
        </w:rPr>
        <w:t>2014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12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日起至</w:t>
      </w:r>
      <w:r>
        <w:rPr>
          <w:rFonts w:ascii="仿宋" w:hAnsi="仿宋" w:eastAsia="仿宋"/>
          <w:sz w:val="32"/>
          <w:szCs w:val="32"/>
        </w:rPr>
        <w:t>2036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日止，剥夺政治权利改为十年；江苏省无锡市中级人民法院于</w:t>
      </w:r>
      <w:r>
        <w:rPr>
          <w:rFonts w:ascii="仿宋" w:hAnsi="仿宋" w:eastAsia="仿宋"/>
          <w:sz w:val="32"/>
          <w:szCs w:val="32"/>
        </w:rPr>
        <w:t>2017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28</w:t>
      </w:r>
      <w:r>
        <w:rPr>
          <w:rFonts w:hint="eastAsia" w:ascii="仿宋" w:hAnsi="仿宋" w:eastAsia="仿宋"/>
          <w:sz w:val="32"/>
          <w:szCs w:val="32"/>
        </w:rPr>
        <w:t>日作出</w:t>
      </w:r>
      <w:r>
        <w:rPr>
          <w:rFonts w:ascii="仿宋" w:hAnsi="仿宋" w:eastAsia="仿宋"/>
          <w:sz w:val="32"/>
          <w:szCs w:val="32"/>
        </w:rPr>
        <w:t>(2017)</w:t>
      </w:r>
      <w:r>
        <w:rPr>
          <w:rFonts w:hint="eastAsia" w:ascii="仿宋" w:hAnsi="仿宋" w:eastAsia="仿宋"/>
          <w:sz w:val="32"/>
          <w:szCs w:val="32"/>
        </w:rPr>
        <w:t>苏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</w:rPr>
        <w:t>刑更</w:t>
      </w:r>
      <w:r>
        <w:rPr>
          <w:rFonts w:ascii="仿宋" w:hAnsi="仿宋" w:eastAsia="仿宋"/>
          <w:sz w:val="32"/>
          <w:szCs w:val="32"/>
        </w:rPr>
        <w:t>1242</w:t>
      </w:r>
      <w:r>
        <w:rPr>
          <w:rFonts w:hint="eastAsia" w:ascii="仿宋" w:hAnsi="仿宋" w:eastAsia="仿宋"/>
          <w:sz w:val="32"/>
          <w:szCs w:val="32"/>
        </w:rPr>
        <w:t>号刑事裁定，减去有期徒刑八个月，剥夺政治权利十年不变；于</w:t>
      </w:r>
      <w:r>
        <w:rPr>
          <w:rFonts w:ascii="仿宋" w:hAnsi="仿宋" w:eastAsia="仿宋"/>
          <w:sz w:val="32"/>
          <w:szCs w:val="32"/>
        </w:rPr>
        <w:t>2019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日作出（</w:t>
      </w:r>
      <w:r>
        <w:rPr>
          <w:rFonts w:ascii="仿宋" w:hAnsi="仿宋" w:eastAsia="仿宋"/>
          <w:sz w:val="32"/>
          <w:szCs w:val="32"/>
        </w:rPr>
        <w:t>2019</w:t>
      </w:r>
      <w:r>
        <w:rPr>
          <w:rFonts w:hint="eastAsia" w:ascii="仿宋" w:hAnsi="仿宋" w:eastAsia="仿宋"/>
          <w:sz w:val="32"/>
          <w:szCs w:val="32"/>
        </w:rPr>
        <w:t>）苏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</w:rPr>
        <w:t>刑更</w:t>
      </w:r>
      <w:r>
        <w:rPr>
          <w:rFonts w:ascii="仿宋" w:hAnsi="仿宋" w:eastAsia="仿宋"/>
          <w:sz w:val="32"/>
          <w:szCs w:val="32"/>
        </w:rPr>
        <w:t>2610</w:t>
      </w:r>
      <w:r>
        <w:rPr>
          <w:rFonts w:hint="eastAsia" w:ascii="仿宋" w:hAnsi="仿宋" w:eastAsia="仿宋"/>
          <w:sz w:val="32"/>
          <w:szCs w:val="32"/>
        </w:rPr>
        <w:t>号刑事裁定，减去有期徒刑八个月，剥夺政治权利十年不变；于2022年3月30日作出（2022）苏02刑更422号刑事裁定，减去有期徒刑六个月，减刑后的刑期至2035年1月1日止，剥夺政治权利十年不变。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2"/>
          <w:szCs w:val="32"/>
        </w:rPr>
        <w:t>罪犯徐石金，在减刑后能继续认罪悔罪，认真遵守法律法规及监规，接受教育改造；积极参加思想、文化、职业技术教育；积极参加劳动。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22年3月、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2年9月、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3年9月、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4年3月各获监狱表扬一个，累计获得表扬四次，确有悔改表现。罪犯徐石金系暴力犯罪，无期徒刑罪犯减为有期徒刑后再减刑，</w:t>
      </w:r>
      <w:r>
        <w:rPr>
          <w:rFonts w:hint="eastAsia" w:ascii="仿宋" w:hAnsi="仿宋" w:eastAsia="仿宋"/>
          <w:sz w:val="30"/>
          <w:szCs w:val="30"/>
        </w:rPr>
        <w:t>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spacing w:line="560" w:lineRule="exact"/>
        <w:ind w:firstLine="60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</w:t>
      </w:r>
      <w:r>
        <w:rPr>
          <w:rFonts w:hint="eastAsia" w:ascii="仿宋" w:hAnsi="仿宋" w:eastAsia="仿宋"/>
          <w:sz w:val="32"/>
          <w:szCs w:val="32"/>
        </w:rPr>
        <w:t>徐石金减去有期徒刑六个月，剥夺政治权利十年不变。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wordWrap w:val="0"/>
        <w:spacing w:line="300" w:lineRule="auto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二〇二四年十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5C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2024-12-03T06:23:29Z</dcterms:created>
  <dc:creator>jk2022</dc:creator>
  <cp:lastModifiedBy>倪金刚(3219414)</cp:lastModifiedBy>
  <dcterms:modified xsi:type="dcterms:W3CDTF">2024-12-03T06:23:31Z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