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674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00" w:lineRule="exact"/>
        <w:ind w:right="-92" w:rightChars="-44"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罪犯杨如岩，男，1980年3月15日生，公民身份号码：</w:t>
      </w:r>
      <w:r>
        <w:rPr>
          <w:rFonts w:ascii="仿宋" w:hAnsi="仿宋" w:eastAsia="仿宋"/>
          <w:sz w:val="30"/>
          <w:szCs w:val="30"/>
        </w:rPr>
        <w:t>321085198003151417</w:t>
      </w:r>
      <w:r>
        <w:rPr>
          <w:rFonts w:hint="eastAsia" w:ascii="仿宋" w:hAnsi="仿宋" w:eastAsia="仿宋"/>
          <w:sz w:val="30"/>
          <w:szCs w:val="30"/>
        </w:rPr>
        <w:t>，汉族，江苏省泰州市人，大学专科文化，原户籍地江苏省泰州市海陵区碧桂园小区翠林环玉苑2幢401室，原住江苏省泰州市海陵区</w:t>
      </w:r>
      <w:r>
        <w:rPr>
          <w:rFonts w:hint="eastAsia" w:ascii="仿宋" w:hAnsi="仿宋" w:eastAsia="仿宋"/>
          <w:sz w:val="30"/>
          <w:szCs w:val="30"/>
          <w:lang w:eastAsia="zh-CN"/>
        </w:rPr>
        <w:t>万泰国际花园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7-202室</w:t>
      </w:r>
      <w:r>
        <w:rPr>
          <w:rFonts w:hint="eastAsia" w:ascii="仿宋" w:hAnsi="仿宋" w:eastAsia="仿宋"/>
          <w:sz w:val="30"/>
          <w:szCs w:val="30"/>
        </w:rPr>
        <w:t>。现服刑于江苏省无锡监狱。</w:t>
      </w:r>
    </w:p>
    <w:p>
      <w:pPr>
        <w:spacing w:line="4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江苏省泰州市医药高新技术产业开发区人民法院于2019年12月20日作出（2019）苏1291刑初129号刑事判决，认定被告人杨如岩犯</w:t>
      </w:r>
      <w:r>
        <w:rPr>
          <w:rFonts w:ascii="仿宋" w:hAnsi="仿宋" w:eastAsia="仿宋"/>
          <w:sz w:val="30"/>
          <w:szCs w:val="30"/>
        </w:rPr>
        <w:t>合同诈骗罪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伪造公司印章罪</w:t>
      </w:r>
      <w:r>
        <w:rPr>
          <w:rFonts w:hint="eastAsia" w:ascii="仿宋" w:hAnsi="仿宋" w:eastAsia="仿宋"/>
          <w:sz w:val="30"/>
          <w:szCs w:val="30"/>
        </w:rPr>
        <w:t>，判处有期徒刑14年3个月，罚金十五万元，退赃退赔四千六百四十七万元，刑期自2018年8月10日起至2032年11月9日止。判决发生法律效力后，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20年1月16日交付执行。</w:t>
      </w:r>
    </w:p>
    <w:p>
      <w:pPr>
        <w:spacing w:line="4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罪犯杨如岩，在服刑改造以来能认罪悔罪，认真遵守法律法规及监规，接受教育改造；积极参加思想、文化、职业技术教育；积极参加劳动。2020年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21年6月、2022年7月、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3年1月、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3年6月、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3年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月受到表扬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次，确有悔改表现。罪犯杨如岩罚金人民币十五万元、责令退赔违法所得人民币4647万，终结本次执行程序，有江苏省泰州市医药高新技术产业开发区人民法院于2021年2月19日作出的（2020）苏1291执122号之四执行裁定书为证。</w:t>
      </w:r>
      <w:r>
        <w:rPr>
          <w:rFonts w:hint="eastAsia" w:ascii="仿宋" w:hAnsi="仿宋" w:eastAsia="仿宋" w:cs="Times New Roman"/>
          <w:color w:val="auto"/>
          <w:sz w:val="30"/>
          <w:szCs w:val="30"/>
          <w:u w:val="none"/>
        </w:rPr>
        <w:t>罪犯</w:t>
      </w:r>
      <w:r>
        <w:rPr>
          <w:rFonts w:hint="eastAsia" w:ascii="仿宋" w:hAnsi="仿宋" w:eastAsia="仿宋"/>
          <w:sz w:val="30"/>
          <w:szCs w:val="30"/>
        </w:rPr>
        <w:t>杨如岩</w:t>
      </w:r>
      <w:r>
        <w:rPr>
          <w:rFonts w:hint="eastAsia" w:ascii="仿宋" w:hAnsi="仿宋" w:eastAsia="仿宋" w:cs="Times New Roman"/>
          <w:color w:val="auto"/>
          <w:sz w:val="30"/>
          <w:szCs w:val="30"/>
          <w:u w:val="none"/>
        </w:rPr>
        <w:t>，</w:t>
      </w:r>
      <w:r>
        <w:rPr>
          <w:rFonts w:hint="eastAsia" w:ascii="仿宋" w:hAnsi="仿宋" w:eastAsia="仿宋"/>
          <w:color w:val="auto"/>
          <w:sz w:val="30"/>
          <w:szCs w:val="30"/>
        </w:rPr>
        <w:t>财产性判项未全部履行</w:t>
      </w:r>
      <w:r>
        <w:rPr>
          <w:rFonts w:hint="eastAsia" w:ascii="仿宋" w:hAnsi="仿宋" w:eastAsia="仿宋"/>
          <w:sz w:val="30"/>
          <w:szCs w:val="30"/>
        </w:rPr>
        <w:t>应当从严,故对其减刑幅度适当缩减。</w:t>
      </w:r>
    </w:p>
    <w:p>
      <w:pPr>
        <w:spacing w:line="4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杨如岩减去有期徒刑七个月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十二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p>
      <w:pPr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5B"/>
    <w:rsid w:val="006C1365"/>
    <w:rsid w:val="0071555B"/>
    <w:rsid w:val="00820AFC"/>
    <w:rsid w:val="009A6D38"/>
    <w:rsid w:val="00D94DC9"/>
    <w:rsid w:val="00E13E5B"/>
    <w:rsid w:val="00E27A52"/>
    <w:rsid w:val="0B703EC6"/>
    <w:rsid w:val="0D0F3D96"/>
    <w:rsid w:val="153A2DDD"/>
    <w:rsid w:val="2CCA3D39"/>
    <w:rsid w:val="46D87999"/>
    <w:rsid w:val="496400F5"/>
    <w:rsid w:val="6130385F"/>
    <w:rsid w:val="7F34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661</Characters>
  <Lines>5</Lines>
  <Paragraphs>1</Paragraphs>
  <TotalTime>0</TotalTime>
  <ScaleCrop>false</ScaleCrop>
  <LinksUpToDate>false</LinksUpToDate>
  <CharactersWithSpaces>775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2023-09-03T06:16:00Z</dcterms:created>
  <dc:creator>JQDA</dc:creator>
  <cp:lastModifiedBy>user</cp:lastModifiedBy>
  <dcterms:modified xsi:type="dcterms:W3CDTF">2024-12-01T06:03:10Z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