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723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罪犯唐岗，男，1995年9月20日出生于湖南省邵阳县，公民身份号码430523199509203533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汉族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初中文化，原住湖南省邵阳县白仓镇贺家村4组9号。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曾因吸毒，于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2015年3月27日被行政拘留5日；又因散发色情卡片，于2018年3月27日被罚款人民币五百元。</w:t>
      </w:r>
      <w:r>
        <w:rPr>
          <w:rFonts w:hint="eastAsia" w:ascii="新宋体" w:hAnsi="新宋体" w:eastAsia="新宋体"/>
          <w:sz w:val="30"/>
          <w:szCs w:val="30"/>
        </w:rPr>
        <w:t>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江苏省如东县人民法院于2021年10月26日作出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（</w:t>
      </w:r>
      <w:r>
        <w:rPr>
          <w:rFonts w:hint="eastAsia" w:ascii="新宋体" w:hAnsi="新宋体" w:eastAsia="新宋体"/>
          <w:sz w:val="30"/>
          <w:szCs w:val="30"/>
        </w:rPr>
        <w:t>2021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）</w:t>
      </w:r>
      <w:r>
        <w:rPr>
          <w:rFonts w:hint="eastAsia" w:ascii="新宋体" w:hAnsi="新宋体" w:eastAsia="新宋体"/>
          <w:sz w:val="30"/>
          <w:szCs w:val="30"/>
        </w:rPr>
        <w:t>苏0623刑初184号刑事判决，认定被告人唐岗犯诈骗罪，判处有期徒刑四年，并处罚金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人民币八千</w:t>
      </w:r>
      <w:r>
        <w:rPr>
          <w:rFonts w:hint="eastAsia" w:ascii="新宋体" w:hAnsi="新宋体" w:eastAsia="新宋体"/>
          <w:sz w:val="30"/>
          <w:szCs w:val="30"/>
        </w:rPr>
        <w:t>元。该犯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的同案犯</w:t>
      </w:r>
      <w:r>
        <w:rPr>
          <w:rFonts w:hint="eastAsia" w:ascii="新宋体" w:hAnsi="新宋体" w:eastAsia="新宋体"/>
          <w:sz w:val="30"/>
          <w:szCs w:val="30"/>
        </w:rPr>
        <w:t>不服，提出上诉，江苏省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南通</w:t>
      </w:r>
      <w:r>
        <w:rPr>
          <w:rFonts w:hint="eastAsia" w:ascii="新宋体" w:hAnsi="新宋体" w:eastAsia="新宋体"/>
          <w:sz w:val="30"/>
          <w:szCs w:val="30"/>
        </w:rPr>
        <w:t>市中级人民法院于2022年3月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3</w:t>
      </w:r>
      <w:r>
        <w:rPr>
          <w:rFonts w:hint="eastAsia" w:ascii="新宋体" w:hAnsi="新宋体" w:eastAsia="新宋体"/>
          <w:sz w:val="30"/>
          <w:szCs w:val="30"/>
        </w:rPr>
        <w:t>日作出(2021)苏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06</w:t>
      </w:r>
      <w:r>
        <w:rPr>
          <w:rFonts w:hint="eastAsia" w:ascii="新宋体" w:hAnsi="新宋体" w:eastAsia="新宋体"/>
          <w:sz w:val="30"/>
          <w:szCs w:val="30"/>
        </w:rPr>
        <w:t>刑终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372</w:t>
      </w:r>
      <w:r>
        <w:rPr>
          <w:rFonts w:hint="eastAsia" w:ascii="新宋体" w:hAnsi="新宋体" w:eastAsia="新宋体"/>
          <w:sz w:val="30"/>
          <w:szCs w:val="30"/>
        </w:rPr>
        <w:t>号刑事裁定，驳回上诉，维持原判，刑期自2021年10月26日起至 2025年9月30日止。判决发生法律效力后，2022年6月19日交付执行。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唐岗，在服刑期间能认罪悔罪；认真遵守法律法规及监规，接受教育改造；积极参加思想、文化、职业技术教育；积极参加劳动，努力完成劳动任务。2023年2月、2023年7月、2023年12月、2024年6月受到表扬四次，确有悔改表现。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判处</w:t>
      </w:r>
      <w:r>
        <w:rPr>
          <w:rFonts w:hint="eastAsia" w:ascii="新宋体" w:hAnsi="新宋体" w:eastAsia="新宋体"/>
          <w:sz w:val="30"/>
          <w:szCs w:val="30"/>
        </w:rPr>
        <w:t>罚金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人民币八千</w:t>
      </w:r>
      <w:r>
        <w:rPr>
          <w:rFonts w:hint="eastAsia" w:ascii="新宋体" w:hAnsi="新宋体" w:eastAsia="新宋体"/>
          <w:sz w:val="30"/>
          <w:szCs w:val="30"/>
        </w:rPr>
        <w:t>元已履行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，有江苏省行政事业单位资金往来结算票据1张（编号：</w:t>
      </w:r>
      <w:r>
        <w:rPr>
          <w:rFonts w:hint="eastAsia" w:ascii="新宋体" w:hAnsi="新宋体" w:eastAsia="新宋体"/>
          <w:sz w:val="30"/>
          <w:szCs w:val="30"/>
        </w:rPr>
        <w:t>0124534474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），有江苏省如东县人民法院出具的结案通知书1份（案号：202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2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苏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0623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执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1285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号）</w:t>
      </w:r>
      <w:r>
        <w:rPr>
          <w:rFonts w:hint="eastAsia" w:ascii="新宋体" w:hAnsi="新宋体" w:eastAsia="新宋体"/>
          <w:sz w:val="30"/>
          <w:szCs w:val="30"/>
        </w:rPr>
        <w:t>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为此，根据《中华人民共和国刑事诉讼法》第二百七十三条第二款之规定，建议对罪犯唐岗减去有期徒刑八个月。</w:t>
      </w:r>
    </w:p>
    <w:p>
      <w:pPr>
        <w:pStyle w:val="2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0A77B1"/>
    <w:rsid w:val="5B0A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  <w:rPr>
      <w:rFonts w:hint="eastAsia" w:ascii="宋体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2024-09-26T01:41:00Z</dcterms:created>
  <dc:creator>ds-case17</dc:creator>
  <cp:lastModifiedBy>ds-case17</cp:lastModifiedBy>
  <dcterms:modified xsi:type="dcterms:W3CDTF">2024-09-26T01:41:50Z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