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</w:t>
      </w:r>
      <w:r>
        <w:rPr>
          <w:rFonts w:hint="eastAsia" w:ascii="新宋体" w:hAnsi="新宋体" w:eastAsia="新宋体"/>
          <w:sz w:val="30"/>
          <w:szCs w:val="30"/>
        </w:rPr>
        <w:t>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596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罪犯曾齐钦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1976年7月7日生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公民身份号码330329197607073538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原住浙江省泰顺县泗溪镇湖中路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江苏省苏州市吴江区人民法院于2020年9月29日作出（2020）苏0509刑初223号刑事判决，认定被告人曾齐钦犯组织卖淫罪，判处有期徒刑五年四个月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并处罚金人民币二十万元，追缴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非</w:t>
      </w:r>
      <w:r>
        <w:rPr>
          <w:rFonts w:hint="eastAsia" w:ascii="新宋体" w:hAnsi="新宋体" w:eastAsia="新宋体"/>
          <w:sz w:val="30"/>
          <w:szCs w:val="30"/>
        </w:rPr>
        <w:t>法所得人民币三十八万元。刑期自2019年12月17日起至2025年4月16日止。判决发生法律效力后，2021年1月12日交付执行。</w:t>
      </w:r>
    </w:p>
    <w:p>
      <w:pPr>
        <w:tabs>
          <w:tab w:val="left" w:pos="5054"/>
        </w:tabs>
        <w:snapToGrid w:val="0"/>
        <w:spacing w:line="460" w:lineRule="exact"/>
        <w:ind w:right="-199" w:rightChars="-95" w:firstLine="538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曾齐钦，在服刑期间能认罪悔罪；认真遵守法律法规及监规，接受教育改造；积极参加思想、文化、职业技术教育；积极参加劳动，努力完成劳动任务。2021年9月、2022年3月、2022年8月、2023年2月、2023年7月、2023年12月、2024年6月受到表扬七次，确有悔改表现。判处罚金人民币二十万元，追缴违法所得人民币三十八万元已履行二十六万零九百元，有江苏省罚没款收据3张（编号：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01099846、0001765094、0124667193</w:t>
      </w:r>
      <w:r>
        <w:rPr>
          <w:rFonts w:hint="eastAsia" w:ascii="新宋体" w:hAnsi="新宋体" w:eastAsia="新宋体"/>
          <w:sz w:val="30"/>
          <w:szCs w:val="30"/>
        </w:rPr>
        <w:t>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，有</w:t>
      </w:r>
      <w:r>
        <w:rPr>
          <w:rFonts w:hint="eastAsia" w:ascii="新宋体" w:hAnsi="新宋体" w:eastAsia="新宋体"/>
          <w:sz w:val="30"/>
          <w:szCs w:val="30"/>
        </w:rPr>
        <w:t>江苏省苏州市吴江区人民法院出具的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执行</w:t>
      </w:r>
      <w:r>
        <w:rPr>
          <w:rFonts w:hint="eastAsia" w:ascii="新宋体" w:hAnsi="新宋体" w:eastAsia="新宋体"/>
          <w:sz w:val="30"/>
          <w:szCs w:val="30"/>
        </w:rPr>
        <w:t>裁定1份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2021苏0509执3136号之一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）和复函一份，有中国农业银行网上银行电子回单1张（编号：</w:t>
      </w:r>
      <w:r>
        <w:rPr>
          <w:rFonts w:hint="eastAsia" w:ascii="新宋体" w:hAnsi="新宋体" w:eastAsia="新宋体"/>
          <w:sz w:val="30"/>
          <w:szCs w:val="30"/>
          <w:highlight w:val="none"/>
          <w:lang w:val="en-US" w:eastAsia="zh-CN"/>
        </w:rPr>
        <w:t>32415937714911609183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。罪犯曾齐钦财产性判项未全部履行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应当从严，且属九类涉恶罪名犯罪，故对其减刑幅度适当缩减。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527" w:firstLine="600" w:firstLineChars="200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为此，根据《中华人民共和国刑事诉讼法》第二百七十三条第二款之规定，建议对罪犯曾齐钦减去有期徒刑三个月。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76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2024-09-25T08:02:26Z</dcterms:created>
  <dc:creator>syz</dc:creator>
  <cp:lastModifiedBy>ds-case13</cp:lastModifiedBy>
  <dcterms:modified xsi:type="dcterms:W3CDTF">2024-09-25T08:02:29Z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