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721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罪犯闵军军，男，1988年5月27日生，公民身份号码360426198805270053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大专文化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原户籍地江西省南昌县麻丘镇广安村南胡自然村381号。现服刑于江苏省丁山监狱。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江苏省太仓市人民法院于2020年12月17日作出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2020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苏0585刑初54号刑事判决，认定被告人闵军军犯诈骗罪，判处有期徒刑六年三个月，并处罚金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人民币五</w:t>
      </w:r>
      <w:r>
        <w:rPr>
          <w:rFonts w:hint="eastAsia" w:ascii="新宋体" w:hAnsi="新宋体" w:eastAsia="新宋体"/>
          <w:sz w:val="30"/>
          <w:szCs w:val="30"/>
        </w:rPr>
        <w:t>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，暂扣的退赃款人民币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2万元分别发还被害人，</w:t>
      </w:r>
      <w:r>
        <w:rPr>
          <w:rFonts w:hint="eastAsia" w:ascii="新宋体" w:hAnsi="新宋体" w:eastAsia="新宋体"/>
          <w:sz w:val="30"/>
          <w:szCs w:val="30"/>
        </w:rPr>
        <w:t>责令24名被告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任</w:t>
      </w:r>
      <w:r>
        <w:rPr>
          <w:rFonts w:hint="eastAsia" w:ascii="新宋体" w:hAnsi="新宋体" w:eastAsia="新宋体"/>
          <w:sz w:val="30"/>
          <w:szCs w:val="30"/>
        </w:rPr>
        <w:t>共同退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出尚未退赔的抵赃款，</w:t>
      </w:r>
      <w:r>
        <w:rPr>
          <w:rFonts w:hint="eastAsia" w:ascii="新宋体" w:hAnsi="新宋体" w:eastAsia="新宋体"/>
          <w:sz w:val="30"/>
          <w:szCs w:val="30"/>
        </w:rPr>
        <w:t>继续追缴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各被告人的</w:t>
      </w:r>
      <w:r>
        <w:rPr>
          <w:rFonts w:hint="eastAsia" w:ascii="新宋体" w:hAnsi="新宋体" w:eastAsia="新宋体"/>
          <w:sz w:val="30"/>
          <w:szCs w:val="30"/>
        </w:rPr>
        <w:t>相关违法所得。该犯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的同案犯</w:t>
      </w:r>
      <w:r>
        <w:rPr>
          <w:rFonts w:hint="eastAsia" w:ascii="新宋体" w:hAnsi="新宋体" w:eastAsia="新宋体"/>
          <w:sz w:val="30"/>
          <w:szCs w:val="30"/>
        </w:rPr>
        <w:t>不服，提出上诉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江苏省苏州市中级人民法院于2021年4月1日作出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苏05刑终62号刑事裁定，驳回上诉，维持原判。刑期自2019年3月26日起至2025年6月25日止。判决发生法律效力后，2021年6月10日交付执行。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闵军军，在服刑期间能认罪悔罪；认真遵守法律法规及监规，接受教育改造；积极参加思想、文化、职业技术教育；积极参加劳动，努力完成劳动任务。2022年2月、2022年7月、2022年12月、2023年5月、2024年3月受到表扬六次，确有悔改表现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判处</w:t>
      </w:r>
      <w:r>
        <w:rPr>
          <w:rFonts w:hint="eastAsia" w:ascii="新宋体" w:hAnsi="新宋体" w:eastAsia="新宋体"/>
          <w:sz w:val="30"/>
          <w:szCs w:val="30"/>
        </w:rPr>
        <w:t>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人民币五</w:t>
      </w:r>
      <w:r>
        <w:rPr>
          <w:rFonts w:hint="eastAsia" w:ascii="新宋体" w:hAnsi="新宋体" w:eastAsia="新宋体"/>
          <w:sz w:val="30"/>
          <w:szCs w:val="30"/>
        </w:rPr>
        <w:t>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责令24名被告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</w:t>
      </w:r>
      <w:r>
        <w:rPr>
          <w:rFonts w:hint="eastAsia" w:ascii="新宋体" w:hAnsi="新宋体" w:eastAsia="新宋体"/>
          <w:sz w:val="30"/>
          <w:szCs w:val="30"/>
        </w:rPr>
        <w:t>共同退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出尚未退赔的抵赃款，</w:t>
      </w:r>
      <w:r>
        <w:rPr>
          <w:rFonts w:hint="eastAsia" w:ascii="新宋体" w:hAnsi="新宋体" w:eastAsia="新宋体"/>
          <w:sz w:val="30"/>
          <w:szCs w:val="30"/>
        </w:rPr>
        <w:t>继续追缴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各被告人的</w:t>
      </w:r>
      <w:r>
        <w:rPr>
          <w:rFonts w:hint="eastAsia" w:ascii="新宋体" w:hAnsi="新宋体" w:eastAsia="新宋体"/>
          <w:sz w:val="30"/>
          <w:szCs w:val="30"/>
        </w:rPr>
        <w:t>相关违法所得已执行退赃款453507.55元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，另该犯提取大账</w:t>
      </w:r>
      <w:r>
        <w:rPr>
          <w:rFonts w:hint="eastAsia" w:ascii="新宋体" w:hAnsi="新宋体" w:eastAsia="新宋体"/>
          <w:sz w:val="30"/>
          <w:szCs w:val="30"/>
        </w:rPr>
        <w:t>履行1400元，</w:t>
      </w:r>
      <w:r>
        <w:rPr>
          <w:rFonts w:hint="eastAsia" w:ascii="新宋体" w:hAnsi="新宋体" w:eastAsia="新宋体" w:cs="宋体"/>
          <w:sz w:val="30"/>
          <w:szCs w:val="30"/>
        </w:rPr>
        <w:t>有江苏省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太仓市</w:t>
      </w:r>
      <w:r>
        <w:rPr>
          <w:rFonts w:hint="eastAsia" w:ascii="新宋体" w:hAnsi="新宋体" w:eastAsia="新宋体"/>
          <w:sz w:val="30"/>
          <w:szCs w:val="30"/>
        </w:rPr>
        <w:t>人民法院</w:t>
      </w:r>
      <w:r>
        <w:rPr>
          <w:rFonts w:hint="eastAsia" w:ascii="新宋体" w:hAnsi="新宋体" w:eastAsia="新宋体" w:cs="宋体"/>
          <w:sz w:val="30"/>
          <w:szCs w:val="30"/>
        </w:rPr>
        <w:t>出具的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执行裁定</w:t>
      </w:r>
      <w:r>
        <w:rPr>
          <w:rFonts w:hint="eastAsia" w:ascii="新宋体" w:hAnsi="新宋体" w:eastAsia="新宋体" w:cs="宋体"/>
          <w:sz w:val="30"/>
          <w:szCs w:val="30"/>
        </w:rPr>
        <w:t>书一份（案号：2022苏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0585</w:t>
      </w:r>
      <w:r>
        <w:rPr>
          <w:rFonts w:hint="eastAsia" w:ascii="新宋体" w:hAnsi="新宋体" w:eastAsia="新宋体" w:cs="宋体"/>
          <w:sz w:val="30"/>
          <w:szCs w:val="30"/>
        </w:rPr>
        <w:t>执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3056</w:t>
      </w:r>
      <w:r>
        <w:rPr>
          <w:rFonts w:hint="eastAsia" w:ascii="新宋体" w:hAnsi="新宋体" w:eastAsia="新宋体" w:cs="宋体"/>
          <w:sz w:val="30"/>
          <w:szCs w:val="30"/>
        </w:rPr>
        <w:t>号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之二</w:t>
      </w:r>
      <w:r>
        <w:rPr>
          <w:rFonts w:hint="eastAsia" w:ascii="新宋体" w:hAnsi="新宋体" w:eastAsia="新宋体" w:cs="宋体"/>
          <w:sz w:val="30"/>
          <w:szCs w:val="30"/>
        </w:rPr>
        <w:t>）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有中国农业银行网上银行电子回单1张（编号：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32417401589118977160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。罪犯闵军军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财产性判项</w:t>
      </w:r>
      <w:r>
        <w:rPr>
          <w:rFonts w:hint="eastAsia" w:ascii="新宋体" w:hAnsi="新宋体" w:eastAsia="新宋体"/>
          <w:sz w:val="30"/>
          <w:szCs w:val="30"/>
        </w:rPr>
        <w:t>未全部履行，应当从严，故对其减刑幅度适当缩减。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闵军军</w:t>
      </w:r>
      <w:r>
        <w:rPr>
          <w:rFonts w:hint="eastAsia" w:ascii="新宋体" w:hAnsi="新宋体" w:eastAsia="新宋体"/>
          <w:sz w:val="30"/>
          <w:szCs w:val="30"/>
        </w:rPr>
        <w:t>减去有期徒刑六个月。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07331D"/>
    <w:rsid w:val="5407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2024-09-26T01:39:00Z</dcterms:created>
  <dc:creator>ds-case17</dc:creator>
  <cp:lastModifiedBy>ds-case17</cp:lastModifiedBy>
  <dcterms:modified xsi:type="dcterms:W3CDTF">2024-09-26T01:39:53Z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