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643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罪犯尤旭东，男，1993年9月13日出生，汉族，初中文化。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江苏省苏州市姑苏区人民法院于2022年9月2日作出(2022)苏0508刑初565号刑事判决，认定被告人尤旭东犯掩饰、隐瞒犯罪所得罪，判处有期徒刑三年，并处罚金人民币六千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</w:rPr>
        <w:t>退出的违法所得人民币二万二千元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  <w:u w:val="none"/>
        </w:rPr>
        <w:t>予以没收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。公安机关扣押的该犯的违法所得人民币五千零四十七元六角一分，予以追缴，并上缴国库</w:t>
      </w:r>
      <w:r>
        <w:rPr>
          <w:rFonts w:hint="eastAsia" w:ascii="新宋体" w:hAnsi="新宋体" w:eastAsia="新宋体"/>
          <w:sz w:val="30"/>
          <w:szCs w:val="30"/>
          <w:u w:val="none"/>
        </w:rPr>
        <w:t>。刑期自2022年9月2日起至2025年7月31日止。判决发生法律效力后，2023年2月28日交付执行。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罪犯尤旭东，在服刑期间能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2023年10月、2024年3月受到表扬二次，确有悔改表现。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判处罚金</w:t>
      </w:r>
      <w:r>
        <w:rPr>
          <w:rFonts w:hint="eastAsia" w:ascii="新宋体" w:hAnsi="新宋体" w:eastAsia="新宋体"/>
          <w:sz w:val="30"/>
          <w:szCs w:val="30"/>
          <w:u w:val="none"/>
        </w:rPr>
        <w:t>人民币六千元、退出违法所得人民币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22000</w:t>
      </w:r>
      <w:r>
        <w:rPr>
          <w:rFonts w:hint="eastAsia" w:ascii="新宋体" w:hAnsi="新宋体" w:eastAsia="新宋体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、追缴违法所得人民币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5047.61元均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已履行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（判决书及执行通知书注明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。有江苏省罚没款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专用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收据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张（编号：5384997）,有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银行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转账电子回单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份。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为此，根据《中华人民共和国刑事诉讼法》第二百七十三条第二款之规定，建议对罪犯尤旭东减去有期徒刑八个月。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</w:rPr>
      </w:pP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E6F7C"/>
    <w:rsid w:val="2B2F031C"/>
    <w:rsid w:val="5AE4091C"/>
    <w:rsid w:val="7BCE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2024-09-24T11:51:00Z</dcterms:created>
  <dc:creator>王继禄(wjl)</dc:creator>
  <cp:lastModifiedBy>王继禄(wjl)</cp:lastModifiedBy>
  <dcterms:modified xsi:type="dcterms:W3CDTF">2024-09-24T11:59:34Z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