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586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C00000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bookmarkStart w:id="0" w:name="_GoBack"/>
      <w:r>
        <w:rPr>
          <w:rFonts w:hint="eastAsia" w:ascii="新宋体" w:hAnsi="新宋体" w:eastAsia="新宋体"/>
          <w:sz w:val="30"/>
          <w:szCs w:val="30"/>
          <w:u w:val="none"/>
        </w:rPr>
        <w:t>郭清德</w:t>
      </w:r>
      <w:bookmarkEnd w:id="0"/>
      <w:r>
        <w:rPr>
          <w:rFonts w:hint="eastAsia" w:ascii="新宋体" w:hAnsi="新宋体" w:eastAsia="新宋体"/>
          <w:sz w:val="30"/>
          <w:szCs w:val="30"/>
          <w:u w:val="none"/>
        </w:rPr>
        <w:t>，男，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1968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3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29</w:t>
      </w:r>
      <w:r>
        <w:rPr>
          <w:rFonts w:hint="eastAsia" w:ascii="新宋体" w:hAnsi="新宋体" w:eastAsia="新宋体"/>
          <w:sz w:val="30"/>
          <w:szCs w:val="30"/>
          <w:u w:val="none"/>
        </w:rPr>
        <w:t>日生，公民身份号码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362421196803298010</w:t>
      </w:r>
      <w:r>
        <w:rPr>
          <w:rFonts w:hint="eastAsia" w:ascii="新宋体" w:hAnsi="新宋体" w:eastAsia="新宋体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汉</w:t>
      </w:r>
      <w:r>
        <w:rPr>
          <w:rFonts w:hint="eastAsia" w:ascii="新宋体" w:hAnsi="新宋体" w:eastAsia="新宋体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小学</w:t>
      </w:r>
      <w:r>
        <w:rPr>
          <w:rFonts w:hint="eastAsia" w:ascii="新宋体" w:hAnsi="新宋体" w:eastAsia="新宋体"/>
          <w:sz w:val="30"/>
          <w:szCs w:val="30"/>
          <w:u w:val="none"/>
        </w:rPr>
        <w:t>文化，原住江西省吉安市青原区富田镇花岩村下王自然村43号。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苏州市吴江区</w:t>
      </w:r>
      <w:r>
        <w:rPr>
          <w:rFonts w:hint="eastAsia" w:ascii="新宋体" w:hAnsi="新宋体" w:eastAsia="新宋体"/>
          <w:sz w:val="30"/>
          <w:szCs w:val="30"/>
          <w:u w:val="none"/>
        </w:rPr>
        <w:t>人民法院于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9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13</w:t>
      </w:r>
      <w:r>
        <w:rPr>
          <w:rFonts w:hint="eastAsia" w:ascii="新宋体" w:hAnsi="新宋体" w:eastAsia="新宋体"/>
          <w:sz w:val="30"/>
          <w:szCs w:val="30"/>
          <w:u w:val="none"/>
        </w:rPr>
        <w:t>日作出（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苏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0509</w:t>
      </w:r>
      <w:r>
        <w:rPr>
          <w:rFonts w:hint="eastAsia" w:ascii="新宋体" w:hAnsi="新宋体" w:eastAsia="新宋体"/>
          <w:sz w:val="30"/>
          <w:szCs w:val="30"/>
          <w:u w:val="none"/>
        </w:rPr>
        <w:t>刑初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879</w:t>
      </w:r>
      <w:r>
        <w:rPr>
          <w:rFonts w:hint="eastAsia" w:ascii="新宋体" w:hAnsi="新宋体" w:eastAsia="新宋体"/>
          <w:sz w:val="30"/>
          <w:szCs w:val="30"/>
          <w:u w:val="none"/>
        </w:rPr>
        <w:t>号刑事判决，认定被告人郭清德犯诈骗罪，判处有期徒刑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三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二个月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  <w:u w:val="none"/>
        </w:rPr>
        <w:t>并处罚金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人民币一万三千元；责令各被告人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继续</w:t>
      </w:r>
      <w:r>
        <w:rPr>
          <w:rFonts w:hint="eastAsia" w:ascii="新宋体" w:hAnsi="新宋体" w:eastAsia="新宋体"/>
          <w:sz w:val="30"/>
          <w:szCs w:val="30"/>
          <w:u w:val="none"/>
        </w:rPr>
        <w:t>退赔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被害人损失</w:t>
      </w:r>
      <w:r>
        <w:rPr>
          <w:rFonts w:hint="eastAsia" w:ascii="新宋体" w:hAnsi="新宋体" w:eastAsia="新宋体"/>
          <w:sz w:val="30"/>
          <w:szCs w:val="30"/>
          <w:u w:val="none"/>
        </w:rPr>
        <w:t>。刑期自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2021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7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21</w:t>
      </w:r>
      <w:r>
        <w:rPr>
          <w:rFonts w:hint="eastAsia" w:ascii="新宋体" w:hAnsi="新宋体" w:eastAsia="新宋体"/>
          <w:sz w:val="30"/>
          <w:szCs w:val="30"/>
          <w:u w:val="none"/>
        </w:rPr>
        <w:t>日起至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2025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9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11</w:t>
      </w:r>
      <w:r>
        <w:rPr>
          <w:rFonts w:hint="eastAsia" w:ascii="新宋体" w:hAnsi="新宋体" w:eastAsia="新宋体"/>
          <w:sz w:val="30"/>
          <w:szCs w:val="30"/>
          <w:u w:val="none"/>
        </w:rPr>
        <w:t>日止。判决发生法律效力后，2022年11月14日交付执行。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罪犯郭清德，在服刑期间能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。</w:t>
      </w:r>
      <w:r>
        <w:rPr>
          <w:rFonts w:hint="eastAsia" w:ascii="新宋体" w:hAnsi="新宋体" w:eastAsia="新宋体" w:cs="宋体"/>
          <w:sz w:val="30"/>
          <w:szCs w:val="30"/>
          <w:u w:val="none"/>
          <w:lang w:val="en-US" w:eastAsia="zh-CN"/>
        </w:rPr>
        <w:t>2023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7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2024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2024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</w:t>
      </w:r>
      <w:r>
        <w:rPr>
          <w:rFonts w:hint="eastAsia" w:ascii="新宋体" w:hAnsi="新宋体" w:eastAsia="新宋体"/>
          <w:sz w:val="30"/>
          <w:szCs w:val="30"/>
          <w:u w:val="none"/>
        </w:rPr>
        <w:t>月受到表扬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三</w:t>
      </w:r>
      <w:r>
        <w:rPr>
          <w:rFonts w:hint="eastAsia" w:ascii="新宋体" w:hAnsi="新宋体" w:eastAsia="新宋体"/>
          <w:sz w:val="30"/>
          <w:szCs w:val="30"/>
          <w:u w:val="none"/>
        </w:rPr>
        <w:t>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</w:t>
      </w:r>
      <w:r>
        <w:rPr>
          <w:rFonts w:hint="eastAsia" w:ascii="新宋体" w:hAnsi="新宋体" w:eastAsia="新宋体"/>
          <w:sz w:val="30"/>
          <w:szCs w:val="30"/>
          <w:u w:val="none"/>
        </w:rPr>
        <w:t>罚金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人民币一万三千元、责令各被告人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继续</w:t>
      </w:r>
      <w:r>
        <w:rPr>
          <w:rFonts w:hint="eastAsia" w:ascii="新宋体" w:hAnsi="新宋体" w:eastAsia="新宋体"/>
          <w:sz w:val="30"/>
          <w:szCs w:val="30"/>
          <w:u w:val="none"/>
        </w:rPr>
        <w:t>退赔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被害人损失人民币</w:t>
      </w:r>
      <w:r>
        <w:rPr>
          <w:rFonts w:hint="eastAsia" w:ascii="新宋体" w:hAnsi="新宋体" w:eastAsia="新宋体"/>
          <w:sz w:val="30"/>
          <w:szCs w:val="30"/>
          <w:u w:val="none"/>
        </w:rPr>
        <w:t>79298元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均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已履行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有江苏省行政事业单位资金往来结算票据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1张（编号：0126189319）,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有江苏省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苏州市吴江区人民法院出具的（2023）苏0509执1574号、（2024）苏0509执恢393号结案通知书2份。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郭清德</w:t>
      </w:r>
      <w:r>
        <w:rPr>
          <w:rFonts w:hint="eastAsia" w:ascii="新宋体" w:hAnsi="新宋体" w:eastAsia="新宋体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83C0B"/>
    <w:rsid w:val="6E98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2024-09-25T07:04:00Z</dcterms:created>
  <dc:creator>ds-case18</dc:creator>
  <cp:lastModifiedBy>ds-case18</cp:lastModifiedBy>
  <dcterms:modified xsi:type="dcterms:W3CDTF">2024-09-25T07:05:04Z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