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ind w:right="0" w:rightChars="0"/>
        <w:jc w:val="center"/>
        <w:rPr>
          <w:color w:val="auto"/>
          <w:highlight w:val="none"/>
        </w:rPr>
      </w:pPr>
      <w:r>
        <w:rPr>
          <w:rFonts w:hint="eastAsia"/>
          <w:b/>
          <w:color w:val="auto"/>
          <w:sz w:val="48"/>
          <w:highlight w:val="none"/>
        </w:rPr>
        <w:t>江苏省丁山监狱提请减刑建议书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2835" w:right="0" w:rightChars="0" w:firstLine="567"/>
        <w:jc w:val="distribute"/>
        <w:textAlignment w:val="auto"/>
        <w:rPr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/>
        <w:jc w:val="right"/>
        <w:textAlignment w:val="auto"/>
        <w:rPr>
          <w:rFonts w:hint="eastAsia" w:ascii="宋体" w:hAnsi="宋体" w:eastAsia="宋体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（2024）苏丁狱减建字第</w:t>
      </w:r>
      <w:r>
        <w:rPr>
          <w:rFonts w:hint="eastAsia" w:ascii="宋体" w:hAnsi="宋体"/>
          <w:color w:val="auto"/>
          <w:sz w:val="30"/>
          <w:szCs w:val="30"/>
          <w:highlight w:val="none"/>
          <w:lang w:val="en-US" w:eastAsia="zh-CN"/>
        </w:rPr>
        <w:t>536</w:t>
      </w: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42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highlight w:val="none"/>
        </w:rPr>
        <w:t> </w:t>
      </w:r>
      <w:r>
        <w:rPr>
          <w:rFonts w:hint="eastAsia" w:ascii="宋体" w:hAnsi="宋体"/>
          <w:color w:val="auto"/>
          <w:sz w:val="30"/>
          <w:highlight w:val="none"/>
        </w:rPr>
        <w:t>罪犯韩冬，男，1982年11月25日出生，公民身份号码23042219821125131X，汉族，初中肄业文化，原户籍地黑龙江省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鹤岗市</w:t>
      </w:r>
      <w:r>
        <w:rPr>
          <w:rFonts w:hint="eastAsia" w:ascii="宋体" w:hAnsi="宋体"/>
          <w:color w:val="auto"/>
          <w:sz w:val="30"/>
          <w:highlight w:val="none"/>
        </w:rPr>
        <w:t>绥滨县绥滨镇松阳小区5号2单元202室，原住黑龙江省哈尔滨市香坊区王兆二道58号2单元302室。现服刑于江苏省丁山监狱。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江苏省南京市溧水区人民法院于2021年6月1日作出(2021)苏0117刑初76号刑事判决，认定被告人韩冬犯帮助信息网络犯罪活动罪，判处有期徒刑八个月，罚金人民币五千元；犯盗窃罪，判处有期徒刑十一年，罚金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人民币</w:t>
      </w:r>
      <w:r>
        <w:rPr>
          <w:rFonts w:hint="eastAsia" w:ascii="宋体" w:hAnsi="宋体"/>
          <w:color w:val="auto"/>
          <w:sz w:val="30"/>
          <w:highlight w:val="none"/>
        </w:rPr>
        <w:t>十万元，决定执行有期徒刑十一年二个月，并处罚金人民币十万五千元，责令三被告连带退赔经济损失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人民币</w:t>
      </w:r>
      <w:r>
        <w:rPr>
          <w:rFonts w:hint="eastAsia" w:ascii="宋体" w:hAnsi="宋体"/>
          <w:color w:val="auto"/>
          <w:sz w:val="30"/>
          <w:highlight w:val="none"/>
        </w:rPr>
        <w:t>823500元。该犯的同案犯不服，提出上诉，江苏省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南京市</w:t>
      </w:r>
      <w:r>
        <w:rPr>
          <w:rFonts w:hint="eastAsia" w:ascii="宋体" w:hAnsi="宋体"/>
          <w:color w:val="auto"/>
          <w:sz w:val="30"/>
          <w:highlight w:val="none"/>
        </w:rPr>
        <w:t>中级人民法院于2021年10月14日作出（2021）苏01刑终562号刑事裁定，驳回上诉，维持原判。刑期自2020年11月14日起至2032年1月13日止。判决发生法律效力后，2021年10月29日交付执行。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罪犯韩冬，在服刑期间能认罪悔罪；认真遵守法律法规及监规，接受教育改造；积极参加思想、文化、职业技术教育；积极参加劳动,努力完成劳动任务。2022年6月、2022年12月、2023年5月、2023年11月、2024年4月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受到表扬</w:t>
      </w:r>
      <w:r>
        <w:rPr>
          <w:rFonts w:hint="eastAsia" w:ascii="宋体" w:hAnsi="宋体"/>
          <w:color w:val="auto"/>
          <w:sz w:val="30"/>
          <w:highlight w:val="none"/>
        </w:rPr>
        <w:t>五次，确有悔改表现。判处罚金人民币十万五千元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、</w:t>
      </w:r>
      <w:r>
        <w:rPr>
          <w:rFonts w:hint="eastAsia" w:ascii="宋体" w:hAnsi="宋体"/>
          <w:color w:val="auto"/>
          <w:sz w:val="30"/>
          <w:highlight w:val="none"/>
        </w:rPr>
        <w:t>责令三被告连带退赔经济损失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人民币</w:t>
      </w:r>
      <w:r>
        <w:rPr>
          <w:rFonts w:hint="eastAsia" w:ascii="宋体" w:hAnsi="宋体"/>
          <w:color w:val="auto"/>
          <w:sz w:val="30"/>
          <w:highlight w:val="none"/>
        </w:rPr>
        <w:t>823500元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已执行到位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2003.56元，冻结到位24955.66元（尚未到划扣期限）</w:t>
      </w:r>
      <w:r>
        <w:rPr>
          <w:rFonts w:hint="eastAsia" w:ascii="宋体" w:hAnsi="宋体"/>
          <w:color w:val="auto"/>
          <w:sz w:val="30"/>
          <w:highlight w:val="none"/>
        </w:rPr>
        <w:t>,有江苏省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南京市</w:t>
      </w:r>
      <w:r>
        <w:rPr>
          <w:rFonts w:hint="eastAsia" w:ascii="宋体" w:hAnsi="宋体"/>
          <w:color w:val="auto"/>
          <w:sz w:val="30"/>
          <w:highlight w:val="none"/>
        </w:rPr>
        <w:t>溧水区人民法院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出具的（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2021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）苏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0117执2298号</w:t>
      </w:r>
      <w:r>
        <w:rPr>
          <w:rFonts w:hint="eastAsia" w:ascii="宋体" w:hAnsi="宋体"/>
          <w:color w:val="auto"/>
          <w:sz w:val="30"/>
          <w:highlight w:val="none"/>
        </w:rPr>
        <w:t>执行裁定书1份。罪犯韩冬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，</w:t>
      </w:r>
      <w:r>
        <w:rPr>
          <w:rFonts w:hint="eastAsia" w:ascii="宋体" w:hAnsi="宋体"/>
          <w:color w:val="auto"/>
          <w:sz w:val="30"/>
          <w:highlight w:val="none"/>
        </w:rPr>
        <w:t>财产性判项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未</w:t>
      </w:r>
      <w:r>
        <w:rPr>
          <w:rFonts w:hint="eastAsia" w:ascii="新宋体" w:hAnsi="新宋体" w:eastAsia="新宋体" w:cs="新宋体"/>
          <w:kern w:val="2"/>
          <w:sz w:val="30"/>
          <w:szCs w:val="30"/>
          <w:lang w:val="en-US" w:eastAsia="zh-CN" w:bidi="ar"/>
        </w:rPr>
        <w:t>全部履行</w:t>
      </w:r>
      <w:r>
        <w:rPr>
          <w:rFonts w:hint="eastAsia" w:ascii="宋体" w:hAnsi="宋体"/>
          <w:color w:val="auto"/>
          <w:sz w:val="30"/>
          <w:highlight w:val="none"/>
        </w:rPr>
        <w:t>，应当从严，故对其减刑幅度适当缩减。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为此，根据《中华人民共和国刑事诉讼法》第二百七十三条第二款之规定，建议对罪犯韩冬减去有期徒刑七个月。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/>
        <w:textAlignment w:val="auto"/>
        <w:rPr>
          <w:rFonts w:hint="default"/>
          <w:color w:val="auto"/>
          <w:highlight w:val="none"/>
        </w:rPr>
      </w:pPr>
      <w:r>
        <w:rPr>
          <w:color w:val="auto"/>
          <w:highlight w:val="none"/>
        </w:rPr>
        <w:t>特提请审核裁定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600" w:firstLineChars="200"/>
        <w:textAlignment w:val="auto"/>
        <w:rPr>
          <w:color w:val="auto"/>
          <w:highlight w:val="none"/>
        </w:rPr>
      </w:pPr>
      <w:r>
        <w:rPr>
          <w:rFonts w:hint="eastAsia" w:ascii="宋体"/>
          <w:color w:val="auto"/>
          <w:sz w:val="30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/>
        <w:textAlignment w:val="auto"/>
        <w:rPr>
          <w:rFonts w:hint="eastAsia" w:ascii="宋体"/>
          <w:color w:val="auto"/>
          <w:sz w:val="30"/>
          <w:highlight w:val="none"/>
        </w:rPr>
      </w:pPr>
      <w:r>
        <w:rPr>
          <w:color w:val="auto"/>
          <w:highlight w:val="none"/>
        </w:rPr>
        <w:t> </w:t>
      </w:r>
      <w:r>
        <w:rPr>
          <w:rFonts w:hint="eastAsia"/>
          <w:color w:val="auto"/>
          <w:sz w:val="30"/>
          <w:szCs w:val="30"/>
          <w:highlight w:val="none"/>
        </w:rPr>
        <w:t>江苏省</w:t>
      </w:r>
      <w:r>
        <w:rPr>
          <w:rFonts w:hint="eastAsia" w:ascii="宋体"/>
          <w:color w:val="auto"/>
          <w:sz w:val="30"/>
          <w:highlight w:val="none"/>
        </w:rPr>
        <w:t>无锡市中级人民法院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/>
        <w:textAlignment w:val="auto"/>
        <w:rPr>
          <w:rFonts w:hint="eastAsia" w:ascii="宋体"/>
          <w:color w:val="auto"/>
          <w:sz w:val="30"/>
          <w:highlight w:val="none"/>
        </w:rPr>
      </w:pPr>
    </w:p>
    <w:p>
      <w:pPr>
        <w:snapToGrid w:val="0"/>
        <w:spacing w:line="460" w:lineRule="exact"/>
        <w:ind w:right="0" w:rightChars="0" w:firstLine="379"/>
        <w:jc w:val="right"/>
        <w:rPr>
          <w:rFonts w:hint="eastAsia" w:eastAsia="宋体"/>
          <w:bCs/>
          <w:color w:val="auto"/>
          <w:sz w:val="30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rtlGutter w:val="0"/>
          <w:docGrid w:type="lines" w:linePitch="312" w:charSpace="0"/>
        </w:sectPr>
      </w:pPr>
      <w:r>
        <w:rPr>
          <w:color w:val="auto"/>
          <w:highlight w:val="none"/>
        </w:rPr>
        <w:t> </w:t>
      </w:r>
      <w:r>
        <w:rPr>
          <w:color w:val="auto"/>
          <w:highlight w:val="none"/>
        </w:rPr>
        <w:tab/>
      </w:r>
      <w:r>
        <w:rPr>
          <w:rFonts w:hint="eastAsia"/>
          <w:bCs/>
          <w:color w:val="auto"/>
          <w:sz w:val="30"/>
          <w:highlight w:val="none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56BD8"/>
    <w:rsid w:val="3775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2024-09-26T01:31:00Z</dcterms:created>
  <dc:creator>ds-case06</dc:creator>
  <cp:lastModifiedBy>ds-case06</cp:lastModifiedBy>
  <dcterms:modified xsi:type="dcterms:W3CDTF">2024-09-26T01:32:20Z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