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ind w:right="-527"/>
        <w:jc w:val="center"/>
        <w:rPr>
          <w:rFonts w:ascii="新宋体" w:hAnsi="新宋体" w:eastAsia="新宋体"/>
          <w:b/>
          <w:bCs/>
          <w:sz w:val="48"/>
          <w:szCs w:val="48"/>
        </w:rPr>
      </w:pPr>
      <w:r>
        <w:rPr>
          <w:rFonts w:hint="eastAsia" w:ascii="新宋体" w:hAnsi="新宋体" w:eastAsia="新宋体"/>
          <w:b/>
          <w:bCs/>
          <w:sz w:val="48"/>
          <w:szCs w:val="48"/>
        </w:rPr>
        <w:t>江苏省丁山监狱提请减刑建议书</w:t>
      </w:r>
    </w:p>
    <w:p>
      <w:pPr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bCs/>
          <w:sz w:val="28"/>
          <w:szCs w:val="28"/>
        </w:rPr>
      </w:pPr>
      <w:r>
        <w:rPr>
          <w:rFonts w:hint="eastAsia" w:ascii="新宋体" w:hAnsi="新宋体" w:eastAsia="新宋体"/>
          <w:b/>
          <w:bCs/>
          <w:sz w:val="28"/>
          <w:szCs w:val="28"/>
        </w:rPr>
        <w:t xml:space="preserve"> </w:t>
      </w:r>
    </w:p>
    <w:p>
      <w:pPr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717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罪犯高翔，男，1988年9月14日生，公民身份号码340521198809146834， 汉族，高中文化，原户籍地安徽省当涂县湖阳乡西峰村后高自然村175号，原住浙江省金华市义乌市义驾山38幢二单元202室。现服刑于江苏省丁山监狱。</w:t>
      </w:r>
    </w:p>
    <w:p>
      <w:pPr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江苏省南京市高淳区人民法院于2021年9月29日作出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苏0118刑初195号刑事判决，认定被告人高翔犯诈骗罪，判处有期徒刑十一年，并处罚金十二万元，责令退出赃款人民币2267581元。刑期自2021年3月3日起至2032年3月2日止。判决发生法律效力后，2021年11月1日交付执行。</w:t>
      </w:r>
    </w:p>
    <w:p>
      <w:pPr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高翔，在服刑期间能认罪悔罪；认真遵守法律法规及监规，接受教育改造；积极参加思想、文化、职业技术教育；积极参加劳动，努力完成劳动任务。2022年12月、2023年5月、2023年10月、2024年4月受到表扬四次，确有悔改表现。判处罚金十二万元，责令退出赃款人民币2267581元已履行4000元，</w:t>
      </w:r>
      <w:r>
        <w:rPr>
          <w:rFonts w:hint="eastAsia" w:ascii="新宋体" w:hAnsi="新宋体" w:eastAsia="新宋体" w:cs="宋体"/>
          <w:sz w:val="30"/>
          <w:szCs w:val="30"/>
        </w:rPr>
        <w:t>有江苏省南京市高淳区人民法院出具的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执行裁定</w:t>
      </w:r>
      <w:r>
        <w:rPr>
          <w:rFonts w:hint="eastAsia" w:ascii="新宋体" w:hAnsi="新宋体" w:eastAsia="新宋体" w:cs="宋体"/>
          <w:sz w:val="30"/>
          <w:szCs w:val="30"/>
        </w:rPr>
        <w:t>书一份（案号：2022苏0118执1599号），</w:t>
      </w:r>
      <w:r>
        <w:rPr>
          <w:rFonts w:hint="eastAsia" w:ascii="新宋体" w:hAnsi="新宋体" w:eastAsia="新宋体"/>
          <w:sz w:val="30"/>
          <w:szCs w:val="30"/>
        </w:rPr>
        <w:t>有</w:t>
      </w:r>
      <w:r>
        <w:rPr>
          <w:rFonts w:hint="eastAsia" w:ascii="新宋体" w:hAnsi="新宋体" w:eastAsia="新宋体"/>
          <w:color w:val="000000"/>
          <w:sz w:val="30"/>
          <w:szCs w:val="30"/>
        </w:rPr>
        <w:t>中国农业银行网上银行电子回单1张（编号：</w:t>
      </w:r>
      <w:r>
        <w:rPr>
          <w:rFonts w:hint="eastAsia" w:ascii="新宋体" w:hAnsi="新宋体" w:eastAsia="新宋体"/>
          <w:color w:val="000000"/>
          <w:sz w:val="30"/>
          <w:szCs w:val="30"/>
          <w:highlight w:val="none"/>
          <w:lang w:val="en-US" w:eastAsia="zh-CN"/>
        </w:rPr>
        <w:t>32417350035101871187</w:t>
      </w:r>
      <w:r>
        <w:rPr>
          <w:rFonts w:hint="eastAsia" w:ascii="新宋体" w:hAnsi="新宋体" w:eastAsia="新宋体"/>
          <w:color w:val="000000"/>
          <w:sz w:val="30"/>
          <w:szCs w:val="30"/>
        </w:rPr>
        <w:t>）</w:t>
      </w:r>
      <w:r>
        <w:rPr>
          <w:rFonts w:hint="eastAsia" w:ascii="新宋体" w:hAnsi="新宋体" w:eastAsia="新宋体"/>
          <w:sz w:val="30"/>
          <w:szCs w:val="30"/>
        </w:rPr>
        <w:t>。罪犯高翔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财产性判项</w:t>
      </w:r>
      <w:r>
        <w:rPr>
          <w:rFonts w:hint="eastAsia" w:ascii="新宋体" w:hAnsi="新宋体" w:eastAsia="新宋体"/>
          <w:sz w:val="30"/>
          <w:szCs w:val="30"/>
        </w:rPr>
        <w:t>未全部履行，应当从严，故对其减刑幅度适当缩减。</w:t>
      </w:r>
    </w:p>
    <w:p>
      <w:pPr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为此，根据《中华人民共和国刑事诉讼法》第二百七十三条第二款之规定，建议对罪犯高翔减去有期徒刑七个月。</w:t>
      </w:r>
    </w:p>
    <w:p>
      <w:pPr>
        <w:pStyle w:val="2"/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2024年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</w:rPr>
        <w:t>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18</w:t>
      </w:r>
      <w:r>
        <w:rPr>
          <w:rFonts w:hint="eastAsia" w:ascii="新宋体" w:hAnsi="新宋体" w:eastAsia="新宋体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440D9"/>
    <w:rsid w:val="2F44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2024-09-26T01:37:00Z</dcterms:created>
  <dc:creator>ds-case17</dc:creator>
  <cp:lastModifiedBy>ds-case17</cp:lastModifiedBy>
  <dcterms:modified xsi:type="dcterms:W3CDTF">2024-09-26T01:38:24Z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