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ind w:right="-527"/>
        <w:jc w:val="center"/>
        <w:rPr>
          <w:rFonts w:hint="eastAsia" w:ascii="新宋体" w:hAnsi="新宋体" w:eastAsia="新宋体"/>
          <w:b/>
          <w:sz w:val="30"/>
          <w:szCs w:val="30"/>
          <w:u w:val="none"/>
        </w:rPr>
      </w:pPr>
      <w:r>
        <w:rPr>
          <w:rFonts w:hint="eastAsia" w:ascii="新宋体" w:hAnsi="新宋体" w:eastAsia="新宋体"/>
          <w:b/>
          <w:sz w:val="48"/>
          <w:szCs w:val="48"/>
          <w:u w:val="none"/>
        </w:rPr>
        <w:t>江苏省丁山监狱提请假释建议书</w:t>
      </w:r>
    </w:p>
    <w:p>
      <w:pPr>
        <w:keepNext w:val="0"/>
        <w:keepLines w:val="0"/>
        <w:pageBreakBefore w:val="0"/>
        <w:widowControl w:val="0"/>
        <w:kinsoku/>
        <w:wordWrap/>
        <w:overflowPunct/>
        <w:topLinePunct w:val="0"/>
        <w:autoSpaceDE/>
        <w:autoSpaceDN/>
        <w:bidi w:val="0"/>
        <w:adjustRightInd/>
        <w:snapToGrid w:val="0"/>
        <w:spacing w:line="400" w:lineRule="exact"/>
        <w:ind w:right="-527"/>
        <w:jc w:val="right"/>
        <w:textAlignment w:val="auto"/>
        <w:rPr>
          <w:rFonts w:hint="eastAsia" w:ascii="新宋体" w:hAnsi="新宋体" w:eastAsia="新宋体"/>
          <w:sz w:val="30"/>
          <w:szCs w:val="30"/>
          <w:u w:val="none"/>
        </w:rPr>
      </w:pPr>
      <w:r>
        <w:rPr>
          <w:rFonts w:hint="eastAsia" w:ascii="新宋体" w:hAnsi="新宋体" w:eastAsia="新宋体"/>
          <w:sz w:val="30"/>
          <w:szCs w:val="30"/>
          <w:u w:val="none"/>
        </w:rPr>
        <w:t>（202</w:t>
      </w:r>
      <w:r>
        <w:rPr>
          <w:rFonts w:hint="eastAsia" w:ascii="新宋体" w:hAnsi="新宋体" w:eastAsia="新宋体"/>
          <w:sz w:val="30"/>
          <w:szCs w:val="30"/>
          <w:u w:val="none"/>
          <w:lang w:val="en-US" w:eastAsia="zh-CN"/>
        </w:rPr>
        <w:t>4</w:t>
      </w:r>
      <w:r>
        <w:rPr>
          <w:rFonts w:hint="eastAsia" w:ascii="新宋体" w:hAnsi="新宋体" w:eastAsia="新宋体"/>
          <w:sz w:val="30"/>
          <w:szCs w:val="30"/>
          <w:u w:val="none"/>
        </w:rPr>
        <w:t>）苏丁狱假建字第</w:t>
      </w:r>
      <w:r>
        <w:rPr>
          <w:rFonts w:hint="eastAsia" w:ascii="新宋体" w:hAnsi="新宋体" w:eastAsia="新宋体"/>
          <w:sz w:val="30"/>
          <w:szCs w:val="30"/>
          <w:u w:val="none"/>
          <w:lang w:val="en-US" w:eastAsia="zh-CN"/>
        </w:rPr>
        <w:t>3</w:t>
      </w:r>
      <w:r>
        <w:rPr>
          <w:rFonts w:hint="eastAsia" w:ascii="新宋体" w:hAnsi="新宋体" w:eastAsia="新宋体"/>
          <w:sz w:val="30"/>
          <w:szCs w:val="30"/>
          <w:u w:val="none"/>
        </w:rPr>
        <w:t>号</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687" w:firstLineChars="229"/>
        <w:textAlignment w:val="auto"/>
        <w:rPr>
          <w:rFonts w:hint="eastAsia" w:ascii="新宋体" w:hAnsi="新宋体" w:eastAsia="新宋体"/>
          <w:sz w:val="30"/>
          <w:szCs w:val="30"/>
          <w:u w:val="none"/>
        </w:rPr>
      </w:pPr>
      <w:r>
        <w:rPr>
          <w:rFonts w:hint="eastAsia" w:ascii="新宋体" w:hAnsi="新宋体" w:eastAsia="新宋体"/>
          <w:sz w:val="30"/>
          <w:szCs w:val="30"/>
          <w:u w:val="none"/>
        </w:rPr>
        <w:t>罪犯</w:t>
      </w:r>
      <w:r>
        <w:rPr>
          <w:rFonts w:hint="eastAsia" w:ascii="新宋体" w:hAnsi="新宋体" w:eastAsia="新宋体"/>
          <w:sz w:val="30"/>
          <w:szCs w:val="30"/>
          <w:u w:val="none"/>
          <w:lang w:val="en-US" w:eastAsia="zh-CN"/>
        </w:rPr>
        <w:t>许恩海</w:t>
      </w:r>
      <w:r>
        <w:rPr>
          <w:rFonts w:hint="eastAsia" w:ascii="新宋体" w:hAnsi="新宋体" w:eastAsia="新宋体"/>
          <w:sz w:val="30"/>
          <w:szCs w:val="30"/>
          <w:u w:val="none"/>
        </w:rPr>
        <w:t>，男，</w:t>
      </w:r>
      <w:r>
        <w:rPr>
          <w:rFonts w:hint="eastAsia" w:ascii="新宋体" w:hAnsi="新宋体" w:eastAsia="新宋体"/>
          <w:sz w:val="30"/>
          <w:szCs w:val="30"/>
          <w:u w:val="none"/>
          <w:lang w:val="en-US" w:eastAsia="zh-CN"/>
        </w:rPr>
        <w:t>1975</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12</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4</w:t>
      </w:r>
      <w:r>
        <w:rPr>
          <w:rFonts w:hint="eastAsia" w:ascii="新宋体" w:hAnsi="新宋体" w:eastAsia="新宋体"/>
          <w:sz w:val="30"/>
          <w:szCs w:val="30"/>
          <w:u w:val="none"/>
        </w:rPr>
        <w:t>日出生于</w:t>
      </w:r>
      <w:r>
        <w:rPr>
          <w:rFonts w:hint="eastAsia" w:ascii="新宋体" w:hAnsi="新宋体" w:eastAsia="新宋体"/>
          <w:sz w:val="30"/>
          <w:szCs w:val="30"/>
          <w:u w:val="none"/>
          <w:lang w:val="en-US" w:eastAsia="zh-CN"/>
        </w:rPr>
        <w:t>江苏</w:t>
      </w:r>
      <w:r>
        <w:rPr>
          <w:rFonts w:hint="eastAsia" w:ascii="新宋体" w:hAnsi="新宋体" w:eastAsia="新宋体"/>
          <w:sz w:val="30"/>
          <w:szCs w:val="30"/>
          <w:u w:val="none"/>
        </w:rPr>
        <w:t>省</w:t>
      </w:r>
      <w:r>
        <w:rPr>
          <w:rFonts w:hint="eastAsia" w:ascii="新宋体" w:hAnsi="新宋体" w:eastAsia="新宋体"/>
          <w:sz w:val="30"/>
          <w:szCs w:val="30"/>
          <w:u w:val="none"/>
          <w:lang w:val="en-US" w:eastAsia="zh-CN"/>
        </w:rPr>
        <w:t>南京</w:t>
      </w:r>
      <w:r>
        <w:rPr>
          <w:rFonts w:hint="eastAsia" w:ascii="新宋体" w:hAnsi="新宋体" w:eastAsia="新宋体"/>
          <w:sz w:val="30"/>
          <w:szCs w:val="30"/>
          <w:u w:val="none"/>
        </w:rPr>
        <w:t>市，公民身份号码</w:t>
      </w:r>
      <w:r>
        <w:rPr>
          <w:rFonts w:hint="eastAsia" w:ascii="新宋体" w:hAnsi="新宋体" w:eastAsia="新宋体"/>
          <w:sz w:val="30"/>
          <w:szCs w:val="30"/>
          <w:u w:val="none"/>
          <w:lang w:val="en-US" w:eastAsia="zh-CN"/>
        </w:rPr>
        <w:t>320112197512040012</w:t>
      </w:r>
      <w:r>
        <w:rPr>
          <w:rFonts w:hint="eastAsia" w:ascii="新宋体" w:hAnsi="新宋体" w:eastAsia="新宋体"/>
          <w:sz w:val="30"/>
          <w:szCs w:val="30"/>
          <w:u w:val="none"/>
        </w:rPr>
        <w:t>，</w:t>
      </w:r>
      <w:r>
        <w:rPr>
          <w:rFonts w:hint="eastAsia" w:ascii="新宋体" w:hAnsi="新宋体" w:eastAsia="新宋体"/>
          <w:sz w:val="30"/>
          <w:szCs w:val="30"/>
          <w:u w:val="none"/>
          <w:lang w:val="en-US" w:eastAsia="zh-CN"/>
        </w:rPr>
        <w:t>汉</w:t>
      </w:r>
      <w:r>
        <w:rPr>
          <w:rFonts w:hint="eastAsia" w:ascii="新宋体" w:hAnsi="新宋体" w:eastAsia="新宋体"/>
          <w:sz w:val="30"/>
          <w:szCs w:val="30"/>
          <w:u w:val="none"/>
        </w:rPr>
        <w:t>族，</w:t>
      </w:r>
      <w:r>
        <w:rPr>
          <w:rFonts w:hint="eastAsia" w:ascii="新宋体" w:hAnsi="新宋体" w:eastAsia="新宋体"/>
          <w:sz w:val="30"/>
          <w:szCs w:val="30"/>
          <w:u w:val="none"/>
          <w:lang w:val="en-US" w:eastAsia="zh-CN"/>
        </w:rPr>
        <w:t>大专</w:t>
      </w:r>
      <w:r>
        <w:rPr>
          <w:rFonts w:hint="eastAsia" w:ascii="新宋体" w:hAnsi="新宋体" w:eastAsia="新宋体"/>
          <w:sz w:val="30"/>
          <w:szCs w:val="30"/>
          <w:u w:val="none"/>
        </w:rPr>
        <w:t>文化</w:t>
      </w:r>
      <w:r>
        <w:rPr>
          <w:rFonts w:hint="eastAsia" w:ascii="新宋体" w:hAnsi="新宋体" w:eastAsia="新宋体"/>
          <w:sz w:val="30"/>
          <w:szCs w:val="30"/>
          <w:u w:val="none"/>
          <w:lang w:eastAsia="zh-CN"/>
        </w:rPr>
        <w:t>，</w:t>
      </w:r>
      <w:r>
        <w:rPr>
          <w:rFonts w:hint="eastAsia" w:ascii="新宋体" w:hAnsi="新宋体" w:eastAsia="新宋体"/>
          <w:sz w:val="30"/>
          <w:szCs w:val="30"/>
          <w:u w:val="none"/>
        </w:rPr>
        <w:t>原住江苏省南京市六合区大厂街道新华四村36幢102室。</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687" w:firstLineChars="229"/>
        <w:textAlignment w:val="auto"/>
        <w:rPr>
          <w:rFonts w:hint="eastAsia" w:ascii="新宋体" w:hAnsi="新宋体" w:eastAsia="新宋体"/>
          <w:sz w:val="30"/>
          <w:szCs w:val="30"/>
          <w:u w:val="none"/>
        </w:rPr>
      </w:pPr>
      <w:r>
        <w:rPr>
          <w:rFonts w:hint="eastAsia" w:ascii="新宋体" w:hAnsi="新宋体" w:eastAsia="新宋体"/>
          <w:sz w:val="30"/>
          <w:szCs w:val="30"/>
          <w:u w:val="none"/>
        </w:rPr>
        <w:t>江苏省</w:t>
      </w:r>
      <w:r>
        <w:rPr>
          <w:rFonts w:hint="eastAsia" w:ascii="新宋体" w:hAnsi="新宋体" w:eastAsia="新宋体"/>
          <w:sz w:val="30"/>
          <w:szCs w:val="30"/>
          <w:u w:val="none"/>
          <w:lang w:val="en-US" w:eastAsia="zh-CN"/>
        </w:rPr>
        <w:t>南京市六合区</w:t>
      </w:r>
      <w:r>
        <w:rPr>
          <w:rFonts w:hint="eastAsia" w:ascii="新宋体" w:hAnsi="新宋体" w:eastAsia="新宋体"/>
          <w:sz w:val="30"/>
          <w:szCs w:val="30"/>
          <w:u w:val="none"/>
        </w:rPr>
        <w:t>人民法院于</w:t>
      </w:r>
      <w:r>
        <w:rPr>
          <w:rFonts w:hint="eastAsia" w:ascii="新宋体" w:hAnsi="新宋体" w:eastAsia="新宋体"/>
          <w:sz w:val="30"/>
          <w:szCs w:val="30"/>
          <w:u w:val="none"/>
          <w:lang w:val="en-US" w:eastAsia="zh-CN"/>
        </w:rPr>
        <w:t>2020</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11</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23</w:t>
      </w:r>
      <w:r>
        <w:rPr>
          <w:rFonts w:hint="eastAsia" w:ascii="新宋体" w:hAnsi="新宋体" w:eastAsia="新宋体"/>
          <w:sz w:val="30"/>
          <w:szCs w:val="30"/>
          <w:u w:val="none"/>
        </w:rPr>
        <w:t>日作出（</w:t>
      </w:r>
      <w:r>
        <w:rPr>
          <w:rFonts w:hint="eastAsia" w:ascii="新宋体" w:hAnsi="新宋体" w:eastAsia="新宋体"/>
          <w:sz w:val="30"/>
          <w:szCs w:val="30"/>
          <w:u w:val="none"/>
          <w:lang w:val="en-US" w:eastAsia="zh-CN"/>
        </w:rPr>
        <w:t>2020</w:t>
      </w:r>
      <w:r>
        <w:rPr>
          <w:rFonts w:hint="eastAsia" w:ascii="新宋体" w:hAnsi="新宋体" w:eastAsia="新宋体"/>
          <w:sz w:val="30"/>
          <w:szCs w:val="30"/>
          <w:u w:val="none"/>
        </w:rPr>
        <w:t>）</w:t>
      </w:r>
      <w:r>
        <w:rPr>
          <w:rFonts w:hint="eastAsia" w:ascii="新宋体" w:hAnsi="新宋体" w:eastAsia="新宋体"/>
          <w:sz w:val="30"/>
          <w:szCs w:val="30"/>
          <w:u w:val="none"/>
          <w:lang w:eastAsia="zh-CN"/>
        </w:rPr>
        <w:t>苏</w:t>
      </w:r>
      <w:r>
        <w:rPr>
          <w:rFonts w:hint="eastAsia" w:ascii="新宋体" w:hAnsi="新宋体" w:eastAsia="新宋体"/>
          <w:sz w:val="30"/>
          <w:szCs w:val="30"/>
          <w:u w:val="none"/>
          <w:lang w:val="en-US" w:eastAsia="zh-CN"/>
        </w:rPr>
        <w:t>0116</w:t>
      </w:r>
      <w:r>
        <w:rPr>
          <w:rFonts w:hint="eastAsia" w:ascii="新宋体" w:hAnsi="新宋体" w:eastAsia="新宋体"/>
          <w:sz w:val="30"/>
          <w:szCs w:val="30"/>
          <w:u w:val="none"/>
        </w:rPr>
        <w:t>刑初</w:t>
      </w:r>
      <w:r>
        <w:rPr>
          <w:rFonts w:hint="eastAsia" w:ascii="新宋体" w:hAnsi="新宋体" w:eastAsia="新宋体"/>
          <w:sz w:val="30"/>
          <w:szCs w:val="30"/>
          <w:u w:val="none"/>
          <w:lang w:val="en-US" w:eastAsia="zh-CN"/>
        </w:rPr>
        <w:t>465</w:t>
      </w:r>
      <w:r>
        <w:rPr>
          <w:rFonts w:hint="eastAsia" w:ascii="新宋体" w:hAnsi="新宋体" w:eastAsia="新宋体"/>
          <w:sz w:val="30"/>
          <w:szCs w:val="30"/>
          <w:u w:val="none"/>
        </w:rPr>
        <w:t>号刑事判决，认定被告人</w:t>
      </w:r>
      <w:r>
        <w:rPr>
          <w:rFonts w:hint="eastAsia" w:ascii="新宋体" w:hAnsi="新宋体" w:eastAsia="新宋体"/>
          <w:sz w:val="30"/>
          <w:szCs w:val="30"/>
          <w:u w:val="none"/>
          <w:lang w:val="en-US" w:eastAsia="zh-CN"/>
        </w:rPr>
        <w:t>许恩海</w:t>
      </w:r>
      <w:r>
        <w:rPr>
          <w:rFonts w:hint="eastAsia" w:ascii="新宋体" w:hAnsi="新宋体" w:eastAsia="新宋体"/>
          <w:sz w:val="30"/>
          <w:szCs w:val="30"/>
          <w:u w:val="none"/>
        </w:rPr>
        <w:t>犯</w:t>
      </w:r>
      <w:r>
        <w:rPr>
          <w:rFonts w:hint="eastAsia" w:ascii="新宋体" w:hAnsi="新宋体" w:eastAsia="新宋体"/>
          <w:sz w:val="30"/>
          <w:szCs w:val="30"/>
          <w:u w:val="none"/>
          <w:lang w:val="en-US" w:eastAsia="zh-CN"/>
        </w:rPr>
        <w:t>盗窃</w:t>
      </w:r>
      <w:r>
        <w:rPr>
          <w:rFonts w:hint="eastAsia" w:ascii="新宋体" w:hAnsi="新宋体" w:eastAsia="新宋体"/>
          <w:sz w:val="30"/>
          <w:szCs w:val="30"/>
          <w:u w:val="none"/>
        </w:rPr>
        <w:t>罪，判处有期徒刑</w:t>
      </w:r>
      <w:r>
        <w:rPr>
          <w:rFonts w:hint="eastAsia" w:ascii="新宋体" w:hAnsi="新宋体" w:eastAsia="新宋体"/>
          <w:sz w:val="30"/>
          <w:szCs w:val="30"/>
          <w:u w:val="none"/>
          <w:lang w:val="en-US" w:eastAsia="zh-CN"/>
        </w:rPr>
        <w:t>六</w:t>
      </w:r>
      <w:r>
        <w:rPr>
          <w:rFonts w:hint="eastAsia" w:ascii="新宋体" w:hAnsi="新宋体" w:eastAsia="新宋体"/>
          <w:sz w:val="30"/>
          <w:szCs w:val="30"/>
          <w:u w:val="none"/>
        </w:rPr>
        <w:t>年；并处罚金</w:t>
      </w:r>
      <w:r>
        <w:rPr>
          <w:rFonts w:hint="eastAsia" w:ascii="新宋体" w:hAnsi="新宋体" w:eastAsia="新宋体"/>
          <w:sz w:val="30"/>
          <w:szCs w:val="30"/>
          <w:u w:val="none"/>
          <w:lang w:val="en-US" w:eastAsia="zh-CN"/>
        </w:rPr>
        <w:t>人民币六万元，扣押在案的人民币500000元依法执行完毕；责令多被告人共同退赔被害单位人民币276500元</w:t>
      </w:r>
      <w:r>
        <w:rPr>
          <w:rFonts w:hint="eastAsia" w:ascii="新宋体" w:hAnsi="新宋体" w:eastAsia="新宋体"/>
          <w:sz w:val="30"/>
          <w:szCs w:val="30"/>
          <w:u w:val="none"/>
        </w:rPr>
        <w:t>。该犯不服，提出上诉</w:t>
      </w:r>
      <w:r>
        <w:rPr>
          <w:rFonts w:hint="eastAsia" w:ascii="新宋体" w:hAnsi="新宋体" w:eastAsia="新宋体"/>
          <w:sz w:val="30"/>
          <w:szCs w:val="30"/>
          <w:u w:val="none"/>
          <w:lang w:eastAsia="zh-CN"/>
        </w:rPr>
        <w:t>，</w:t>
      </w:r>
      <w:r>
        <w:rPr>
          <w:rFonts w:hint="eastAsia" w:ascii="新宋体" w:hAnsi="新宋体" w:eastAsia="新宋体"/>
          <w:sz w:val="30"/>
          <w:szCs w:val="30"/>
          <w:u w:val="none"/>
        </w:rPr>
        <w:t>江苏省</w:t>
      </w:r>
      <w:r>
        <w:rPr>
          <w:rFonts w:hint="eastAsia" w:ascii="新宋体" w:hAnsi="新宋体" w:eastAsia="新宋体"/>
          <w:sz w:val="30"/>
          <w:szCs w:val="30"/>
          <w:u w:val="none"/>
          <w:lang w:val="en-US" w:eastAsia="zh-CN"/>
        </w:rPr>
        <w:t>南京市</w:t>
      </w:r>
      <w:r>
        <w:rPr>
          <w:rFonts w:hint="eastAsia" w:ascii="新宋体" w:hAnsi="新宋体" w:eastAsia="新宋体"/>
          <w:sz w:val="30"/>
          <w:szCs w:val="30"/>
          <w:u w:val="none"/>
        </w:rPr>
        <w:t>中级人民法院于</w:t>
      </w:r>
      <w:r>
        <w:rPr>
          <w:rFonts w:hint="eastAsia" w:ascii="新宋体" w:hAnsi="新宋体" w:eastAsia="新宋体"/>
          <w:sz w:val="30"/>
          <w:szCs w:val="30"/>
          <w:u w:val="none"/>
          <w:lang w:val="en-US" w:eastAsia="zh-CN"/>
        </w:rPr>
        <w:t>2021</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4</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26</w:t>
      </w:r>
      <w:r>
        <w:rPr>
          <w:rFonts w:hint="eastAsia" w:ascii="新宋体" w:hAnsi="新宋体" w:eastAsia="新宋体"/>
          <w:sz w:val="30"/>
          <w:szCs w:val="30"/>
          <w:u w:val="none"/>
        </w:rPr>
        <w:t>日作出（</w:t>
      </w:r>
      <w:r>
        <w:rPr>
          <w:rFonts w:hint="eastAsia" w:ascii="新宋体" w:hAnsi="新宋体" w:eastAsia="新宋体"/>
          <w:sz w:val="30"/>
          <w:szCs w:val="30"/>
          <w:u w:val="none"/>
          <w:lang w:val="en-US" w:eastAsia="zh-CN"/>
        </w:rPr>
        <w:t>2021</w:t>
      </w:r>
      <w:r>
        <w:rPr>
          <w:rFonts w:hint="eastAsia" w:ascii="新宋体" w:hAnsi="新宋体" w:eastAsia="新宋体"/>
          <w:sz w:val="30"/>
          <w:szCs w:val="30"/>
          <w:u w:val="none"/>
        </w:rPr>
        <w:t>）</w:t>
      </w:r>
      <w:r>
        <w:rPr>
          <w:rFonts w:hint="eastAsia" w:ascii="新宋体" w:hAnsi="新宋体" w:eastAsia="新宋体"/>
          <w:sz w:val="30"/>
          <w:szCs w:val="30"/>
          <w:u w:val="none"/>
          <w:lang w:eastAsia="zh-CN"/>
        </w:rPr>
        <w:t>苏</w:t>
      </w:r>
      <w:r>
        <w:rPr>
          <w:rFonts w:hint="eastAsia" w:ascii="新宋体" w:hAnsi="新宋体" w:eastAsia="新宋体"/>
          <w:sz w:val="30"/>
          <w:szCs w:val="30"/>
          <w:u w:val="none"/>
          <w:lang w:val="en-US" w:eastAsia="zh-CN"/>
        </w:rPr>
        <w:t>01</w:t>
      </w:r>
      <w:r>
        <w:rPr>
          <w:rFonts w:hint="eastAsia" w:ascii="新宋体" w:hAnsi="新宋体" w:eastAsia="新宋体"/>
          <w:sz w:val="30"/>
          <w:szCs w:val="30"/>
          <w:u w:val="none"/>
        </w:rPr>
        <w:t>刑终</w:t>
      </w:r>
      <w:r>
        <w:rPr>
          <w:rFonts w:hint="eastAsia" w:ascii="新宋体" w:hAnsi="新宋体" w:eastAsia="新宋体"/>
          <w:sz w:val="30"/>
          <w:szCs w:val="30"/>
          <w:u w:val="none"/>
          <w:lang w:val="en-US" w:eastAsia="zh-CN"/>
        </w:rPr>
        <w:t>216</w:t>
      </w:r>
      <w:r>
        <w:rPr>
          <w:rFonts w:hint="eastAsia" w:ascii="新宋体" w:hAnsi="新宋体" w:eastAsia="新宋体"/>
          <w:sz w:val="30"/>
          <w:szCs w:val="30"/>
          <w:u w:val="none"/>
        </w:rPr>
        <w:t>号刑事裁定，驳回上诉，维持原判，刑期自</w:t>
      </w:r>
      <w:r>
        <w:rPr>
          <w:rFonts w:hint="eastAsia" w:ascii="新宋体" w:hAnsi="新宋体" w:eastAsia="新宋体"/>
          <w:sz w:val="30"/>
          <w:szCs w:val="30"/>
          <w:u w:val="none"/>
          <w:lang w:val="en-US" w:eastAsia="zh-CN"/>
        </w:rPr>
        <w:t>2020</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1</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31</w:t>
      </w:r>
      <w:r>
        <w:rPr>
          <w:rFonts w:hint="eastAsia" w:ascii="新宋体" w:hAnsi="新宋体" w:eastAsia="新宋体"/>
          <w:sz w:val="30"/>
          <w:szCs w:val="30"/>
          <w:u w:val="none"/>
        </w:rPr>
        <w:t>日起至</w:t>
      </w:r>
      <w:r>
        <w:rPr>
          <w:rFonts w:hint="eastAsia" w:ascii="新宋体" w:hAnsi="新宋体" w:eastAsia="新宋体"/>
          <w:sz w:val="30"/>
          <w:szCs w:val="30"/>
          <w:u w:val="none"/>
          <w:lang w:val="en-US" w:eastAsia="zh-CN"/>
        </w:rPr>
        <w:t>2026</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1</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30</w:t>
      </w:r>
      <w:r>
        <w:rPr>
          <w:rFonts w:hint="eastAsia" w:ascii="新宋体" w:hAnsi="新宋体" w:eastAsia="新宋体"/>
          <w:sz w:val="30"/>
          <w:szCs w:val="30"/>
          <w:u w:val="none"/>
        </w:rPr>
        <w:t>日止。判决发生法律效力后，</w:t>
      </w:r>
      <w:r>
        <w:rPr>
          <w:rFonts w:hint="eastAsia" w:ascii="新宋体" w:hAnsi="新宋体" w:eastAsia="新宋体"/>
          <w:sz w:val="30"/>
          <w:szCs w:val="30"/>
          <w:u w:val="none"/>
          <w:lang w:val="en-US" w:eastAsia="zh-CN"/>
        </w:rPr>
        <w:t>2021</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7</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19</w:t>
      </w:r>
      <w:r>
        <w:rPr>
          <w:rFonts w:hint="eastAsia" w:ascii="新宋体" w:hAnsi="新宋体" w:eastAsia="新宋体"/>
          <w:sz w:val="30"/>
          <w:szCs w:val="30"/>
          <w:u w:val="none"/>
        </w:rPr>
        <w:t>日交付执行。该犯在服刑期间，因有悔改表现，无锡市中级人民法院于</w:t>
      </w:r>
      <w:r>
        <w:rPr>
          <w:rFonts w:hint="eastAsia" w:ascii="新宋体" w:hAnsi="新宋体" w:eastAsia="新宋体"/>
          <w:sz w:val="30"/>
          <w:szCs w:val="30"/>
          <w:u w:val="none"/>
          <w:lang w:val="en-US" w:eastAsia="zh-CN"/>
        </w:rPr>
        <w:t>2023</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7</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26</w:t>
      </w:r>
      <w:r>
        <w:rPr>
          <w:rFonts w:hint="eastAsia" w:ascii="新宋体" w:hAnsi="新宋体" w:eastAsia="新宋体"/>
          <w:sz w:val="30"/>
          <w:szCs w:val="30"/>
          <w:u w:val="none"/>
        </w:rPr>
        <w:t>日作出（</w:t>
      </w:r>
      <w:r>
        <w:rPr>
          <w:rFonts w:hint="eastAsia" w:ascii="新宋体" w:hAnsi="新宋体" w:eastAsia="新宋体"/>
          <w:sz w:val="30"/>
          <w:szCs w:val="30"/>
          <w:u w:val="none"/>
          <w:lang w:val="en-US" w:eastAsia="zh-CN"/>
        </w:rPr>
        <w:t>2023</w:t>
      </w:r>
      <w:r>
        <w:rPr>
          <w:rFonts w:hint="eastAsia" w:ascii="新宋体" w:hAnsi="新宋体" w:eastAsia="新宋体"/>
          <w:sz w:val="30"/>
          <w:szCs w:val="30"/>
          <w:u w:val="none"/>
        </w:rPr>
        <w:t>）苏02刑更</w:t>
      </w:r>
      <w:r>
        <w:rPr>
          <w:rFonts w:hint="eastAsia" w:ascii="新宋体" w:hAnsi="新宋体" w:eastAsia="新宋体"/>
          <w:sz w:val="30"/>
          <w:szCs w:val="30"/>
          <w:u w:val="none"/>
          <w:lang w:val="en-US" w:eastAsia="zh-CN"/>
        </w:rPr>
        <w:t>621</w:t>
      </w:r>
      <w:r>
        <w:rPr>
          <w:rFonts w:hint="eastAsia" w:ascii="新宋体" w:hAnsi="新宋体" w:eastAsia="新宋体"/>
          <w:sz w:val="30"/>
          <w:szCs w:val="30"/>
          <w:u w:val="none"/>
        </w:rPr>
        <w:t>号刑事裁定，减去有期徒刑</w:t>
      </w:r>
      <w:r>
        <w:rPr>
          <w:rFonts w:hint="eastAsia" w:ascii="新宋体" w:hAnsi="新宋体" w:eastAsia="新宋体"/>
          <w:sz w:val="30"/>
          <w:szCs w:val="30"/>
          <w:u w:val="none"/>
          <w:lang w:val="en-US" w:eastAsia="zh-CN"/>
        </w:rPr>
        <w:t>八个月。</w:t>
      </w:r>
      <w:r>
        <w:rPr>
          <w:rFonts w:hint="eastAsia" w:ascii="新宋体" w:hAnsi="新宋体" w:eastAsia="新宋体"/>
          <w:sz w:val="30"/>
          <w:szCs w:val="30"/>
          <w:u w:val="none"/>
        </w:rPr>
        <w:t>减刑后的刑期至</w:t>
      </w:r>
      <w:r>
        <w:rPr>
          <w:rFonts w:hint="eastAsia" w:ascii="新宋体" w:hAnsi="新宋体" w:eastAsia="新宋体"/>
          <w:sz w:val="30"/>
          <w:szCs w:val="30"/>
          <w:u w:val="none"/>
          <w:lang w:val="en-US" w:eastAsia="zh-CN"/>
        </w:rPr>
        <w:t>2025</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5</w:t>
      </w:r>
      <w:r>
        <w:rPr>
          <w:rFonts w:hint="eastAsia" w:ascii="新宋体" w:hAnsi="新宋体" w:eastAsia="新宋体"/>
          <w:sz w:val="30"/>
          <w:szCs w:val="30"/>
          <w:u w:val="none"/>
        </w:rPr>
        <w:t>月</w:t>
      </w:r>
      <w:r>
        <w:rPr>
          <w:rFonts w:hint="eastAsia" w:ascii="新宋体" w:hAnsi="新宋体" w:eastAsia="新宋体"/>
          <w:sz w:val="30"/>
          <w:szCs w:val="30"/>
          <w:u w:val="none"/>
          <w:lang w:val="en-US" w:eastAsia="zh-CN"/>
        </w:rPr>
        <w:t>30</w:t>
      </w:r>
      <w:r>
        <w:rPr>
          <w:rFonts w:hint="eastAsia" w:ascii="新宋体" w:hAnsi="新宋体" w:eastAsia="新宋体"/>
          <w:sz w:val="30"/>
          <w:szCs w:val="30"/>
          <w:u w:val="none"/>
        </w:rPr>
        <w:t>日止。</w:t>
      </w:r>
    </w:p>
    <w:p>
      <w:pPr>
        <w:pStyle w:val="4"/>
        <w:keepNext w:val="0"/>
        <w:keepLines w:val="0"/>
        <w:pageBreakBefore w:val="0"/>
        <w:widowControl w:val="0"/>
        <w:kinsoku/>
        <w:wordWrap/>
        <w:overflowPunct/>
        <w:topLinePunct w:val="0"/>
        <w:autoSpaceDE/>
        <w:autoSpaceDN/>
        <w:bidi w:val="0"/>
        <w:adjustRightInd/>
        <w:spacing w:line="400" w:lineRule="exact"/>
        <w:ind w:right="-506" w:rightChars="-241" w:firstLine="675" w:firstLineChars="225"/>
        <w:textAlignment w:val="auto"/>
        <w:rPr>
          <w:rFonts w:hint="default" w:ascii="新宋体" w:hAnsi="新宋体" w:eastAsia="新宋体"/>
          <w:sz w:val="30"/>
          <w:szCs w:val="30"/>
          <w:u w:val="none"/>
          <w:lang w:val="en-US" w:eastAsia="zh-CN"/>
        </w:rPr>
      </w:pPr>
      <w:r>
        <w:rPr>
          <w:rFonts w:hint="eastAsia" w:ascii="新宋体" w:hAnsi="新宋体" w:eastAsia="新宋体"/>
          <w:sz w:val="30"/>
          <w:szCs w:val="30"/>
          <w:u w:val="none"/>
        </w:rPr>
        <w:t>罪犯</w:t>
      </w:r>
      <w:r>
        <w:rPr>
          <w:rFonts w:hint="eastAsia" w:ascii="新宋体" w:hAnsi="新宋体" w:eastAsia="新宋体"/>
          <w:sz w:val="30"/>
          <w:szCs w:val="30"/>
          <w:u w:val="none"/>
          <w:lang w:val="en-US" w:eastAsia="zh-CN"/>
        </w:rPr>
        <w:t>许恩海</w:t>
      </w:r>
      <w:r>
        <w:rPr>
          <w:rFonts w:hint="eastAsia" w:ascii="新宋体" w:hAnsi="新宋体" w:eastAsia="新宋体"/>
          <w:sz w:val="30"/>
          <w:szCs w:val="30"/>
          <w:u w:val="none"/>
        </w:rPr>
        <w:t>，在服刑期间能</w:t>
      </w:r>
      <w:r>
        <w:rPr>
          <w:rFonts w:hint="eastAsia" w:ascii="新宋体" w:hAnsi="新宋体" w:eastAsia="新宋体" w:cs="宋体"/>
          <w:sz w:val="30"/>
          <w:szCs w:val="30"/>
          <w:u w:val="none"/>
        </w:rPr>
        <w:t>认罪悔罪；认真遵守法律法规及监规，接受教育改造；积极参加思想、文化、职业技术教育；积极参加劳动。</w:t>
      </w:r>
      <w:r>
        <w:rPr>
          <w:rFonts w:hint="eastAsia" w:ascii="新宋体" w:hAnsi="新宋体" w:eastAsia="新宋体"/>
          <w:sz w:val="30"/>
          <w:szCs w:val="30"/>
          <w:u w:val="none"/>
          <w:lang w:val="en-US" w:eastAsia="zh-CN"/>
        </w:rPr>
        <w:t>2023</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7</w:t>
      </w:r>
      <w:r>
        <w:rPr>
          <w:rFonts w:hint="eastAsia" w:ascii="新宋体" w:hAnsi="新宋体" w:eastAsia="新宋体"/>
          <w:sz w:val="30"/>
          <w:szCs w:val="30"/>
          <w:u w:val="none"/>
        </w:rPr>
        <w:t>月</w:t>
      </w:r>
      <w:r>
        <w:rPr>
          <w:rFonts w:hint="eastAsia" w:ascii="新宋体" w:hAnsi="新宋体" w:eastAsia="新宋体"/>
          <w:sz w:val="30"/>
          <w:szCs w:val="30"/>
          <w:u w:val="none"/>
          <w:lang w:eastAsia="zh-CN"/>
        </w:rPr>
        <w:t>、</w:t>
      </w:r>
      <w:r>
        <w:rPr>
          <w:rFonts w:hint="eastAsia" w:ascii="新宋体" w:hAnsi="新宋体" w:eastAsia="新宋体"/>
          <w:sz w:val="30"/>
          <w:szCs w:val="30"/>
          <w:u w:val="none"/>
          <w:lang w:val="en-US" w:eastAsia="zh-CN"/>
        </w:rPr>
        <w:t>2024</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1</w:t>
      </w:r>
      <w:r>
        <w:rPr>
          <w:rFonts w:hint="eastAsia" w:ascii="新宋体" w:hAnsi="新宋体" w:eastAsia="新宋体"/>
          <w:sz w:val="30"/>
          <w:szCs w:val="30"/>
          <w:u w:val="none"/>
        </w:rPr>
        <w:t>月</w:t>
      </w:r>
      <w:r>
        <w:rPr>
          <w:rFonts w:hint="eastAsia" w:ascii="新宋体" w:hAnsi="新宋体" w:eastAsia="新宋体"/>
          <w:sz w:val="30"/>
          <w:szCs w:val="30"/>
          <w:u w:val="none"/>
          <w:lang w:eastAsia="zh-CN"/>
        </w:rPr>
        <w:t>、</w:t>
      </w:r>
      <w:r>
        <w:rPr>
          <w:rFonts w:hint="eastAsia" w:ascii="新宋体" w:hAnsi="新宋体" w:eastAsia="新宋体"/>
          <w:sz w:val="30"/>
          <w:szCs w:val="30"/>
          <w:u w:val="none"/>
          <w:lang w:val="en-US" w:eastAsia="zh-CN"/>
        </w:rPr>
        <w:t>2024</w:t>
      </w:r>
      <w:r>
        <w:rPr>
          <w:rFonts w:hint="eastAsia" w:ascii="新宋体" w:hAnsi="新宋体" w:eastAsia="新宋体"/>
          <w:sz w:val="30"/>
          <w:szCs w:val="30"/>
          <w:u w:val="none"/>
        </w:rPr>
        <w:t>年</w:t>
      </w:r>
      <w:r>
        <w:rPr>
          <w:rFonts w:hint="eastAsia" w:ascii="新宋体" w:hAnsi="新宋体" w:eastAsia="新宋体"/>
          <w:sz w:val="30"/>
          <w:szCs w:val="30"/>
          <w:u w:val="none"/>
          <w:lang w:val="en-US" w:eastAsia="zh-CN"/>
        </w:rPr>
        <w:t>6</w:t>
      </w:r>
      <w:r>
        <w:rPr>
          <w:rFonts w:hint="eastAsia" w:ascii="新宋体" w:hAnsi="新宋体" w:eastAsia="新宋体"/>
          <w:sz w:val="30"/>
          <w:szCs w:val="30"/>
          <w:u w:val="none"/>
        </w:rPr>
        <w:t>月受到表扬</w:t>
      </w:r>
      <w:r>
        <w:rPr>
          <w:rFonts w:hint="eastAsia" w:ascii="新宋体" w:hAnsi="新宋体" w:eastAsia="新宋体"/>
          <w:sz w:val="30"/>
          <w:szCs w:val="30"/>
          <w:u w:val="none"/>
          <w:lang w:val="en-US" w:eastAsia="zh-CN"/>
        </w:rPr>
        <w:t>三</w:t>
      </w:r>
      <w:r>
        <w:rPr>
          <w:rFonts w:hint="eastAsia" w:ascii="新宋体" w:hAnsi="新宋体" w:eastAsia="新宋体"/>
          <w:sz w:val="30"/>
          <w:szCs w:val="30"/>
          <w:u w:val="none"/>
        </w:rPr>
        <w:t>次，确有悔改表现。假释后没有再犯罪的危险，且已执行原判刑期二分之一以上。判处罚金</w:t>
      </w:r>
      <w:r>
        <w:rPr>
          <w:rFonts w:hint="eastAsia" w:ascii="新宋体" w:hAnsi="新宋体" w:eastAsia="新宋体"/>
          <w:sz w:val="30"/>
          <w:szCs w:val="30"/>
          <w:u w:val="none"/>
          <w:lang w:val="en-US" w:eastAsia="zh-CN"/>
        </w:rPr>
        <w:t>人民币六万元、责令多被告人共同退赔被害单位人民币276500元均</w:t>
      </w:r>
      <w:r>
        <w:rPr>
          <w:rFonts w:hint="eastAsia" w:ascii="新宋体" w:hAnsi="新宋体" w:eastAsia="新宋体"/>
          <w:color w:val="000000"/>
          <w:sz w:val="30"/>
          <w:szCs w:val="30"/>
          <w:u w:val="none"/>
        </w:rPr>
        <w:t>已履行</w:t>
      </w:r>
      <w:r>
        <w:rPr>
          <w:rFonts w:hint="eastAsia" w:ascii="新宋体" w:hAnsi="新宋体" w:eastAsia="新宋体"/>
          <w:color w:val="000000"/>
          <w:sz w:val="30"/>
          <w:szCs w:val="30"/>
          <w:u w:val="none"/>
          <w:lang w:eastAsia="zh-CN"/>
        </w:rPr>
        <w:t>，有南京钢铁股份公司出具的收款收据</w:t>
      </w:r>
      <w:r>
        <w:rPr>
          <w:rFonts w:hint="eastAsia" w:ascii="新宋体" w:hAnsi="新宋体" w:eastAsia="新宋体"/>
          <w:color w:val="000000"/>
          <w:sz w:val="30"/>
          <w:szCs w:val="30"/>
          <w:u w:val="none"/>
          <w:lang w:val="en-US" w:eastAsia="zh-CN"/>
        </w:rPr>
        <w:t>1张（编号：0031621），江苏省罚没款专用收据1张（编号：0100129828），江苏省行政事业单位资金往来结算票据2张（编号：0014203030、0014203031），江苏省南京市六合区人民法院出具的（2021）苏0116执1797号结案通知书1份。</w:t>
      </w:r>
    </w:p>
    <w:p>
      <w:pPr>
        <w:keepNext w:val="0"/>
        <w:keepLines w:val="0"/>
        <w:pageBreakBefore w:val="0"/>
        <w:widowControl w:val="0"/>
        <w:kinsoku/>
        <w:wordWrap/>
        <w:overflowPunct/>
        <w:topLinePunct w:val="0"/>
        <w:autoSpaceDE/>
        <w:autoSpaceDN/>
        <w:bidi w:val="0"/>
        <w:adjustRightInd/>
        <w:snapToGrid w:val="0"/>
        <w:spacing w:line="400" w:lineRule="exact"/>
        <w:ind w:right="-527" w:firstLine="600"/>
        <w:textAlignment w:val="auto"/>
        <w:rPr>
          <w:rFonts w:hint="default" w:ascii="新宋体" w:hAnsi="新宋体" w:eastAsia="新宋体"/>
          <w:sz w:val="30"/>
          <w:szCs w:val="30"/>
          <w:u w:val="none"/>
          <w:lang w:val="en-US" w:eastAsia="zh-CN"/>
        </w:rPr>
      </w:pPr>
      <w:r>
        <w:rPr>
          <w:rFonts w:hint="eastAsia" w:ascii="新宋体" w:hAnsi="新宋体" w:eastAsia="新宋体"/>
          <w:sz w:val="30"/>
          <w:szCs w:val="30"/>
          <w:u w:val="none"/>
        </w:rPr>
        <w:t>社区矫正机构意见：</w:t>
      </w:r>
      <w:r>
        <w:rPr>
          <w:rFonts w:hint="eastAsia" w:ascii="新宋体" w:hAnsi="新宋体" w:eastAsia="新宋体"/>
          <w:sz w:val="30"/>
          <w:szCs w:val="30"/>
          <w:u w:val="none"/>
          <w:lang w:val="en-US" w:eastAsia="zh-CN"/>
        </w:rPr>
        <w:t>罪犯许恩海适用社区矫正的社会危险性及对所居住社区的不良影响一般。</w:t>
      </w:r>
    </w:p>
    <w:p>
      <w:pPr>
        <w:keepNext w:val="0"/>
        <w:keepLines w:val="0"/>
        <w:pageBreakBefore w:val="0"/>
        <w:widowControl w:val="0"/>
        <w:kinsoku/>
        <w:wordWrap/>
        <w:overflowPunct/>
        <w:topLinePunct w:val="0"/>
        <w:autoSpaceDE/>
        <w:autoSpaceDN/>
        <w:bidi w:val="0"/>
        <w:adjustRightInd/>
        <w:snapToGrid w:val="0"/>
        <w:spacing w:line="400" w:lineRule="exact"/>
        <w:ind w:right="-527" w:firstLine="600"/>
        <w:textAlignment w:val="auto"/>
        <w:rPr>
          <w:rFonts w:hint="eastAsia" w:ascii="新宋体" w:hAnsi="新宋体" w:eastAsia="新宋体"/>
          <w:sz w:val="30"/>
          <w:szCs w:val="30"/>
          <w:u w:val="none"/>
          <w:lang w:eastAsia="zh-CN"/>
        </w:rPr>
      </w:pPr>
      <w:r>
        <w:rPr>
          <w:rFonts w:hint="eastAsia" w:ascii="新宋体" w:hAnsi="新宋体" w:eastAsia="新宋体"/>
          <w:sz w:val="30"/>
          <w:szCs w:val="30"/>
          <w:u w:val="none"/>
        </w:rPr>
        <w:t>为此，根据《中华人民共和国刑事诉讼法》第二百七十三条第二款之规定，建议对罪犯</w:t>
      </w:r>
      <w:r>
        <w:rPr>
          <w:rFonts w:hint="eastAsia" w:ascii="新宋体" w:hAnsi="新宋体" w:eastAsia="新宋体"/>
          <w:sz w:val="30"/>
          <w:szCs w:val="30"/>
          <w:u w:val="none"/>
          <w:lang w:val="en-US" w:eastAsia="zh-CN"/>
        </w:rPr>
        <w:t>许恩海</w:t>
      </w:r>
      <w:r>
        <w:rPr>
          <w:rFonts w:hint="eastAsia" w:ascii="新宋体" w:hAnsi="新宋体" w:eastAsia="新宋体"/>
          <w:sz w:val="30"/>
          <w:szCs w:val="30"/>
          <w:u w:val="none"/>
        </w:rPr>
        <w:t>予以假释</w:t>
      </w:r>
      <w:r>
        <w:rPr>
          <w:rFonts w:hint="eastAsia" w:ascii="新宋体" w:hAnsi="新宋体" w:eastAsia="新宋体"/>
          <w:sz w:val="30"/>
          <w:szCs w:val="30"/>
          <w:u w:val="none"/>
          <w:lang w:eastAsia="zh-CN"/>
        </w:rPr>
        <w:t>。</w:t>
      </w:r>
    </w:p>
    <w:p>
      <w:pPr>
        <w:pStyle w:val="3"/>
        <w:keepNext w:val="0"/>
        <w:keepLines w:val="0"/>
        <w:pageBreakBefore w:val="0"/>
        <w:widowControl w:val="0"/>
        <w:kinsoku/>
        <w:wordWrap/>
        <w:overflowPunct/>
        <w:topLinePunct w:val="0"/>
        <w:autoSpaceDE/>
        <w:autoSpaceDN/>
        <w:bidi w:val="0"/>
        <w:adjustRightInd/>
        <w:snapToGrid w:val="0"/>
        <w:spacing w:line="400" w:lineRule="exact"/>
        <w:ind w:right="-527"/>
        <w:textAlignment w:val="auto"/>
        <w:rPr>
          <w:rFonts w:ascii="新宋体" w:hAnsi="新宋体" w:eastAsia="新宋体"/>
          <w:sz w:val="30"/>
          <w:szCs w:val="30"/>
          <w:u w:val="none"/>
        </w:rPr>
      </w:pPr>
      <w:r>
        <w:rPr>
          <w:rFonts w:ascii="新宋体" w:hAnsi="新宋体" w:eastAsia="新宋体"/>
          <w:sz w:val="30"/>
          <w:szCs w:val="30"/>
          <w:u w:val="none"/>
        </w:rPr>
        <w:t>特提请审核裁定</w:t>
      </w:r>
    </w:p>
    <w:p>
      <w:pPr>
        <w:keepNext w:val="0"/>
        <w:keepLines w:val="0"/>
        <w:pageBreakBefore w:val="0"/>
        <w:widowControl w:val="0"/>
        <w:kinsoku/>
        <w:wordWrap/>
        <w:overflowPunct/>
        <w:topLinePunct w:val="0"/>
        <w:autoSpaceDE/>
        <w:autoSpaceDN/>
        <w:bidi w:val="0"/>
        <w:adjustRightInd/>
        <w:snapToGrid w:val="0"/>
        <w:spacing w:line="400" w:lineRule="exact"/>
        <w:ind w:right="-527" w:firstLine="600" w:firstLineChars="200"/>
        <w:textAlignment w:val="auto"/>
        <w:rPr>
          <w:rFonts w:hint="eastAsia" w:ascii="新宋体" w:hAnsi="新宋体" w:eastAsia="新宋体"/>
          <w:color w:val="000000"/>
          <w:sz w:val="30"/>
          <w:szCs w:val="30"/>
          <w:u w:val="none"/>
        </w:rPr>
      </w:pPr>
      <w:r>
        <w:rPr>
          <w:rFonts w:hint="eastAsia" w:ascii="新宋体" w:hAnsi="新宋体" w:eastAsia="新宋体"/>
          <w:sz w:val="30"/>
          <w:szCs w:val="30"/>
          <w:u w:val="none"/>
        </w:rPr>
        <w:t>此致</w:t>
      </w:r>
    </w:p>
    <w:p>
      <w:pPr>
        <w:keepNext w:val="0"/>
        <w:keepLines w:val="0"/>
        <w:pageBreakBefore w:val="0"/>
        <w:widowControl w:val="0"/>
        <w:kinsoku/>
        <w:wordWrap/>
        <w:overflowPunct/>
        <w:topLinePunct w:val="0"/>
        <w:autoSpaceDE/>
        <w:autoSpaceDN/>
        <w:bidi w:val="0"/>
        <w:adjustRightInd/>
        <w:snapToGrid w:val="0"/>
        <w:spacing w:line="400" w:lineRule="exact"/>
        <w:ind w:right="-527"/>
        <w:textAlignment w:val="auto"/>
        <w:rPr>
          <w:rFonts w:hint="eastAsia" w:ascii="新宋体" w:hAnsi="新宋体" w:eastAsia="新宋体"/>
          <w:color w:val="000000"/>
          <w:sz w:val="30"/>
          <w:szCs w:val="30"/>
          <w:u w:val="none"/>
        </w:rPr>
      </w:pPr>
      <w:r>
        <w:rPr>
          <w:rFonts w:hint="eastAsia" w:ascii="新宋体" w:hAnsi="新宋体" w:eastAsia="新宋体"/>
          <w:sz w:val="30"/>
          <w:szCs w:val="30"/>
          <w:u w:val="none"/>
        </w:rPr>
        <w:t>江苏省无锡市中级人民法院</w:t>
      </w:r>
    </w:p>
    <w:p>
      <w:pPr>
        <w:keepNext w:val="0"/>
        <w:keepLines w:val="0"/>
        <w:pageBreakBefore w:val="0"/>
        <w:widowControl w:val="0"/>
        <w:kinsoku/>
        <w:wordWrap/>
        <w:overflowPunct/>
        <w:topLinePunct w:val="0"/>
        <w:autoSpaceDE/>
        <w:autoSpaceDN/>
        <w:bidi w:val="0"/>
        <w:adjustRightInd/>
        <w:snapToGrid w:val="0"/>
        <w:spacing w:line="400" w:lineRule="exact"/>
        <w:ind w:right="-77"/>
        <w:jc w:val="right"/>
        <w:textAlignment w:val="auto"/>
      </w:pPr>
      <w:r>
        <w:rPr>
          <w:rFonts w:hint="eastAsia" w:ascii="新宋体" w:hAnsi="新宋体" w:eastAsia="新宋体"/>
          <w:bCs/>
          <w:sz w:val="30"/>
          <w:szCs w:val="30"/>
          <w:u w:val="none"/>
          <w:lang w:val="en-US" w:eastAsia="zh-CN"/>
        </w:rPr>
        <w:t>2024年9月18日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07072"/>
    <w:rsid w:val="3BE07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2024-09-25T07:21:00Z</dcterms:created>
  <dc:creator>ds-case18</dc:creator>
  <cp:lastModifiedBy>ds-case18</cp:lastModifiedBy>
  <dcterms:modified xsi:type="dcterms:W3CDTF">2024-09-25T07:21:40Z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