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8E7D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附件四</w:t>
      </w:r>
    </w:p>
    <w:p w14:paraId="66C10A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17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17"/>
          <w:sz w:val="28"/>
          <w:szCs w:val="28"/>
          <w:shd w:val="clear" w:color="auto" w:fill="FFFFFF"/>
          <w:lang w:val="en-US" w:eastAsia="zh-CN"/>
        </w:rPr>
        <w:t>选任清算组承诺书</w:t>
      </w:r>
    </w:p>
    <w:p w14:paraId="236316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17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17"/>
          <w:sz w:val="28"/>
          <w:szCs w:val="28"/>
          <w:shd w:val="clear" w:color="auto" w:fill="FFFFFF"/>
          <w:lang w:val="en-US" w:eastAsia="zh-CN"/>
        </w:rPr>
        <w:t>云南省曲靖市中级人民法院：</w:t>
      </w:r>
    </w:p>
    <w:p w14:paraId="77B34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根据你院《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关于邀请社会中介机构参与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选任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云南大为福隆农资商贸有限公司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案件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" w:eastAsia="zh-CN" w:bidi="ar"/>
        </w:rPr>
        <w:t>清算组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报名的公告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》，经查证，我单位符合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《中华人民共和国企业破产法》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《最高人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民法院关于审理企业破产案件指定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清算组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的规定》中担任破产案件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清算组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的条件，且不存在可能影响忠实履行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清算组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职责的利害关系。经研究，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我单位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确认报名。</w:t>
      </w:r>
    </w:p>
    <w:p w14:paraId="0B1B2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为确保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破产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清算案件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审判工作公正、高效进行，充分发挥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清算组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工作积极性，勤勉履行职责，维护债权人合法权益。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（机构名称）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云南省曲靖市中级人民法院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承诺如下：</w:t>
      </w:r>
    </w:p>
    <w:p w14:paraId="43741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单位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将积极配合你院完成破产案件清算组的选任工作；</w:t>
      </w:r>
    </w:p>
    <w:p w14:paraId="66057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二、若我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单位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被你院指定为清算组，我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单位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将组建精干清算组团队，勤勉尽责，在你院的指导下，公正、高效开展各项工作，争取早日结案；</w:t>
      </w:r>
    </w:p>
    <w:p w14:paraId="1EF969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办理该案件中所知悉的商业秘密等，承担相应的保密义务。</w:t>
      </w:r>
    </w:p>
    <w:p w14:paraId="7B71F3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 w14:paraId="4695D2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 w14:paraId="0600FA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 w14:paraId="3F7C4E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（申报机构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章）</w:t>
      </w:r>
    </w:p>
    <w:p w14:paraId="00027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年  月  日</w:t>
      </w:r>
    </w:p>
    <w:p w14:paraId="449ABD22"/>
    <w:p w14:paraId="3DA0063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205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1423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E1423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C13A6"/>
    <w:rsid w:val="13E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2025-01-06T08:08:00Z</dcterms:created>
  <dc:creator>蒋应娟</dc:creator>
  <cp:lastModifiedBy>蒋应娟</cp:lastModifiedBy>
  <dcterms:modified xsi:type="dcterms:W3CDTF">2025-01-06T08:08:51Z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636BF36EB01B4DA59CD5CB0EA53E327C_11</vt:lpwstr>
  </property>
</Properties>
</file>