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F" w:rsidRDefault="00F6757F" w:rsidP="00F6757F">
      <w:pPr>
        <w:spacing w:line="50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F6757F" w:rsidRDefault="00F6757F" w:rsidP="00F6757F">
      <w:pPr>
        <w:spacing w:line="500" w:lineRule="exact"/>
        <w:jc w:val="center"/>
        <w:rPr>
          <w:rFonts w:ascii="仿宋_GB2312" w:eastAsia="仿宋_GB2312" w:hint="eastAsia"/>
          <w:color w:val="000000"/>
          <w:sz w:val="30"/>
          <w:szCs w:val="30"/>
        </w:rPr>
      </w:pPr>
    </w:p>
    <w:p w:rsidR="00F6757F" w:rsidRDefault="00F6757F" w:rsidP="00F6757F">
      <w:pPr>
        <w:spacing w:line="500" w:lineRule="exact"/>
        <w:jc w:val="center"/>
        <w:rPr>
          <w:rFonts w:ascii="黑体" w:eastAsia="黑体" w:hAnsi="宋体" w:cs="宋体" w:hint="eastAsia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40"/>
          <w:szCs w:val="40"/>
        </w:rPr>
        <w:t>中国应用法学研究所</w:t>
      </w:r>
    </w:p>
    <w:p w:rsidR="00F6757F" w:rsidRDefault="00F6757F" w:rsidP="00F6757F">
      <w:pPr>
        <w:spacing w:line="500" w:lineRule="exact"/>
        <w:jc w:val="center"/>
        <w:rPr>
          <w:rFonts w:ascii="黑体" w:eastAsia="黑体" w:hAnsi="宋体" w:cs="宋体" w:hint="eastAsia"/>
          <w:bCs/>
          <w:color w:val="000000"/>
          <w:kern w:val="0"/>
          <w:sz w:val="44"/>
          <w:szCs w:val="40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4"/>
          <w:szCs w:val="40"/>
        </w:rPr>
        <w:t>报名登记表</w:t>
      </w:r>
    </w:p>
    <w:p w:rsidR="00F6757F" w:rsidRDefault="00F6757F" w:rsidP="00F6757F">
      <w:pPr>
        <w:spacing w:afterLines="50" w:line="500" w:lineRule="exact"/>
        <w:ind w:left="7500" w:hangingChars="2500" w:hanging="75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</w:p>
    <w:p w:rsidR="00F6757F" w:rsidRDefault="00F6757F" w:rsidP="00F6757F">
      <w:pPr>
        <w:spacing w:afterLines="50" w:line="500" w:lineRule="exact"/>
        <w:ind w:left="7500" w:hangingChars="2500" w:hanging="7500"/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职位：法学研究人员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61"/>
        <w:gridCol w:w="799"/>
        <w:gridCol w:w="477"/>
        <w:gridCol w:w="633"/>
        <w:gridCol w:w="926"/>
        <w:gridCol w:w="214"/>
        <w:gridCol w:w="300"/>
        <w:gridCol w:w="762"/>
        <w:gridCol w:w="48"/>
        <w:gridCol w:w="495"/>
        <w:gridCol w:w="720"/>
        <w:gridCol w:w="150"/>
        <w:gridCol w:w="1470"/>
      </w:tblGrid>
      <w:tr w:rsidR="00F6757F" w:rsidTr="00DF7188">
        <w:trPr>
          <w:cantSplit/>
          <w:trHeight w:hRule="exact" w:val="503"/>
          <w:jc w:val="center"/>
        </w:trPr>
        <w:tc>
          <w:tcPr>
            <w:tcW w:w="990" w:type="dxa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6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4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贴照</w:t>
            </w:r>
          </w:p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片处</w:t>
            </w:r>
          </w:p>
        </w:tc>
      </w:tr>
      <w:tr w:rsidR="00F6757F" w:rsidTr="00DF7188">
        <w:trPr>
          <w:cantSplit/>
          <w:trHeight w:hRule="exact" w:val="508"/>
          <w:jc w:val="center"/>
        </w:trPr>
        <w:tc>
          <w:tcPr>
            <w:tcW w:w="990" w:type="dxa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民  族</w:t>
            </w:r>
          </w:p>
        </w:tc>
        <w:tc>
          <w:tcPr>
            <w:tcW w:w="96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215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465"/>
          <w:jc w:val="center"/>
        </w:trPr>
        <w:tc>
          <w:tcPr>
            <w:tcW w:w="990" w:type="dxa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籍  贯</w:t>
            </w:r>
          </w:p>
        </w:tc>
        <w:tc>
          <w:tcPr>
            <w:tcW w:w="96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职称职级</w:t>
            </w:r>
          </w:p>
        </w:tc>
        <w:tc>
          <w:tcPr>
            <w:tcW w:w="114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618"/>
          <w:jc w:val="center"/>
        </w:trPr>
        <w:tc>
          <w:tcPr>
            <w:tcW w:w="990" w:type="dxa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外语等级</w:t>
            </w:r>
          </w:p>
        </w:tc>
        <w:tc>
          <w:tcPr>
            <w:tcW w:w="960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是否通过国家司法考试</w:t>
            </w:r>
          </w:p>
        </w:tc>
        <w:tc>
          <w:tcPr>
            <w:tcW w:w="2325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2427" w:type="dxa"/>
            <w:gridSpan w:val="4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户 口 所 在 地 </w:t>
            </w:r>
          </w:p>
        </w:tc>
        <w:tc>
          <w:tcPr>
            <w:tcW w:w="5718" w:type="dxa"/>
            <w:gridSpan w:val="10"/>
            <w:vAlign w:val="center"/>
          </w:tcPr>
          <w:p w:rsidR="00F6757F" w:rsidRDefault="00F6757F" w:rsidP="00DF7188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2427" w:type="dxa"/>
            <w:gridSpan w:val="4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4"/>
                <w:sz w:val="24"/>
              </w:rPr>
              <w:t>人事档案所在地及单位</w:t>
            </w:r>
          </w:p>
        </w:tc>
        <w:tc>
          <w:tcPr>
            <w:tcW w:w="5718" w:type="dxa"/>
            <w:gridSpan w:val="10"/>
            <w:vAlign w:val="center"/>
          </w:tcPr>
          <w:p w:rsidR="00F6757F" w:rsidRDefault="00F6757F" w:rsidP="00DF7188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2427" w:type="dxa"/>
            <w:gridSpan w:val="4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最后毕业院校及专业</w:t>
            </w:r>
          </w:p>
        </w:tc>
        <w:tc>
          <w:tcPr>
            <w:tcW w:w="2073" w:type="dxa"/>
            <w:gridSpan w:val="4"/>
            <w:vAlign w:val="center"/>
          </w:tcPr>
          <w:p w:rsidR="00F6757F" w:rsidRDefault="00F6757F" w:rsidP="00DF7188">
            <w:pPr>
              <w:spacing w:line="40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学历学位</w:t>
            </w:r>
          </w:p>
        </w:tc>
        <w:tc>
          <w:tcPr>
            <w:tcW w:w="1470" w:type="dxa"/>
            <w:vAlign w:val="center"/>
          </w:tcPr>
          <w:p w:rsidR="00F6757F" w:rsidRDefault="00F6757F" w:rsidP="00DF7188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747"/>
          <w:jc w:val="center"/>
        </w:trPr>
        <w:tc>
          <w:tcPr>
            <w:tcW w:w="2427" w:type="dxa"/>
            <w:gridSpan w:val="4"/>
            <w:vAlign w:val="center"/>
          </w:tcPr>
          <w:p w:rsidR="00F6757F" w:rsidRDefault="00F6757F" w:rsidP="00DF7188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博士培养方式</w:t>
            </w:r>
            <w:r>
              <w:rPr>
                <w:rFonts w:ascii="宋体" w:hAnsi="宋体"/>
                <w:color w:val="000000"/>
                <w:spacing w:val="-20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（统招统分、委培、定向等）</w:t>
            </w:r>
          </w:p>
        </w:tc>
        <w:tc>
          <w:tcPr>
            <w:tcW w:w="2073" w:type="dxa"/>
            <w:gridSpan w:val="4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授予博士学位时间</w:t>
            </w:r>
          </w:p>
        </w:tc>
        <w:tc>
          <w:tcPr>
            <w:tcW w:w="1470" w:type="dxa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684"/>
          <w:jc w:val="center"/>
        </w:trPr>
        <w:tc>
          <w:tcPr>
            <w:tcW w:w="2427" w:type="dxa"/>
            <w:gridSpan w:val="4"/>
            <w:vAlign w:val="center"/>
          </w:tcPr>
          <w:p w:rsidR="00F6757F" w:rsidRDefault="00F6757F" w:rsidP="00DF7188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通讯地址及邮编</w:t>
            </w:r>
          </w:p>
        </w:tc>
        <w:tc>
          <w:tcPr>
            <w:tcW w:w="5718" w:type="dxa"/>
            <w:gridSpan w:val="10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</w:tr>
      <w:tr w:rsidR="00F6757F" w:rsidTr="00DF7188">
        <w:trPr>
          <w:cantSplit/>
          <w:trHeight w:hRule="exact" w:val="799"/>
          <w:jc w:val="center"/>
        </w:trPr>
        <w:tc>
          <w:tcPr>
            <w:tcW w:w="2427" w:type="dxa"/>
            <w:gridSpan w:val="4"/>
            <w:vAlign w:val="center"/>
          </w:tcPr>
          <w:p w:rsidR="00F6757F" w:rsidRDefault="00F6757F" w:rsidP="00DF7188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联  系  方  式</w:t>
            </w:r>
          </w:p>
        </w:tc>
        <w:tc>
          <w:tcPr>
            <w:tcW w:w="5718" w:type="dxa"/>
            <w:gridSpan w:val="10"/>
            <w:vAlign w:val="center"/>
          </w:tcPr>
          <w:p w:rsidR="00F6757F" w:rsidRDefault="00F6757F" w:rsidP="00DF7188">
            <w:pPr>
              <w:spacing w:line="40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电话：                手机：                    Email：</w:t>
            </w:r>
          </w:p>
        </w:tc>
      </w:tr>
      <w:tr w:rsidR="00F6757F" w:rsidTr="00DF7188">
        <w:trPr>
          <w:cantSplit/>
          <w:trHeight w:hRule="exact" w:val="1132"/>
          <w:jc w:val="center"/>
        </w:trPr>
        <w:tc>
          <w:tcPr>
            <w:tcW w:w="1151" w:type="dxa"/>
            <w:gridSpan w:val="2"/>
            <w:vMerge w:val="restart"/>
            <w:textDirection w:val="tbRlV"/>
            <w:vAlign w:val="center"/>
          </w:tcPr>
          <w:p w:rsidR="00F6757F" w:rsidRDefault="00F6757F" w:rsidP="00DF7188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学习经历（从高中填起）</w:t>
            </w: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4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4"/>
                <w:sz w:val="24"/>
              </w:rPr>
              <w:t>起止时间</w:t>
            </w: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4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4"/>
                <w:sz w:val="24"/>
              </w:rPr>
              <w:t>学校、专业及学历层次</w:t>
            </w: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pStyle w:val="a3"/>
              <w:spacing w:beforeLines="50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学习方式</w:t>
            </w:r>
          </w:p>
          <w:p w:rsidR="00F6757F" w:rsidRDefault="00F6757F" w:rsidP="00DF7188">
            <w:pPr>
              <w:pStyle w:val="a3"/>
              <w:spacing w:beforeLines="50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（全日制脱产、函授、自考等）</w:t>
            </w: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4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1143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工</w:t>
            </w:r>
          </w:p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</w:p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工作单位、部门及职务</w:t>
            </w: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岗位性质</w:t>
            </w:r>
          </w:p>
          <w:p w:rsidR="00F6757F" w:rsidRDefault="00F6757F" w:rsidP="00DF7188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（行政编制；事业编制；聘用制人员；临时用工；其他）</w:t>
            </w: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hRule="exact" w:val="56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757F" w:rsidTr="00DF7188">
        <w:trPr>
          <w:cantSplit/>
          <w:trHeight w:val="230"/>
          <w:jc w:val="center"/>
        </w:trPr>
        <w:tc>
          <w:tcPr>
            <w:tcW w:w="1151" w:type="dxa"/>
            <w:gridSpan w:val="2"/>
            <w:vMerge w:val="restart"/>
            <w:textDirection w:val="tbRlV"/>
            <w:vAlign w:val="center"/>
          </w:tcPr>
          <w:p w:rsidR="00F6757F" w:rsidRDefault="00F6757F" w:rsidP="00DF718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  庭  成  员</w:t>
            </w: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559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883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F6757F" w:rsidTr="00DF7188">
        <w:trPr>
          <w:cantSplit/>
          <w:trHeight w:val="54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</w:tr>
      <w:tr w:rsidR="00F6757F" w:rsidTr="00DF7188">
        <w:trPr>
          <w:cantSplit/>
          <w:trHeight w:val="54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</w:tr>
      <w:tr w:rsidR="00F6757F" w:rsidTr="00DF7188">
        <w:trPr>
          <w:cantSplit/>
          <w:trHeight w:val="54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</w:tr>
      <w:tr w:rsidR="00F6757F" w:rsidTr="00DF7188">
        <w:trPr>
          <w:cantSplit/>
          <w:trHeight w:val="54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</w:tr>
      <w:tr w:rsidR="00F6757F" w:rsidTr="00DF7188">
        <w:trPr>
          <w:cantSplit/>
          <w:trHeight w:val="1735"/>
          <w:jc w:val="center"/>
        </w:trPr>
        <w:tc>
          <w:tcPr>
            <w:tcW w:w="1151" w:type="dxa"/>
            <w:gridSpan w:val="2"/>
            <w:textDirection w:val="tbRlV"/>
            <w:vAlign w:val="center"/>
          </w:tcPr>
          <w:p w:rsidR="00F6757F" w:rsidRDefault="00F6757F" w:rsidP="00DF7188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所受奖励和处分</w:t>
            </w:r>
          </w:p>
        </w:tc>
        <w:tc>
          <w:tcPr>
            <w:tcW w:w="6994" w:type="dxa"/>
            <w:gridSpan w:val="1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</w:tr>
      <w:tr w:rsidR="00F6757F" w:rsidTr="00DF7188">
        <w:trPr>
          <w:cantSplit/>
          <w:trHeight w:val="2856"/>
          <w:jc w:val="center"/>
        </w:trPr>
        <w:tc>
          <w:tcPr>
            <w:tcW w:w="1151" w:type="dxa"/>
            <w:gridSpan w:val="2"/>
            <w:textDirection w:val="tbRlV"/>
            <w:vAlign w:val="center"/>
          </w:tcPr>
          <w:p w:rsidR="00F6757F" w:rsidRDefault="00F6757F" w:rsidP="00DF718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主要</w:t>
            </w: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学术成果</w:t>
            </w:r>
          </w:p>
        </w:tc>
        <w:tc>
          <w:tcPr>
            <w:tcW w:w="6994" w:type="dxa"/>
            <w:gridSpan w:val="12"/>
          </w:tcPr>
          <w:p w:rsidR="00F6757F" w:rsidRDefault="00F6757F" w:rsidP="00DF7188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（列举五项，其余另列目录作为附件）</w:t>
            </w:r>
          </w:p>
        </w:tc>
      </w:tr>
      <w:tr w:rsidR="00F6757F" w:rsidTr="00DF7188">
        <w:trPr>
          <w:cantSplit/>
          <w:trHeight w:val="962"/>
          <w:jc w:val="center"/>
        </w:trPr>
        <w:tc>
          <w:tcPr>
            <w:tcW w:w="1151" w:type="dxa"/>
            <w:gridSpan w:val="2"/>
            <w:textDirection w:val="tbRlV"/>
            <w:vAlign w:val="center"/>
          </w:tcPr>
          <w:p w:rsidR="00F6757F" w:rsidRDefault="00F6757F" w:rsidP="00DF7188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注</w:t>
            </w:r>
          </w:p>
        </w:tc>
        <w:tc>
          <w:tcPr>
            <w:tcW w:w="6994" w:type="dxa"/>
            <w:gridSpan w:val="12"/>
            <w:vAlign w:val="center"/>
          </w:tcPr>
          <w:p w:rsidR="00F6757F" w:rsidRDefault="00F6757F" w:rsidP="00DF7188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30"/>
              </w:rPr>
            </w:pPr>
          </w:p>
        </w:tc>
      </w:tr>
    </w:tbl>
    <w:p w:rsidR="00F6757F" w:rsidRDefault="00F6757F" w:rsidP="00F6757F">
      <w:pPr>
        <w:spacing w:line="4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本人保证：以上内容均是本人经认真核查、如实填写的。本人没有故意隐瞒事实真相、弄虚作假等情况。填写事项如果与组织核实的事实情况不一致，由本人承担相应的后果。</w:t>
      </w:r>
    </w:p>
    <w:p w:rsidR="00F6757F" w:rsidRDefault="00F6757F" w:rsidP="00F6757F">
      <w:pPr>
        <w:spacing w:line="320" w:lineRule="exact"/>
        <w:ind w:leftChars="2200" w:left="4620"/>
        <w:jc w:val="left"/>
        <w:rPr>
          <w:rFonts w:ascii="宋体" w:hAnsi="宋体" w:hint="eastAsia"/>
          <w:color w:val="000000"/>
          <w:sz w:val="28"/>
        </w:rPr>
      </w:pPr>
    </w:p>
    <w:p w:rsidR="00F6757F" w:rsidRDefault="00F6757F" w:rsidP="00F6757F">
      <w:pPr>
        <w:spacing w:line="320" w:lineRule="exact"/>
        <w:ind w:leftChars="2200" w:left="4620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填表人：</w:t>
      </w:r>
    </w:p>
    <w:p w:rsidR="00F6757F" w:rsidRDefault="00F6757F" w:rsidP="00F6757F">
      <w:pPr>
        <w:spacing w:line="3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color w:val="000000"/>
          <w:sz w:val="28"/>
        </w:rPr>
        <w:t xml:space="preserve">                                 填表日期：   年  月  日</w:t>
      </w:r>
    </w:p>
    <w:p w:rsidR="00BD24CD" w:rsidRPr="00F6757F" w:rsidRDefault="00BD24CD"/>
    <w:sectPr w:rsidR="00BD24CD" w:rsidRPr="00F6757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75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757F">
      <w:rPr>
        <w:noProof/>
        <w:lang w:val="zh-CN" w:eastAsia="zh-CN"/>
      </w:rPr>
      <w:t>1</w:t>
    </w:r>
    <w:r>
      <w:fldChar w:fldCharType="end"/>
    </w:r>
  </w:p>
  <w:p w:rsidR="00000000" w:rsidRDefault="00F6757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57F"/>
    <w:rsid w:val="00BD24CD"/>
    <w:rsid w:val="00F6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F6757F"/>
    <w:rPr>
      <w:rFonts w:ascii="宋体" w:hAnsi="宋体"/>
      <w:sz w:val="24"/>
      <w:szCs w:val="24"/>
    </w:rPr>
  </w:style>
  <w:style w:type="character" w:customStyle="1" w:styleId="Char0">
    <w:name w:val="页脚 Char"/>
    <w:basedOn w:val="a0"/>
    <w:link w:val="a4"/>
    <w:rsid w:val="00F6757F"/>
    <w:rPr>
      <w:sz w:val="18"/>
      <w:szCs w:val="18"/>
    </w:rPr>
  </w:style>
  <w:style w:type="paragraph" w:styleId="a4">
    <w:name w:val="footer"/>
    <w:basedOn w:val="a"/>
    <w:link w:val="Char0"/>
    <w:rsid w:val="00F67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6757F"/>
    <w:rPr>
      <w:rFonts w:ascii="Calibri" w:eastAsia="宋体" w:hAnsi="Calibri" w:cs="Times New Roman"/>
      <w:sz w:val="18"/>
      <w:szCs w:val="18"/>
    </w:rPr>
  </w:style>
  <w:style w:type="paragraph" w:styleId="a3">
    <w:name w:val="Body Text"/>
    <w:basedOn w:val="a"/>
    <w:link w:val="Char"/>
    <w:rsid w:val="00F6757F"/>
    <w:pPr>
      <w:spacing w:line="280" w:lineRule="exact"/>
      <w:jc w:val="center"/>
    </w:pPr>
    <w:rPr>
      <w:rFonts w:ascii="宋体" w:eastAsiaTheme="minorEastAsia" w:hAnsi="宋体" w:cstheme="minorBidi"/>
      <w:sz w:val="24"/>
      <w:szCs w:val="24"/>
    </w:rPr>
  </w:style>
  <w:style w:type="character" w:customStyle="1" w:styleId="Char10">
    <w:name w:val="正文文本 Char1"/>
    <w:basedOn w:val="a0"/>
    <w:link w:val="a3"/>
    <w:uiPriority w:val="99"/>
    <w:semiHidden/>
    <w:rsid w:val="00F6757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kuangyong</dc:creator>
  <cp:lastModifiedBy>kuangyong</cp:lastModifiedBy>
  <cp:revision>1</cp:revision>
  <dcterms:created xsi:type="dcterms:W3CDTF">2013-05-07T02:34:00Z</dcterms:created>
  <dcterms:modified xsi:type="dcterms:W3CDTF">2013-05-07T02:34:00Z</dcterms:modified>
</cp:coreProperties>
</file>