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97" w:rsidRPr="009F0857" w:rsidRDefault="00D505B8" w:rsidP="00A25AC0">
      <w:pPr>
        <w:adjustRightInd/>
        <w:snapToGrid/>
        <w:spacing w:after="0" w:line="450" w:lineRule="atLeast"/>
        <w:rPr>
          <w:rFonts w:asciiTheme="minorEastAsia" w:eastAsiaTheme="minorEastAsia" w:hAnsiTheme="minorEastAsia" w:cs="Arial"/>
          <w:b/>
          <w:color w:val="333333"/>
          <w:sz w:val="36"/>
          <w:szCs w:val="36"/>
        </w:rPr>
      </w:pPr>
      <w:r w:rsidRPr="009F0857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  </w:t>
      </w:r>
      <w:r w:rsidR="008C2D97" w:rsidRPr="009F0857"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 xml:space="preserve">  </w:t>
      </w:r>
      <w:r w:rsidR="00A25AC0" w:rsidRPr="009F0857">
        <w:rPr>
          <w:rFonts w:asciiTheme="minorEastAsia" w:eastAsiaTheme="minorEastAsia" w:hAnsiTheme="minorEastAsia" w:cs="Arial" w:hint="eastAsia"/>
          <w:b/>
          <w:color w:val="333333"/>
          <w:sz w:val="36"/>
          <w:szCs w:val="36"/>
        </w:rPr>
        <w:t>南昌市湾里区人民法院2016年度</w:t>
      </w:r>
      <w:r w:rsidR="008C2D97" w:rsidRPr="009F0857">
        <w:rPr>
          <w:rFonts w:asciiTheme="minorEastAsia" w:eastAsiaTheme="minorEastAsia" w:hAnsiTheme="minorEastAsia" w:cs="Arial" w:hint="eastAsia"/>
          <w:b/>
          <w:color w:val="333333"/>
          <w:sz w:val="36"/>
          <w:szCs w:val="36"/>
        </w:rPr>
        <w:t>公开选调法官</w:t>
      </w:r>
    </w:p>
    <w:p w:rsidR="00A25AC0" w:rsidRPr="009F0857" w:rsidRDefault="00A25AC0" w:rsidP="009F0857">
      <w:pPr>
        <w:adjustRightInd/>
        <w:snapToGrid/>
        <w:spacing w:after="0" w:line="450" w:lineRule="atLeast"/>
        <w:ind w:firstLineChars="750" w:firstLine="2711"/>
        <w:rPr>
          <w:rFonts w:asciiTheme="minorEastAsia" w:eastAsiaTheme="minorEastAsia" w:hAnsiTheme="minorEastAsia" w:cs="Arial"/>
          <w:b/>
          <w:color w:val="333333"/>
          <w:sz w:val="36"/>
          <w:szCs w:val="36"/>
        </w:rPr>
      </w:pPr>
      <w:r w:rsidRPr="009F0857">
        <w:rPr>
          <w:rFonts w:asciiTheme="minorEastAsia" w:eastAsiaTheme="minorEastAsia" w:hAnsiTheme="minorEastAsia" w:cs="Arial" w:hint="eastAsia"/>
          <w:b/>
          <w:color w:val="333333"/>
          <w:sz w:val="36"/>
          <w:szCs w:val="36"/>
        </w:rPr>
        <w:t>拟选调人员公示</w:t>
      </w:r>
    </w:p>
    <w:p w:rsidR="00AE2EA5" w:rsidRDefault="00AE2EA5" w:rsidP="00AE2EA5">
      <w:pPr>
        <w:adjustRightInd/>
        <w:snapToGrid/>
        <w:spacing w:after="0" w:line="450" w:lineRule="atLeast"/>
        <w:rPr>
          <w:rFonts w:ascii="Arial" w:eastAsia="宋体" w:hAnsi="Arial" w:cs="Arial"/>
          <w:color w:val="333333"/>
          <w:sz w:val="21"/>
          <w:szCs w:val="21"/>
        </w:rPr>
      </w:pPr>
    </w:p>
    <w:p w:rsidR="00A25AC0" w:rsidRPr="00A25AC0" w:rsidRDefault="00A25AC0" w:rsidP="00AE2EA5">
      <w:pPr>
        <w:adjustRightInd/>
        <w:snapToGrid/>
        <w:spacing w:after="0" w:line="450" w:lineRule="atLeas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  <w:r w:rsidRPr="00A25AC0">
        <w:rPr>
          <w:rFonts w:ascii="仿宋" w:eastAsia="仿宋" w:hAnsi="仿宋" w:cs="Arial"/>
          <w:color w:val="333333"/>
          <w:sz w:val="32"/>
          <w:szCs w:val="32"/>
        </w:rPr>
        <w:t>根据《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南昌市湾里区人民法院面向全省选调法官的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公告》要求，经面试、考察、体检等环节，经研究，确定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熊超云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等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3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名同志为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南昌市湾里区人民法院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201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6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年度公开</w:t>
      </w:r>
      <w:r w:rsidR="00D505B8" w:rsidRPr="00D505B8">
        <w:rPr>
          <w:rFonts w:ascii="仿宋" w:eastAsia="仿宋" w:hAnsi="仿宋" w:cs="Arial" w:hint="eastAsia"/>
          <w:color w:val="333333"/>
          <w:sz w:val="32"/>
          <w:szCs w:val="32"/>
        </w:rPr>
        <w:t>选调法官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拟</w:t>
      </w:r>
      <w:r w:rsidR="00D505B8" w:rsidRPr="00D505B8">
        <w:rPr>
          <w:rFonts w:ascii="仿宋" w:eastAsia="仿宋" w:hAnsi="仿宋" w:cs="Arial" w:hint="eastAsia"/>
          <w:color w:val="333333"/>
          <w:sz w:val="32"/>
          <w:szCs w:val="32"/>
        </w:rPr>
        <w:t>选调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人员(名单附后)。现进行公示，公示期为7天，如对人选有异议，请向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南昌市湾里区人民法院政治处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反映。</w:t>
      </w:r>
    </w:p>
    <w:p w:rsidR="00A25AC0" w:rsidRPr="00A25AC0" w:rsidRDefault="00A25AC0" w:rsidP="00A25AC0">
      <w:pPr>
        <w:adjustRightInd/>
        <w:snapToGrid/>
        <w:spacing w:after="0" w:line="450" w:lineRule="atLeast"/>
        <w:rPr>
          <w:rFonts w:ascii="仿宋" w:eastAsia="仿宋" w:hAnsi="仿宋" w:cs="Arial"/>
          <w:color w:val="333333"/>
          <w:sz w:val="32"/>
          <w:szCs w:val="32"/>
        </w:rPr>
      </w:pPr>
      <w:r w:rsidRPr="00A25AC0">
        <w:rPr>
          <w:rFonts w:ascii="仿宋" w:eastAsia="仿宋" w:hAnsi="仿宋" w:cs="Arial"/>
          <w:color w:val="333333"/>
          <w:sz w:val="32"/>
          <w:szCs w:val="32"/>
        </w:rPr>
        <w:t xml:space="preserve">　　监督电话：0791—8</w:t>
      </w:r>
      <w:r w:rsidRPr="00D505B8">
        <w:rPr>
          <w:rFonts w:ascii="仿宋" w:eastAsia="仿宋" w:hAnsi="仿宋" w:cs="Arial" w:hint="eastAsia"/>
          <w:color w:val="333333"/>
          <w:sz w:val="32"/>
          <w:szCs w:val="32"/>
        </w:rPr>
        <w:t>376632</w:t>
      </w:r>
      <w:r w:rsidR="00E70CB8">
        <w:rPr>
          <w:rFonts w:ascii="仿宋" w:eastAsia="仿宋" w:hAnsi="仿宋" w:cs="Arial" w:hint="eastAsia"/>
          <w:color w:val="333333"/>
          <w:sz w:val="32"/>
          <w:szCs w:val="32"/>
        </w:rPr>
        <w:t>6.</w:t>
      </w:r>
    </w:p>
    <w:tbl>
      <w:tblPr>
        <w:tblpPr w:leftFromText="180" w:rightFromText="180" w:vertAnchor="text" w:horzAnchor="margin" w:tblpXSpec="center" w:tblpY="376"/>
        <w:tblW w:w="10100" w:type="dxa"/>
        <w:tblLook w:val="04A0"/>
      </w:tblPr>
      <w:tblGrid>
        <w:gridCol w:w="1080"/>
        <w:gridCol w:w="1080"/>
        <w:gridCol w:w="1080"/>
        <w:gridCol w:w="6860"/>
      </w:tblGrid>
      <w:tr w:rsidR="009F0857" w:rsidRPr="009F0857" w:rsidTr="009F0857">
        <w:trPr>
          <w:trHeight w:val="405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9F0857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南昌市湾里区人民法院2016年度公开选调法官拟选调人员公示</w:t>
            </w:r>
          </w:p>
        </w:tc>
      </w:tr>
      <w:tr w:rsidR="009F0857" w:rsidRPr="009F0857" w:rsidTr="009F085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选调单位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现工作单位及职务</w:t>
            </w:r>
          </w:p>
        </w:tc>
      </w:tr>
      <w:tr w:rsidR="009F0857" w:rsidRPr="009F0857" w:rsidTr="009F0857">
        <w:trPr>
          <w:trHeight w:val="11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南昌市湾里区人民法院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熊超云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德兴市人民法院界田法庭审判员、科员</w:t>
            </w:r>
          </w:p>
        </w:tc>
      </w:tr>
      <w:tr w:rsidR="009F0857" w:rsidRPr="009F0857" w:rsidTr="009F0857">
        <w:trPr>
          <w:trHeight w:val="9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肖丽萍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赣州市南康区人民法院民二庭副庭长、审判员、科员</w:t>
            </w:r>
          </w:p>
        </w:tc>
      </w:tr>
      <w:tr w:rsidR="009F0857" w:rsidRPr="009F0857" w:rsidTr="009F085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9F0857">
              <w:rPr>
                <w:rFonts w:ascii="宋体" w:eastAsia="宋体" w:hAnsi="宋体" w:cs="宋体" w:hint="eastAsia"/>
              </w:rPr>
              <w:t>黄利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57" w:rsidRPr="009F0857" w:rsidRDefault="009F0857" w:rsidP="009F08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0857">
              <w:rPr>
                <w:rFonts w:ascii="宋体" w:eastAsia="宋体" w:hAnsi="宋体" w:cs="宋体" w:hint="eastAsia"/>
                <w:sz w:val="24"/>
                <w:szCs w:val="24"/>
              </w:rPr>
              <w:t>德安县人民法院执行局法官助理、科员</w:t>
            </w:r>
          </w:p>
        </w:tc>
      </w:tr>
    </w:tbl>
    <w:p w:rsidR="00A25AC0" w:rsidRDefault="00A25AC0" w:rsidP="00A25AC0">
      <w:pPr>
        <w:adjustRightInd/>
        <w:snapToGrid/>
        <w:spacing w:after="0" w:line="450" w:lineRule="atLeast"/>
        <w:jc w:val="right"/>
        <w:rPr>
          <w:rFonts w:ascii="仿宋" w:eastAsia="仿宋" w:hAnsi="仿宋" w:cs="Arial"/>
          <w:color w:val="333333"/>
          <w:sz w:val="32"/>
          <w:szCs w:val="32"/>
        </w:rPr>
      </w:pPr>
    </w:p>
    <w:p w:rsidR="009F0857" w:rsidRPr="00D505B8" w:rsidRDefault="009F0857" w:rsidP="00A25AC0">
      <w:pPr>
        <w:adjustRightInd/>
        <w:snapToGrid/>
        <w:spacing w:after="0" w:line="450" w:lineRule="atLeast"/>
        <w:jc w:val="right"/>
        <w:rPr>
          <w:rFonts w:ascii="仿宋" w:eastAsia="仿宋" w:hAnsi="仿宋" w:cs="Arial"/>
          <w:color w:val="333333"/>
          <w:sz w:val="32"/>
          <w:szCs w:val="32"/>
        </w:rPr>
      </w:pPr>
    </w:p>
    <w:p w:rsidR="00A25AC0" w:rsidRPr="00A25AC0" w:rsidRDefault="00A25AC0" w:rsidP="00A25AC0">
      <w:pPr>
        <w:adjustRightInd/>
        <w:snapToGrid/>
        <w:spacing w:after="0" w:line="450" w:lineRule="atLeast"/>
        <w:jc w:val="right"/>
        <w:rPr>
          <w:rFonts w:ascii="仿宋" w:eastAsia="仿宋" w:hAnsi="仿宋" w:cs="Arial"/>
          <w:color w:val="333333"/>
          <w:sz w:val="32"/>
          <w:szCs w:val="32"/>
        </w:rPr>
      </w:pPr>
      <w:r w:rsidRPr="00A25AC0">
        <w:rPr>
          <w:rFonts w:ascii="仿宋" w:eastAsia="仿宋" w:hAnsi="仿宋" w:cs="Arial"/>
          <w:color w:val="333333"/>
          <w:sz w:val="32"/>
          <w:szCs w:val="32"/>
        </w:rPr>
        <w:t>201</w:t>
      </w:r>
      <w:r w:rsidR="004C3CF9">
        <w:rPr>
          <w:rFonts w:ascii="仿宋" w:eastAsia="仿宋" w:hAnsi="仿宋" w:cs="Arial" w:hint="eastAsia"/>
          <w:color w:val="333333"/>
          <w:sz w:val="32"/>
          <w:szCs w:val="32"/>
        </w:rPr>
        <w:t>7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年1月</w:t>
      </w:r>
      <w:r w:rsidR="009F0857">
        <w:rPr>
          <w:rFonts w:ascii="仿宋" w:eastAsia="仿宋" w:hAnsi="仿宋" w:cs="Arial" w:hint="eastAsia"/>
          <w:color w:val="333333"/>
          <w:sz w:val="32"/>
          <w:szCs w:val="32"/>
        </w:rPr>
        <w:t>18</w:t>
      </w:r>
      <w:r w:rsidRPr="00A25AC0">
        <w:rPr>
          <w:rFonts w:ascii="仿宋" w:eastAsia="仿宋" w:hAnsi="仿宋" w:cs="Arial"/>
          <w:color w:val="333333"/>
          <w:sz w:val="32"/>
          <w:szCs w:val="32"/>
        </w:rPr>
        <w:t>日</w:t>
      </w:r>
    </w:p>
    <w:sectPr w:rsidR="00A25AC0" w:rsidRPr="00A25AC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25AC0"/>
    <w:rsid w:val="00323B43"/>
    <w:rsid w:val="003D37D8"/>
    <w:rsid w:val="004358AB"/>
    <w:rsid w:val="004C3CF9"/>
    <w:rsid w:val="004E036C"/>
    <w:rsid w:val="007A73A7"/>
    <w:rsid w:val="008B7726"/>
    <w:rsid w:val="008C2D97"/>
    <w:rsid w:val="00966D67"/>
    <w:rsid w:val="009F0857"/>
    <w:rsid w:val="00A25AC0"/>
    <w:rsid w:val="00AE2EA5"/>
    <w:rsid w:val="00C276A9"/>
    <w:rsid w:val="00D505B8"/>
    <w:rsid w:val="00E70CB8"/>
    <w:rsid w:val="00EA5715"/>
    <w:rsid w:val="00F1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8688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671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2017-02-21T08:30:00Z</dcterms:created>
  <dcterms:modified xsi:type="dcterms:W3CDTF">2017-02-22T01:37:00Z</dcterms:modified>
</cp:coreProperties>
</file>