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37" w:rsidRPr="00F6170F" w:rsidRDefault="00B03137" w:rsidP="00B03137">
      <w:pPr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附件</w:t>
      </w:r>
      <w:r w:rsidRPr="00F6170F">
        <w:rPr>
          <w:rFonts w:ascii="Times New Roman" w:eastAsia="仿宋_GB2312" w:hAnsi="Times New Roman"/>
          <w:sz w:val="30"/>
          <w:szCs w:val="30"/>
        </w:rPr>
        <w:t>2</w:t>
      </w:r>
    </w:p>
    <w:p w:rsidR="00B03137" w:rsidRPr="00F6170F" w:rsidRDefault="00B03137" w:rsidP="00B03137">
      <w:pPr>
        <w:ind w:firstLine="420"/>
        <w:rPr>
          <w:rFonts w:ascii="Times New Roman" w:hAnsi="Times New Roman"/>
        </w:rPr>
      </w:pPr>
    </w:p>
    <w:p w:rsidR="00B03137" w:rsidRPr="00F6170F" w:rsidRDefault="00B03137" w:rsidP="00B03137">
      <w:pPr>
        <w:ind w:firstLine="420"/>
        <w:rPr>
          <w:rFonts w:ascii="Times New Roman" w:hAnsi="Times New Roman"/>
        </w:rPr>
      </w:pPr>
    </w:p>
    <w:p w:rsidR="00B03137" w:rsidRPr="00F6170F" w:rsidRDefault="00B03137" w:rsidP="00B03137">
      <w:pPr>
        <w:ind w:firstLine="420"/>
        <w:jc w:val="center"/>
        <w:rPr>
          <w:rFonts w:ascii="Times New Roman" w:eastAsia="黑体" w:hAnsi="Times New Roman"/>
        </w:rPr>
      </w:pPr>
    </w:p>
    <w:p w:rsidR="00B03137" w:rsidRPr="00F6170F" w:rsidRDefault="00B03137" w:rsidP="00B03137">
      <w:pPr>
        <w:ind w:firstLine="420"/>
        <w:jc w:val="center"/>
        <w:rPr>
          <w:rFonts w:ascii="Times New Roman" w:eastAsia="黑体" w:hAnsi="Times New Roman"/>
          <w:sz w:val="36"/>
          <w:szCs w:val="36"/>
        </w:rPr>
      </w:pPr>
      <w:r w:rsidRPr="00F6170F">
        <w:rPr>
          <w:rFonts w:ascii="Times New Roman" w:eastAsia="黑体" w:hAnsi="Times New Roman"/>
          <w:sz w:val="36"/>
          <w:szCs w:val="36"/>
        </w:rPr>
        <w:t>最高人民法院</w:t>
      </w:r>
      <w:r w:rsidRPr="00F6170F">
        <w:rPr>
          <w:rFonts w:ascii="Times New Roman" w:eastAsia="黑体" w:hAnsi="Times New Roman"/>
          <w:sz w:val="36"/>
          <w:szCs w:val="36"/>
        </w:rPr>
        <w:t>2018</w:t>
      </w:r>
      <w:r w:rsidRPr="00F6170F">
        <w:rPr>
          <w:rFonts w:ascii="Times New Roman" w:eastAsia="黑体" w:hAnsi="Times New Roman"/>
          <w:sz w:val="36"/>
          <w:szCs w:val="36"/>
        </w:rPr>
        <w:t>年度执行研究课题</w:t>
      </w:r>
    </w:p>
    <w:p w:rsidR="00B03137" w:rsidRPr="00F6170F" w:rsidRDefault="00B03137" w:rsidP="00B03137">
      <w:pPr>
        <w:ind w:firstLine="420"/>
        <w:jc w:val="center"/>
        <w:rPr>
          <w:rFonts w:ascii="Times New Roman" w:eastAsia="黑体" w:hAnsi="Times New Roman"/>
          <w:sz w:val="36"/>
          <w:szCs w:val="36"/>
        </w:rPr>
      </w:pPr>
      <w:r w:rsidRPr="00F6170F">
        <w:rPr>
          <w:rFonts w:ascii="Times New Roman" w:eastAsia="黑体" w:hAnsi="Times New Roman"/>
          <w:sz w:val="36"/>
          <w:szCs w:val="36"/>
        </w:rPr>
        <w:t>选题目录</w:t>
      </w:r>
    </w:p>
    <w:p w:rsidR="00B03137" w:rsidRPr="00F6170F" w:rsidRDefault="00B03137" w:rsidP="00B03137">
      <w:pPr>
        <w:pStyle w:val="a3"/>
        <w:ind w:firstLineChars="0"/>
        <w:rPr>
          <w:rFonts w:ascii="Times New Roman" w:eastAsia="仿宋_GB2312" w:hAnsi="Times New Roman"/>
          <w:b/>
          <w:sz w:val="30"/>
          <w:szCs w:val="30"/>
        </w:rPr>
      </w:pPr>
      <w:r w:rsidRPr="00F6170F">
        <w:rPr>
          <w:rFonts w:ascii="Times New Roman" w:eastAsia="仿宋_GB2312" w:hAnsi="Times New Roman"/>
          <w:b/>
          <w:sz w:val="30"/>
          <w:szCs w:val="30"/>
        </w:rPr>
        <w:t>（一）重大课题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1.</w:t>
      </w:r>
      <w:r w:rsidRPr="00F6170F">
        <w:rPr>
          <w:rFonts w:ascii="Times New Roman" w:eastAsia="仿宋_GB2312" w:hAnsi="Times New Roman"/>
          <w:sz w:val="30"/>
          <w:szCs w:val="30"/>
        </w:rPr>
        <w:t>解决执行难的中国经验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2.</w:t>
      </w:r>
      <w:r w:rsidRPr="00F6170F">
        <w:rPr>
          <w:rFonts w:ascii="Times New Roman" w:eastAsia="仿宋_GB2312" w:hAnsi="Times New Roman"/>
          <w:sz w:val="30"/>
          <w:szCs w:val="30"/>
        </w:rPr>
        <w:t>执行内分改革路径研究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3.</w:t>
      </w:r>
      <w:r w:rsidRPr="00F6170F">
        <w:rPr>
          <w:rFonts w:ascii="Times New Roman" w:eastAsia="仿宋_GB2312" w:hAnsi="Times New Roman"/>
          <w:sz w:val="30"/>
          <w:szCs w:val="30"/>
        </w:rPr>
        <w:t>执行管理模式变革问题研究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4.</w:t>
      </w:r>
      <w:r w:rsidRPr="00F6170F">
        <w:rPr>
          <w:rFonts w:ascii="Times New Roman" w:eastAsia="仿宋_GB2312" w:hAnsi="Times New Roman"/>
          <w:sz w:val="30"/>
          <w:szCs w:val="30"/>
        </w:rPr>
        <w:t>解决执行难的社会化路径研究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5.</w:t>
      </w:r>
      <w:r w:rsidRPr="00F6170F">
        <w:rPr>
          <w:rFonts w:ascii="Times New Roman" w:eastAsia="仿宋_GB2312" w:hAnsi="Times New Roman"/>
          <w:sz w:val="30"/>
          <w:szCs w:val="30"/>
        </w:rPr>
        <w:t>执行信息化与智能化问题研究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6.</w:t>
      </w:r>
      <w:r w:rsidRPr="00F6170F">
        <w:rPr>
          <w:rFonts w:ascii="Times New Roman" w:eastAsia="仿宋_GB2312" w:hAnsi="Times New Roman"/>
          <w:sz w:val="30"/>
          <w:szCs w:val="30"/>
        </w:rPr>
        <w:t>联合惩戒失信被执行人相关法律问题研究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7.</w:t>
      </w:r>
      <w:r w:rsidRPr="00F6170F">
        <w:rPr>
          <w:rFonts w:ascii="Times New Roman" w:eastAsia="仿宋_GB2312" w:hAnsi="Times New Roman"/>
          <w:sz w:val="30"/>
          <w:szCs w:val="30"/>
        </w:rPr>
        <w:t>执行不能案件认定及退出机制研究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8.</w:t>
      </w:r>
      <w:r w:rsidRPr="00F6170F">
        <w:rPr>
          <w:rFonts w:ascii="Times New Roman" w:eastAsia="仿宋_GB2312" w:hAnsi="Times New Roman"/>
          <w:sz w:val="30"/>
          <w:szCs w:val="30"/>
        </w:rPr>
        <w:t>各国执行质</w:t>
      </w:r>
      <w:proofErr w:type="gramStart"/>
      <w:r w:rsidRPr="00F6170F">
        <w:rPr>
          <w:rFonts w:ascii="Times New Roman" w:eastAsia="仿宋_GB2312" w:hAnsi="Times New Roman"/>
          <w:sz w:val="30"/>
          <w:szCs w:val="30"/>
        </w:rPr>
        <w:t>效比较</w:t>
      </w:r>
      <w:proofErr w:type="gramEnd"/>
      <w:r w:rsidRPr="00F6170F">
        <w:rPr>
          <w:rFonts w:ascii="Times New Roman" w:eastAsia="仿宋_GB2312" w:hAnsi="Times New Roman"/>
          <w:sz w:val="30"/>
          <w:szCs w:val="30"/>
        </w:rPr>
        <w:t>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9.</w:t>
      </w:r>
      <w:r w:rsidRPr="00F6170F">
        <w:rPr>
          <w:rFonts w:ascii="Times New Roman" w:eastAsia="仿宋_GB2312" w:hAnsi="Times New Roman"/>
          <w:sz w:val="30"/>
          <w:szCs w:val="30"/>
        </w:rPr>
        <w:t>另案法律文书对执行程序影响问题研究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10.</w:t>
      </w:r>
      <w:r w:rsidRPr="00F6170F">
        <w:rPr>
          <w:rFonts w:ascii="Times New Roman" w:eastAsia="仿宋_GB2312" w:hAnsi="Times New Roman"/>
          <w:sz w:val="30"/>
          <w:szCs w:val="30"/>
        </w:rPr>
        <w:t>强制执行法草案修订暨强制执行立法问题研究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b/>
          <w:sz w:val="30"/>
          <w:szCs w:val="30"/>
        </w:rPr>
      </w:pPr>
      <w:r w:rsidRPr="00F6170F">
        <w:rPr>
          <w:rFonts w:ascii="Times New Roman" w:eastAsia="仿宋_GB2312" w:hAnsi="Times New Roman"/>
          <w:b/>
          <w:sz w:val="30"/>
          <w:szCs w:val="30"/>
        </w:rPr>
        <w:t>（二）重点课题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1.</w:t>
      </w:r>
      <w:r w:rsidRPr="00F6170F">
        <w:rPr>
          <w:rFonts w:ascii="Times New Roman" w:eastAsia="仿宋_GB2312" w:hAnsi="Times New Roman"/>
          <w:sz w:val="30"/>
          <w:szCs w:val="30"/>
        </w:rPr>
        <w:t>仲裁裁决执行疑难问题研究与对策分析</w:t>
      </w:r>
      <w:r w:rsidRPr="00F6170F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2.</w:t>
      </w:r>
      <w:r w:rsidRPr="00F6170F">
        <w:rPr>
          <w:rFonts w:ascii="Times New Roman" w:eastAsia="仿宋_GB2312" w:hAnsi="Times New Roman"/>
          <w:sz w:val="30"/>
          <w:szCs w:val="30"/>
        </w:rPr>
        <w:t>公证债权文书执行疑难问题研究与对策分析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3.</w:t>
      </w:r>
      <w:r w:rsidRPr="00F6170F">
        <w:rPr>
          <w:rFonts w:ascii="Times New Roman" w:eastAsia="仿宋_GB2312" w:hAnsi="Times New Roman"/>
          <w:sz w:val="30"/>
          <w:szCs w:val="30"/>
        </w:rPr>
        <w:t>非诉行政执行疑难问题研究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4.</w:t>
      </w:r>
      <w:r w:rsidRPr="00F6170F">
        <w:rPr>
          <w:rFonts w:ascii="Times New Roman" w:eastAsia="仿宋_GB2312" w:hAnsi="Times New Roman"/>
          <w:sz w:val="30"/>
          <w:szCs w:val="30"/>
        </w:rPr>
        <w:t>刑事裁判</w:t>
      </w:r>
      <w:proofErr w:type="gramStart"/>
      <w:r w:rsidRPr="00F6170F">
        <w:rPr>
          <w:rFonts w:ascii="Times New Roman" w:eastAsia="仿宋_GB2312" w:hAnsi="Times New Roman"/>
          <w:sz w:val="30"/>
          <w:szCs w:val="30"/>
        </w:rPr>
        <w:t>涉财产</w:t>
      </w:r>
      <w:proofErr w:type="gramEnd"/>
      <w:r w:rsidRPr="00F6170F">
        <w:rPr>
          <w:rFonts w:ascii="Times New Roman" w:eastAsia="仿宋_GB2312" w:hAnsi="Times New Roman"/>
          <w:sz w:val="30"/>
          <w:szCs w:val="30"/>
        </w:rPr>
        <w:t>部分执行问题研究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5.</w:t>
      </w:r>
      <w:r w:rsidRPr="00F6170F">
        <w:rPr>
          <w:rFonts w:ascii="Times New Roman" w:eastAsia="仿宋_GB2312" w:hAnsi="Times New Roman"/>
          <w:sz w:val="30"/>
          <w:szCs w:val="30"/>
        </w:rPr>
        <w:t>参与分配疑难问题研究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lastRenderedPageBreak/>
        <w:t>6.</w:t>
      </w:r>
      <w:r w:rsidRPr="00F6170F">
        <w:rPr>
          <w:rFonts w:ascii="Times New Roman" w:eastAsia="仿宋_GB2312" w:hAnsi="Times New Roman"/>
          <w:sz w:val="30"/>
          <w:szCs w:val="30"/>
        </w:rPr>
        <w:t>股权、合伙份额等投资权益执行疑难问题研究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7.</w:t>
      </w:r>
      <w:r w:rsidRPr="00F6170F">
        <w:rPr>
          <w:rFonts w:ascii="Times New Roman" w:eastAsia="仿宋_GB2312" w:hAnsi="Times New Roman"/>
          <w:sz w:val="30"/>
          <w:szCs w:val="30"/>
        </w:rPr>
        <w:t>变更追加执行当事人司法解释适用问题研究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8.</w:t>
      </w:r>
      <w:r w:rsidRPr="00F6170F">
        <w:rPr>
          <w:rFonts w:ascii="Times New Roman" w:eastAsia="仿宋_GB2312" w:hAnsi="Times New Roman"/>
          <w:sz w:val="30"/>
          <w:szCs w:val="30"/>
        </w:rPr>
        <w:t>执行和解与执行担保司法解释适用问题研究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9.</w:t>
      </w:r>
      <w:r w:rsidRPr="00F6170F">
        <w:rPr>
          <w:rFonts w:ascii="Times New Roman" w:eastAsia="仿宋_GB2312" w:hAnsi="Times New Roman"/>
          <w:sz w:val="30"/>
          <w:szCs w:val="30"/>
        </w:rPr>
        <w:t>执行依据不明处理方式与救济问题研究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10.</w:t>
      </w:r>
      <w:r w:rsidRPr="00F6170F">
        <w:rPr>
          <w:rFonts w:ascii="Times New Roman" w:eastAsia="仿宋_GB2312" w:hAnsi="Times New Roman"/>
          <w:sz w:val="30"/>
          <w:szCs w:val="30"/>
        </w:rPr>
        <w:t>执行权与行政权边界问题研究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11.</w:t>
      </w:r>
      <w:r w:rsidRPr="00F6170F">
        <w:rPr>
          <w:rFonts w:ascii="Times New Roman" w:eastAsia="仿宋_GB2312" w:hAnsi="Times New Roman"/>
          <w:sz w:val="30"/>
          <w:szCs w:val="30"/>
        </w:rPr>
        <w:t>执行程序中涉税问题研究</w:t>
      </w:r>
      <w:r w:rsidRPr="00F6170F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12.</w:t>
      </w:r>
      <w:r w:rsidRPr="00F6170F">
        <w:rPr>
          <w:rFonts w:ascii="Times New Roman" w:eastAsia="仿宋_GB2312" w:hAnsi="Times New Roman"/>
          <w:sz w:val="30"/>
          <w:szCs w:val="30"/>
        </w:rPr>
        <w:t>异议之诉中排除执行民事权利类型化研究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13.</w:t>
      </w:r>
      <w:r w:rsidRPr="00F6170F">
        <w:rPr>
          <w:rFonts w:ascii="Times New Roman" w:eastAsia="仿宋_GB2312" w:hAnsi="Times New Roman"/>
          <w:sz w:val="30"/>
          <w:szCs w:val="30"/>
        </w:rPr>
        <w:t>民法典编纂中</w:t>
      </w:r>
      <w:proofErr w:type="gramStart"/>
      <w:r w:rsidRPr="00F6170F">
        <w:rPr>
          <w:rFonts w:ascii="Times New Roman" w:eastAsia="仿宋_GB2312" w:hAnsi="Times New Roman"/>
          <w:sz w:val="30"/>
          <w:szCs w:val="30"/>
        </w:rPr>
        <w:t>涉执行</w:t>
      </w:r>
      <w:proofErr w:type="gramEnd"/>
      <w:r w:rsidRPr="00F6170F">
        <w:rPr>
          <w:rFonts w:ascii="Times New Roman" w:eastAsia="仿宋_GB2312" w:hAnsi="Times New Roman"/>
          <w:sz w:val="30"/>
          <w:szCs w:val="30"/>
        </w:rPr>
        <w:t>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14.</w:t>
      </w:r>
      <w:r w:rsidRPr="00F6170F">
        <w:rPr>
          <w:rFonts w:ascii="Times New Roman" w:eastAsia="仿宋_GB2312" w:hAnsi="Times New Roman"/>
          <w:sz w:val="30"/>
          <w:szCs w:val="30"/>
        </w:rPr>
        <w:t>网络拍卖疑难问题研究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15.</w:t>
      </w:r>
      <w:r w:rsidRPr="00F6170F">
        <w:rPr>
          <w:rFonts w:ascii="Times New Roman" w:eastAsia="仿宋_GB2312" w:hAnsi="Times New Roman"/>
          <w:sz w:val="30"/>
          <w:szCs w:val="30"/>
        </w:rPr>
        <w:t>债权执行问题研究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16.</w:t>
      </w:r>
      <w:r w:rsidRPr="00F6170F">
        <w:rPr>
          <w:rFonts w:ascii="Times New Roman" w:eastAsia="仿宋_GB2312" w:hAnsi="Times New Roman"/>
          <w:sz w:val="30"/>
          <w:szCs w:val="30"/>
        </w:rPr>
        <w:t>共有财产执行问题研究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17.</w:t>
      </w:r>
      <w:r w:rsidRPr="00F6170F">
        <w:rPr>
          <w:rFonts w:ascii="Times New Roman" w:eastAsia="仿宋_GB2312" w:hAnsi="Times New Roman"/>
          <w:sz w:val="30"/>
          <w:szCs w:val="30"/>
        </w:rPr>
        <w:t>执行回转问题研究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18.</w:t>
      </w:r>
      <w:r w:rsidRPr="00F6170F">
        <w:rPr>
          <w:rFonts w:ascii="Times New Roman" w:eastAsia="仿宋_GB2312" w:hAnsi="Times New Roman"/>
          <w:sz w:val="30"/>
          <w:szCs w:val="30"/>
        </w:rPr>
        <w:t>拒不执行判决、裁定罪相关问题研究</w:t>
      </w:r>
    </w:p>
    <w:p w:rsidR="00B03137" w:rsidRPr="00F6170F" w:rsidRDefault="00B03137" w:rsidP="00B03137">
      <w:pPr>
        <w:ind w:firstLine="600"/>
        <w:rPr>
          <w:rFonts w:ascii="Times New Roman" w:eastAsia="仿宋_GB2312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19.</w:t>
      </w:r>
      <w:proofErr w:type="gramStart"/>
      <w:r w:rsidRPr="00F6170F">
        <w:rPr>
          <w:rFonts w:ascii="Times New Roman" w:eastAsia="仿宋_GB2312" w:hAnsi="Times New Roman"/>
          <w:sz w:val="30"/>
          <w:szCs w:val="30"/>
        </w:rPr>
        <w:t>涉执行</w:t>
      </w:r>
      <w:proofErr w:type="gramEnd"/>
      <w:r w:rsidRPr="00F6170F">
        <w:rPr>
          <w:rFonts w:ascii="Times New Roman" w:eastAsia="仿宋_GB2312" w:hAnsi="Times New Roman"/>
          <w:sz w:val="30"/>
          <w:szCs w:val="30"/>
        </w:rPr>
        <w:t>国家赔偿问题研究</w:t>
      </w:r>
    </w:p>
    <w:p w:rsidR="008B48D1" w:rsidRPr="00B03137" w:rsidRDefault="00B03137" w:rsidP="00B03137">
      <w:pPr>
        <w:ind w:firstLine="600"/>
        <w:rPr>
          <w:rFonts w:ascii="Times New Roman" w:eastAsia="黑体" w:hAnsi="Times New Roman"/>
          <w:sz w:val="30"/>
          <w:szCs w:val="30"/>
        </w:rPr>
      </w:pPr>
      <w:r w:rsidRPr="00F6170F">
        <w:rPr>
          <w:rFonts w:ascii="Times New Roman" w:eastAsia="仿宋_GB2312" w:hAnsi="Times New Roman"/>
          <w:sz w:val="30"/>
          <w:szCs w:val="30"/>
        </w:rPr>
        <w:t>20.</w:t>
      </w:r>
      <w:r w:rsidRPr="00F6170F">
        <w:rPr>
          <w:rFonts w:ascii="Times New Roman" w:eastAsia="仿宋_GB2312" w:hAnsi="Times New Roman"/>
          <w:sz w:val="30"/>
          <w:szCs w:val="30"/>
        </w:rPr>
        <w:t>执行监督程序相关问题研究</w:t>
      </w:r>
    </w:p>
    <w:sectPr w:rsidR="008B48D1" w:rsidRPr="00B03137" w:rsidSect="003A4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137"/>
    <w:rsid w:val="003A4801"/>
    <w:rsid w:val="003B01EE"/>
    <w:rsid w:val="005F1122"/>
    <w:rsid w:val="007F6DEE"/>
    <w:rsid w:val="008B48D1"/>
    <w:rsid w:val="00B0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37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BJB-PC</dc:creator>
  <cp:lastModifiedBy>BJB-PC</cp:lastModifiedBy>
  <cp:revision>1</cp:revision>
  <dcterms:created xsi:type="dcterms:W3CDTF">2018-07-10T10:04:00Z</dcterms:created>
  <dcterms:modified xsi:type="dcterms:W3CDTF">2018-07-10T10:04:00Z</dcterms:modified>
</cp:coreProperties>
</file>