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2C" w:rsidRPr="00190672" w:rsidRDefault="00A00D2C" w:rsidP="00A00D2C">
      <w:pPr>
        <w:spacing w:line="560" w:lineRule="exact"/>
        <w:rPr>
          <w:rFonts w:ascii="黑体" w:eastAsia="黑体" w:hint="eastAsia"/>
          <w:sz w:val="28"/>
          <w:szCs w:val="28"/>
        </w:rPr>
      </w:pPr>
      <w:r w:rsidRPr="00190672">
        <w:rPr>
          <w:rFonts w:ascii="黑体" w:eastAsia="黑体" w:hint="eastAsia"/>
          <w:sz w:val="28"/>
          <w:szCs w:val="28"/>
        </w:rPr>
        <w:t xml:space="preserve">附件1 </w:t>
      </w:r>
    </w:p>
    <w:p w:rsidR="00A00D2C" w:rsidRPr="004144A6" w:rsidRDefault="00A00D2C" w:rsidP="00A00D2C">
      <w:pPr>
        <w:spacing w:line="560" w:lineRule="exact"/>
        <w:ind w:firstLine="645"/>
        <w:jc w:val="center"/>
        <w:rPr>
          <w:rFonts w:ascii="宋体" w:hAnsi="宋体" w:hint="eastAsia"/>
          <w:b/>
          <w:sz w:val="44"/>
          <w:szCs w:val="44"/>
        </w:rPr>
      </w:pPr>
      <w:r w:rsidRPr="004144A6">
        <w:rPr>
          <w:rFonts w:ascii="宋体" w:hAnsi="宋体"/>
          <w:b/>
          <w:sz w:val="44"/>
          <w:szCs w:val="44"/>
        </w:rPr>
        <w:t>广西</w:t>
      </w:r>
      <w:r w:rsidRPr="004144A6">
        <w:rPr>
          <w:rFonts w:ascii="宋体" w:hAnsi="宋体" w:hint="eastAsia"/>
          <w:b/>
          <w:sz w:val="44"/>
          <w:szCs w:val="44"/>
        </w:rPr>
        <w:t>法</w:t>
      </w:r>
      <w:r w:rsidRPr="004144A6">
        <w:rPr>
          <w:rFonts w:ascii="宋体" w:hAnsi="宋体"/>
          <w:b/>
          <w:sz w:val="44"/>
          <w:szCs w:val="44"/>
        </w:rPr>
        <w:t>官学院201</w:t>
      </w:r>
      <w:r w:rsidRPr="004144A6">
        <w:rPr>
          <w:rFonts w:ascii="宋体" w:hAnsi="宋体" w:hint="eastAsia"/>
          <w:b/>
          <w:sz w:val="44"/>
          <w:szCs w:val="44"/>
        </w:rPr>
        <w:t>8</w:t>
      </w:r>
      <w:r w:rsidRPr="004144A6">
        <w:rPr>
          <w:rFonts w:ascii="宋体" w:hAnsi="宋体"/>
          <w:b/>
          <w:sz w:val="44"/>
          <w:szCs w:val="44"/>
        </w:rPr>
        <w:t>年公开招聘工作人员岗位计划表</w:t>
      </w:r>
    </w:p>
    <w:p w:rsidR="00A00D2C" w:rsidRPr="008D2E6A" w:rsidRDefault="00A00D2C" w:rsidP="00A00D2C">
      <w:pPr>
        <w:spacing w:line="440" w:lineRule="exact"/>
        <w:ind w:firstLine="646"/>
        <w:jc w:val="center"/>
        <w:rPr>
          <w:rFonts w:eastAsia="方正小标宋简体"/>
          <w:sz w:val="44"/>
          <w:szCs w:val="4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4"/>
        <w:gridCol w:w="1687"/>
        <w:gridCol w:w="1842"/>
        <w:gridCol w:w="710"/>
        <w:gridCol w:w="1132"/>
        <w:gridCol w:w="141"/>
        <w:gridCol w:w="939"/>
        <w:gridCol w:w="905"/>
        <w:gridCol w:w="96"/>
        <w:gridCol w:w="1171"/>
        <w:gridCol w:w="719"/>
        <w:gridCol w:w="3401"/>
      </w:tblGrid>
      <w:tr w:rsidR="00A00D2C" w:rsidRPr="008F3FE7" w:rsidTr="00285EF1">
        <w:trPr>
          <w:trHeight w:val="407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144A6">
              <w:rPr>
                <w:rFonts w:ascii="宋体" w:hAnsi="宋体"/>
                <w:sz w:val="24"/>
              </w:rPr>
              <w:t>招聘岗位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144A6">
              <w:rPr>
                <w:rFonts w:ascii="宋体" w:hAnsi="宋体"/>
                <w:sz w:val="24"/>
              </w:rPr>
              <w:t>岗位类别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144A6">
              <w:rPr>
                <w:rFonts w:ascii="宋体" w:hAnsi="宋体"/>
                <w:sz w:val="24"/>
              </w:rPr>
              <w:t>岗位</w:t>
            </w:r>
          </w:p>
          <w:p w:rsidR="00A00D2C" w:rsidRPr="004144A6" w:rsidRDefault="00A00D2C" w:rsidP="00285E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144A6">
              <w:rPr>
                <w:rFonts w:ascii="宋体" w:hAnsi="宋体"/>
                <w:sz w:val="24"/>
              </w:rPr>
              <w:t>说明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144A6">
              <w:rPr>
                <w:rFonts w:ascii="宋体" w:hAnsi="宋体"/>
                <w:sz w:val="24"/>
              </w:rPr>
              <w:t>招聘</w:t>
            </w:r>
          </w:p>
          <w:p w:rsidR="00A00D2C" w:rsidRPr="004144A6" w:rsidRDefault="00A00D2C" w:rsidP="00285E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144A6">
              <w:rPr>
                <w:rFonts w:ascii="宋体" w:hAnsi="宋体"/>
                <w:sz w:val="24"/>
              </w:rPr>
              <w:t>人数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144A6">
              <w:rPr>
                <w:rFonts w:ascii="宋体" w:hAnsi="宋体"/>
                <w:sz w:val="24"/>
              </w:rPr>
              <w:t>招聘岗位资格条件</w:t>
            </w:r>
          </w:p>
        </w:tc>
      </w:tr>
      <w:tr w:rsidR="00A00D2C" w:rsidRPr="008F3FE7" w:rsidTr="00285EF1">
        <w:trPr>
          <w:trHeight w:val="599"/>
        </w:trPr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144A6"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144A6"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144A6"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144A6"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4144A6">
              <w:rPr>
                <w:rFonts w:ascii="宋体" w:hAnsi="宋体"/>
                <w:sz w:val="24"/>
              </w:rPr>
              <w:t>政治</w:t>
            </w:r>
          </w:p>
          <w:p w:rsidR="00A00D2C" w:rsidRPr="004144A6" w:rsidRDefault="00A00D2C" w:rsidP="00285EF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4144A6">
              <w:rPr>
                <w:rFonts w:ascii="宋体" w:hAnsi="宋体"/>
                <w:sz w:val="24"/>
              </w:rPr>
              <w:t>面貌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144A6">
              <w:rPr>
                <w:rFonts w:ascii="宋体" w:hAnsi="宋体"/>
                <w:sz w:val="24"/>
              </w:rPr>
              <w:t>其他条件</w:t>
            </w:r>
          </w:p>
        </w:tc>
      </w:tr>
      <w:tr w:rsidR="00A00D2C" w:rsidRPr="008F3FE7" w:rsidTr="00285EF1">
        <w:trPr>
          <w:trHeight w:val="1273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4144A6">
              <w:rPr>
                <w:rFonts w:ascii="仿宋" w:eastAsia="仿宋" w:hAnsi="仿宋"/>
                <w:b/>
                <w:sz w:val="24"/>
              </w:rPr>
              <w:t>管理岗位</w:t>
            </w:r>
          </w:p>
          <w:p w:rsidR="00A00D2C" w:rsidRPr="004144A6" w:rsidRDefault="00A00D2C" w:rsidP="00285EF1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4144A6">
              <w:rPr>
                <w:rFonts w:ascii="仿宋" w:eastAsia="仿宋" w:hAnsi="仿宋"/>
                <w:b/>
                <w:sz w:val="24"/>
              </w:rPr>
              <w:t>（</w:t>
            </w:r>
            <w:r w:rsidRPr="004144A6">
              <w:rPr>
                <w:rFonts w:ascii="仿宋" w:eastAsia="仿宋" w:hAnsi="仿宋" w:hint="eastAsia"/>
                <w:b/>
                <w:sz w:val="24"/>
              </w:rPr>
              <w:t>8</w:t>
            </w:r>
            <w:r w:rsidRPr="004144A6">
              <w:rPr>
                <w:rFonts w:ascii="仿宋" w:eastAsia="仿宋" w:hAnsi="仿宋"/>
                <w:b/>
                <w:sz w:val="24"/>
              </w:rPr>
              <w:t>人）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教学管理一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负责培训班管理、学员学籍管理、培训外联工作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4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不限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大学</w:t>
            </w:r>
          </w:p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本科</w:t>
            </w:r>
          </w:p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以上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Default="00A00D2C" w:rsidP="00285EF1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4144A6">
              <w:rPr>
                <w:rFonts w:ascii="仿宋" w:eastAsia="仿宋" w:hAnsi="仿宋"/>
                <w:color w:val="000000"/>
                <w:sz w:val="24"/>
              </w:rPr>
              <w:t>35周岁</w:t>
            </w:r>
          </w:p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/>
                <w:color w:val="000000"/>
                <w:sz w:val="24"/>
              </w:rPr>
              <w:t>以下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同等条件下，有培训管理工作经验者优先。</w:t>
            </w:r>
          </w:p>
        </w:tc>
      </w:tr>
      <w:tr w:rsidR="00A00D2C" w:rsidRPr="008F3FE7" w:rsidTr="00285EF1">
        <w:trPr>
          <w:trHeight w:val="988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教学管理二（后勤管理）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负责物业、公寓楼、食堂、教室等管理工作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4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4144A6">
              <w:rPr>
                <w:rFonts w:ascii="仿宋" w:eastAsia="仿宋" w:hAnsi="仿宋"/>
                <w:b/>
                <w:color w:val="000000"/>
                <w:sz w:val="24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/>
                <w:color w:val="000000"/>
                <w:sz w:val="24"/>
              </w:rPr>
              <w:t>不限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大学</w:t>
            </w:r>
          </w:p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本科</w:t>
            </w:r>
          </w:p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以上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Default="00A00D2C" w:rsidP="00285EF1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4144A6">
              <w:rPr>
                <w:rFonts w:ascii="仿宋" w:eastAsia="仿宋" w:hAnsi="仿宋"/>
                <w:color w:val="000000"/>
                <w:sz w:val="24"/>
              </w:rPr>
              <w:t>35周岁</w:t>
            </w:r>
          </w:p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/>
                <w:color w:val="000000"/>
                <w:sz w:val="24"/>
              </w:rPr>
              <w:t>以下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同等条件下，</w:t>
            </w:r>
            <w:r w:rsidRPr="004144A6">
              <w:rPr>
                <w:rFonts w:ascii="仿宋" w:eastAsia="仿宋" w:hAnsi="仿宋"/>
                <w:color w:val="000000"/>
                <w:sz w:val="24"/>
              </w:rPr>
              <w:t>有</w:t>
            </w: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物业、酒店管理工作经验者优先。</w:t>
            </w:r>
          </w:p>
        </w:tc>
      </w:tr>
      <w:tr w:rsidR="00A00D2C" w:rsidRPr="008F3FE7" w:rsidTr="00285EF1">
        <w:trPr>
          <w:trHeight w:val="1265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外事工作管理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负责涉外培训、涉外联络工作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4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法学类、英语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大学</w:t>
            </w:r>
          </w:p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本科</w:t>
            </w:r>
          </w:p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以上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Default="00A00D2C" w:rsidP="00285EF1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4144A6">
              <w:rPr>
                <w:rFonts w:ascii="仿宋" w:eastAsia="仿宋" w:hAnsi="仿宋"/>
                <w:color w:val="000000"/>
                <w:sz w:val="24"/>
              </w:rPr>
              <w:t>35周岁</w:t>
            </w:r>
          </w:p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/>
                <w:color w:val="000000"/>
                <w:sz w:val="24"/>
              </w:rPr>
              <w:t>以下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同等条件下，有外事相关工作经验者优先。</w:t>
            </w:r>
          </w:p>
        </w:tc>
      </w:tr>
      <w:tr w:rsidR="00A00D2C" w:rsidRPr="008F3FE7" w:rsidTr="00285EF1">
        <w:trPr>
          <w:trHeight w:val="1279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人力资源管理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负责人力资源管理、工资等人事工作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4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4144A6">
              <w:rPr>
                <w:rFonts w:ascii="仿宋" w:eastAsia="仿宋" w:hAnsi="仿宋"/>
                <w:b/>
                <w:color w:val="000000"/>
                <w:sz w:val="24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/>
                <w:color w:val="000000"/>
                <w:sz w:val="24"/>
              </w:rPr>
              <w:t>不限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大学</w:t>
            </w:r>
          </w:p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本科</w:t>
            </w:r>
          </w:p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以上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Default="00A00D2C" w:rsidP="00285EF1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4144A6">
              <w:rPr>
                <w:rFonts w:ascii="仿宋" w:eastAsia="仿宋" w:hAnsi="仿宋"/>
                <w:color w:val="000000"/>
                <w:sz w:val="24"/>
              </w:rPr>
              <w:t>35周岁</w:t>
            </w:r>
          </w:p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/>
                <w:color w:val="000000"/>
                <w:sz w:val="24"/>
              </w:rPr>
              <w:t>以下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中共党员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同等条件下，有企业人力资源管理或机关事业单位人事管理工作经验者优先。</w:t>
            </w:r>
          </w:p>
        </w:tc>
      </w:tr>
      <w:tr w:rsidR="00A00D2C" w:rsidRPr="008F3FE7" w:rsidTr="00285EF1">
        <w:trPr>
          <w:trHeight w:val="1125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文秘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负责办公室文秘、档案工作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4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4144A6">
              <w:rPr>
                <w:rFonts w:ascii="仿宋" w:eastAsia="仿宋" w:hAnsi="仿宋"/>
                <w:b/>
                <w:color w:val="000000"/>
                <w:sz w:val="24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中国汉语言文学及文秘类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大学</w:t>
            </w:r>
          </w:p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本科</w:t>
            </w:r>
          </w:p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以上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Default="00A00D2C" w:rsidP="00285EF1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 w:rsidRPr="004144A6">
              <w:rPr>
                <w:rFonts w:ascii="仿宋" w:eastAsia="仿宋" w:hAnsi="仿宋"/>
                <w:color w:val="000000"/>
                <w:sz w:val="24"/>
              </w:rPr>
              <w:t>5周岁</w:t>
            </w:r>
          </w:p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/>
                <w:color w:val="000000"/>
                <w:sz w:val="24"/>
              </w:rPr>
              <w:t>以下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同等条件下，</w:t>
            </w:r>
            <w:r w:rsidRPr="004144A6">
              <w:rPr>
                <w:rFonts w:ascii="仿宋" w:eastAsia="仿宋" w:hAnsi="仿宋"/>
                <w:color w:val="000000"/>
                <w:sz w:val="24"/>
              </w:rPr>
              <w:t>有</w:t>
            </w: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文秘工作经验者优先。</w:t>
            </w:r>
          </w:p>
        </w:tc>
      </w:tr>
      <w:tr w:rsidR="00A00D2C" w:rsidRPr="008F3FE7" w:rsidTr="00285EF1">
        <w:trPr>
          <w:trHeight w:val="600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D2C" w:rsidRPr="008F3FE7" w:rsidRDefault="00A00D2C" w:rsidP="00285EF1">
            <w:pPr>
              <w:spacing w:line="500" w:lineRule="exact"/>
              <w:jc w:val="center"/>
              <w:rPr>
                <w:sz w:val="24"/>
              </w:rPr>
            </w:pPr>
            <w:r w:rsidRPr="008F3FE7">
              <w:rPr>
                <w:rFonts w:hAnsi="宋体"/>
                <w:sz w:val="24"/>
              </w:rPr>
              <w:lastRenderedPageBreak/>
              <w:t>招聘岗位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D2C" w:rsidRPr="00F133FB" w:rsidRDefault="00A00D2C" w:rsidP="00285EF1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F133FB">
              <w:rPr>
                <w:rFonts w:hAnsi="宋体"/>
                <w:color w:val="000000"/>
                <w:sz w:val="24"/>
              </w:rPr>
              <w:t>岗位类别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D2C" w:rsidRPr="00F133FB" w:rsidRDefault="00A00D2C" w:rsidP="00285EF1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F133FB">
              <w:rPr>
                <w:rFonts w:hAnsi="宋体"/>
                <w:color w:val="000000"/>
                <w:sz w:val="24"/>
              </w:rPr>
              <w:t>岗位</w:t>
            </w:r>
          </w:p>
          <w:p w:rsidR="00A00D2C" w:rsidRPr="00F133FB" w:rsidRDefault="00A00D2C" w:rsidP="00285EF1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F133FB">
              <w:rPr>
                <w:rFonts w:hAnsi="宋体"/>
                <w:color w:val="000000"/>
                <w:sz w:val="24"/>
              </w:rPr>
              <w:t>说明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D2C" w:rsidRPr="00F133FB" w:rsidRDefault="00A00D2C" w:rsidP="00285EF1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F133FB">
              <w:rPr>
                <w:rFonts w:hAnsi="宋体"/>
                <w:color w:val="000000"/>
                <w:sz w:val="24"/>
              </w:rPr>
              <w:t>招聘</w:t>
            </w:r>
          </w:p>
          <w:p w:rsidR="00A00D2C" w:rsidRPr="00F133FB" w:rsidRDefault="00A00D2C" w:rsidP="00285EF1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F133FB">
              <w:rPr>
                <w:rFonts w:hAnsi="宋体"/>
                <w:color w:val="000000"/>
                <w:sz w:val="24"/>
              </w:rPr>
              <w:t>人数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F133FB" w:rsidRDefault="00A00D2C" w:rsidP="00285EF1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F133FB">
              <w:rPr>
                <w:rFonts w:hAnsi="宋体"/>
                <w:color w:val="000000"/>
                <w:sz w:val="24"/>
              </w:rPr>
              <w:t>招聘岗位资格条件</w:t>
            </w:r>
          </w:p>
        </w:tc>
      </w:tr>
      <w:tr w:rsidR="00A00D2C" w:rsidRPr="008F3FE7" w:rsidTr="00285EF1">
        <w:trPr>
          <w:trHeight w:val="643"/>
        </w:trPr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8F3FE7" w:rsidRDefault="00A00D2C" w:rsidP="00285EF1">
            <w:pPr>
              <w:widowControl/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F133FB" w:rsidRDefault="00A00D2C" w:rsidP="00285EF1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2C" w:rsidRPr="00F133FB" w:rsidRDefault="00A00D2C" w:rsidP="00285EF1">
            <w:pPr>
              <w:spacing w:line="4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F133FB" w:rsidRDefault="00A00D2C" w:rsidP="00285EF1">
            <w:pPr>
              <w:spacing w:line="4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F133FB" w:rsidRDefault="00A00D2C" w:rsidP="00285EF1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F133FB">
              <w:rPr>
                <w:rFonts w:hAnsi="宋体"/>
                <w:color w:val="000000"/>
                <w:sz w:val="24"/>
              </w:rPr>
              <w:t>专业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F133FB" w:rsidRDefault="00A00D2C" w:rsidP="00285EF1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F133FB">
              <w:rPr>
                <w:rFonts w:hAnsi="宋体"/>
                <w:color w:val="000000"/>
                <w:sz w:val="24"/>
              </w:rPr>
              <w:t>学历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F133FB" w:rsidRDefault="00A00D2C" w:rsidP="00285EF1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F133FB">
              <w:rPr>
                <w:rFonts w:hAnsi="宋体"/>
                <w:color w:val="000000"/>
                <w:sz w:val="24"/>
              </w:rPr>
              <w:t>学位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F133FB" w:rsidRDefault="00A00D2C" w:rsidP="00285EF1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F133FB">
              <w:rPr>
                <w:rFonts w:hAnsi="宋体"/>
                <w:color w:val="000000"/>
                <w:sz w:val="24"/>
              </w:rPr>
              <w:t>年龄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F133FB" w:rsidRDefault="00A00D2C" w:rsidP="00285EF1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F133FB">
              <w:rPr>
                <w:rFonts w:hAnsi="宋体"/>
                <w:color w:val="000000"/>
                <w:sz w:val="24"/>
              </w:rPr>
              <w:t>政治</w:t>
            </w:r>
          </w:p>
          <w:p w:rsidR="00A00D2C" w:rsidRPr="00F133FB" w:rsidRDefault="00A00D2C" w:rsidP="00285EF1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F133FB">
              <w:rPr>
                <w:rFonts w:hAnsi="宋体"/>
                <w:color w:val="000000"/>
                <w:sz w:val="24"/>
              </w:rPr>
              <w:t>面貌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F133FB" w:rsidRDefault="00A00D2C" w:rsidP="00285EF1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F133FB">
              <w:rPr>
                <w:rFonts w:hAnsi="宋体"/>
                <w:color w:val="000000"/>
                <w:sz w:val="24"/>
              </w:rPr>
              <w:t>其他条件</w:t>
            </w:r>
          </w:p>
        </w:tc>
      </w:tr>
      <w:tr w:rsidR="00A00D2C" w:rsidRPr="008F3FE7" w:rsidTr="00285EF1">
        <w:trPr>
          <w:trHeight w:val="1973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4144A6">
              <w:rPr>
                <w:rFonts w:ascii="仿宋" w:eastAsia="仿宋" w:hAnsi="仿宋"/>
                <w:b/>
                <w:sz w:val="24"/>
              </w:rPr>
              <w:t>专业技术岗位</w:t>
            </w:r>
          </w:p>
          <w:p w:rsidR="00A00D2C" w:rsidRPr="004144A6" w:rsidRDefault="00A00D2C" w:rsidP="00285EF1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4144A6">
              <w:rPr>
                <w:rFonts w:ascii="仿宋" w:eastAsia="仿宋" w:hAnsi="仿宋"/>
                <w:b/>
                <w:sz w:val="24"/>
              </w:rPr>
              <w:t>（</w:t>
            </w:r>
            <w:r w:rsidRPr="004144A6">
              <w:rPr>
                <w:rFonts w:ascii="仿宋" w:eastAsia="仿宋" w:hAnsi="仿宋" w:hint="eastAsia"/>
                <w:b/>
                <w:sz w:val="24"/>
              </w:rPr>
              <w:t>7</w:t>
            </w:r>
            <w:r w:rsidRPr="004144A6">
              <w:rPr>
                <w:rFonts w:ascii="仿宋" w:eastAsia="仿宋" w:hAnsi="仿宋"/>
                <w:b/>
                <w:sz w:val="24"/>
              </w:rPr>
              <w:t>人）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4144A6">
              <w:rPr>
                <w:rFonts w:ascii="仿宋" w:eastAsia="仿宋" w:hAnsi="仿宋"/>
                <w:color w:val="000000"/>
                <w:sz w:val="24"/>
              </w:rPr>
              <w:t>教师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从事民事审判、刑事审判、行政审判教学或理论研究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360" w:lineRule="exact"/>
              <w:ind w:firstLineChars="100" w:firstLine="241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4144A6">
              <w:rPr>
                <w:rFonts w:ascii="仿宋" w:eastAsia="仿宋" w:hAnsi="仿宋"/>
                <w:b/>
                <w:color w:val="000000"/>
                <w:sz w:val="24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/>
                <w:color w:val="000000"/>
                <w:sz w:val="24"/>
              </w:rPr>
              <w:t>法学类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/>
                <w:color w:val="000000"/>
                <w:sz w:val="24"/>
              </w:rPr>
              <w:t>研究生以上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/>
                <w:color w:val="000000"/>
                <w:sz w:val="24"/>
              </w:rPr>
              <w:t>硕士</w:t>
            </w:r>
          </w:p>
          <w:p w:rsidR="00A00D2C" w:rsidRPr="004144A6" w:rsidRDefault="00A00D2C" w:rsidP="00285EF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/>
                <w:color w:val="000000"/>
                <w:sz w:val="24"/>
              </w:rPr>
              <w:t>以上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4144A6">
              <w:rPr>
                <w:rFonts w:ascii="仿宋" w:eastAsia="仿宋" w:hAnsi="仿宋"/>
                <w:color w:val="000000"/>
                <w:szCs w:val="21"/>
              </w:rPr>
              <w:t>35周岁以下</w:t>
            </w:r>
            <w:r w:rsidRPr="004144A6"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r w:rsidRPr="004144A6">
              <w:rPr>
                <w:rFonts w:ascii="仿宋" w:eastAsia="仿宋" w:hAnsi="仿宋"/>
                <w:color w:val="000000"/>
                <w:szCs w:val="21"/>
              </w:rPr>
              <w:t>具有高级职称的可放宽至40周岁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360" w:lineRule="exac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同等条件下，有教学工作经验者优先。</w:t>
            </w:r>
          </w:p>
        </w:tc>
      </w:tr>
      <w:tr w:rsidR="00A00D2C" w:rsidRPr="008F3FE7" w:rsidTr="00285EF1">
        <w:trPr>
          <w:trHeight w:val="1262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widowControl/>
              <w:spacing w:line="5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基建核算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负责基建核算工作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土建类、会计与审计类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大学</w:t>
            </w:r>
          </w:p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本科</w:t>
            </w:r>
          </w:p>
          <w:p w:rsidR="00A00D2C" w:rsidRPr="004144A6" w:rsidRDefault="00A00D2C" w:rsidP="00285EF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以上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35</w:t>
            </w:r>
            <w:r w:rsidRPr="004144A6">
              <w:rPr>
                <w:rFonts w:ascii="仿宋" w:eastAsia="仿宋" w:hAnsi="仿宋"/>
                <w:color w:val="000000"/>
                <w:sz w:val="24"/>
              </w:rPr>
              <w:t>周岁以下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同等条件下，有造价或工程预算核算工作经验者优先。</w:t>
            </w:r>
          </w:p>
        </w:tc>
      </w:tr>
      <w:tr w:rsidR="00A00D2C" w:rsidRPr="008F3FE7" w:rsidTr="00285EF1">
        <w:trPr>
          <w:trHeight w:val="1401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widowControl/>
              <w:spacing w:line="5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信息技术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负责网络教学设备维护、网站维护等工作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4144A6">
              <w:rPr>
                <w:rFonts w:ascii="仿宋" w:eastAsia="仿宋" w:hAnsi="仿宋"/>
                <w:b/>
                <w:color w:val="000000"/>
                <w:sz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contextualSpacing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计算机科学与技术类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大学</w:t>
            </w:r>
          </w:p>
          <w:p w:rsidR="00A00D2C" w:rsidRPr="004144A6" w:rsidRDefault="00A00D2C" w:rsidP="00285EF1">
            <w:pPr>
              <w:spacing w:line="28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本科</w:t>
            </w:r>
          </w:p>
          <w:p w:rsidR="00A00D2C" w:rsidRPr="004144A6" w:rsidRDefault="00A00D2C" w:rsidP="00285EF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以上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35</w:t>
            </w:r>
            <w:r w:rsidRPr="004144A6">
              <w:rPr>
                <w:rFonts w:ascii="仿宋" w:eastAsia="仿宋" w:hAnsi="仿宋"/>
                <w:color w:val="000000"/>
                <w:sz w:val="24"/>
              </w:rPr>
              <w:t>周岁以下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2C" w:rsidRPr="004144A6" w:rsidRDefault="00A00D2C" w:rsidP="00285EF1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4144A6">
              <w:rPr>
                <w:rFonts w:ascii="仿宋" w:eastAsia="仿宋" w:hAnsi="仿宋" w:hint="eastAsia"/>
                <w:color w:val="000000"/>
                <w:sz w:val="24"/>
              </w:rPr>
              <w:t>同等条件下，有教学硬件维护工作经验者优先。</w:t>
            </w:r>
          </w:p>
        </w:tc>
      </w:tr>
    </w:tbl>
    <w:p w:rsidR="00A00D2C" w:rsidRPr="008F3FE7" w:rsidRDefault="00A00D2C" w:rsidP="00A00D2C">
      <w:pPr>
        <w:widowControl/>
        <w:spacing w:line="560" w:lineRule="exact"/>
        <w:jc w:val="left"/>
        <w:rPr>
          <w:sz w:val="32"/>
          <w:szCs w:val="32"/>
        </w:rPr>
        <w:sectPr w:rsidR="00A00D2C" w:rsidRPr="008F3FE7" w:rsidSect="00173848">
          <w:pgSz w:w="16838" w:h="11906" w:orient="landscape"/>
          <w:pgMar w:top="1588" w:right="1588" w:bottom="1474" w:left="1588" w:header="851" w:footer="992" w:gutter="0"/>
          <w:cols w:space="720"/>
          <w:docGrid w:type="linesAndChars" w:linePitch="312"/>
        </w:sectPr>
      </w:pPr>
    </w:p>
    <w:p w:rsidR="00DD33DF" w:rsidRPr="00A00D2C" w:rsidRDefault="00DD33DF" w:rsidP="00A00D2C"/>
    <w:sectPr w:rsidR="00DD33DF" w:rsidRPr="00A00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3DF" w:rsidRDefault="00DD33DF" w:rsidP="00A00D2C">
      <w:r>
        <w:separator/>
      </w:r>
    </w:p>
  </w:endnote>
  <w:endnote w:type="continuationSeparator" w:id="1">
    <w:p w:rsidR="00DD33DF" w:rsidRDefault="00DD33DF" w:rsidP="00A00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3DF" w:rsidRDefault="00DD33DF" w:rsidP="00A00D2C">
      <w:r>
        <w:separator/>
      </w:r>
    </w:p>
  </w:footnote>
  <w:footnote w:type="continuationSeparator" w:id="1">
    <w:p w:rsidR="00DD33DF" w:rsidRDefault="00DD33DF" w:rsidP="00A00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D2C"/>
    <w:rsid w:val="00A00D2C"/>
    <w:rsid w:val="00DD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0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0D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0D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0D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机关运维</dc:creator>
  <cp:keywords/>
  <dc:description/>
  <cp:lastModifiedBy>机关运维</cp:lastModifiedBy>
  <cp:revision>2</cp:revision>
  <dcterms:created xsi:type="dcterms:W3CDTF">2018-09-18T01:10:00Z</dcterms:created>
  <dcterms:modified xsi:type="dcterms:W3CDTF">2018-09-18T01:11:00Z</dcterms:modified>
</cp:coreProperties>
</file>