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12" w:rsidRDefault="00F338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审管办</w:t>
      </w:r>
      <w:r w:rsidR="00A22168">
        <w:rPr>
          <w:rFonts w:ascii="仿宋" w:eastAsia="仿宋" w:hAnsi="仿宋" w:hint="eastAsia"/>
          <w:sz w:val="32"/>
          <w:szCs w:val="32"/>
        </w:rPr>
        <w:t>司法改革信息2</w:t>
      </w:r>
      <w:r w:rsidR="00A22168">
        <w:rPr>
          <w:rFonts w:ascii="仿宋" w:eastAsia="仿宋" w:hAnsi="仿宋"/>
          <w:sz w:val="32"/>
          <w:szCs w:val="32"/>
        </w:rPr>
        <w:t>0190306</w:t>
      </w:r>
    </w:p>
    <w:p w:rsidR="00A22168" w:rsidRPr="00A22168" w:rsidRDefault="00A22168" w:rsidP="00A22168">
      <w:pPr>
        <w:jc w:val="center"/>
        <w:rPr>
          <w:rFonts w:ascii="黑体" w:eastAsia="黑体" w:hAnsi="黑体"/>
          <w:sz w:val="44"/>
          <w:szCs w:val="44"/>
        </w:rPr>
      </w:pPr>
      <w:r w:rsidRPr="00A22168">
        <w:rPr>
          <w:rFonts w:ascii="黑体" w:eastAsia="黑体" w:hAnsi="黑体" w:hint="eastAsia"/>
          <w:sz w:val="44"/>
          <w:szCs w:val="44"/>
        </w:rPr>
        <w:t>吉林中院</w:t>
      </w:r>
      <w:r w:rsidR="00580516">
        <w:rPr>
          <w:rFonts w:ascii="黑体" w:eastAsia="黑体" w:hAnsi="黑体" w:hint="eastAsia"/>
          <w:sz w:val="44"/>
          <w:szCs w:val="44"/>
        </w:rPr>
        <w:t>全面规范案件质量评查工作</w:t>
      </w:r>
    </w:p>
    <w:p w:rsidR="00A22168" w:rsidRDefault="00A22168" w:rsidP="00A22168">
      <w:pPr>
        <w:rPr>
          <w:rFonts w:ascii="仿宋" w:eastAsia="仿宋" w:hAnsi="仿宋"/>
          <w:sz w:val="32"/>
          <w:szCs w:val="32"/>
        </w:rPr>
      </w:pPr>
    </w:p>
    <w:p w:rsidR="00C86266" w:rsidRDefault="00A22168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按照省法院</w:t>
      </w:r>
      <w:r w:rsidR="00665A26">
        <w:rPr>
          <w:rFonts w:ascii="仿宋" w:eastAsia="仿宋" w:hAnsi="仿宋" w:hint="eastAsia"/>
          <w:sz w:val="32"/>
          <w:szCs w:val="32"/>
        </w:rPr>
        <w:t>建立健全案件质量保证长效机制，推动审判工作高质量发展的</w:t>
      </w:r>
      <w:r w:rsidR="00C86266"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要求，吉林中院</w:t>
      </w:r>
      <w:r w:rsidR="00665A26">
        <w:rPr>
          <w:rFonts w:ascii="仿宋" w:eastAsia="仿宋" w:hAnsi="仿宋" w:hint="eastAsia"/>
          <w:sz w:val="32"/>
          <w:szCs w:val="32"/>
        </w:rPr>
        <w:t>审管办紧紧抓住案件质量、裁判文书、庭审活动的常态评查工作，通过开展</w:t>
      </w:r>
      <w:r w:rsidR="00F338F3">
        <w:rPr>
          <w:rFonts w:ascii="仿宋" w:eastAsia="仿宋" w:hAnsi="仿宋" w:hint="eastAsia"/>
          <w:sz w:val="32"/>
          <w:szCs w:val="32"/>
        </w:rPr>
        <w:t>常规评查、重点评查、专项评查等多</w:t>
      </w:r>
      <w:r w:rsidR="00C86266">
        <w:rPr>
          <w:rFonts w:ascii="仿宋" w:eastAsia="仿宋" w:hAnsi="仿宋" w:hint="eastAsia"/>
          <w:sz w:val="32"/>
          <w:szCs w:val="32"/>
        </w:rPr>
        <w:t>项措施，</w:t>
      </w:r>
      <w:r w:rsidR="00665A26">
        <w:rPr>
          <w:rFonts w:ascii="仿宋" w:eastAsia="仿宋" w:hAnsi="仿宋" w:hint="eastAsia"/>
          <w:sz w:val="32"/>
          <w:szCs w:val="32"/>
        </w:rPr>
        <w:t>切实提升案件质量</w:t>
      </w:r>
      <w:r w:rsidR="00C86266">
        <w:rPr>
          <w:rFonts w:ascii="仿宋" w:eastAsia="仿宋" w:hAnsi="仿宋" w:hint="eastAsia"/>
          <w:sz w:val="32"/>
          <w:szCs w:val="32"/>
        </w:rPr>
        <w:t>。今年以来</w:t>
      </w:r>
      <w:r w:rsidR="00F338F3">
        <w:rPr>
          <w:rFonts w:ascii="仿宋" w:eastAsia="仿宋" w:hAnsi="仿宋" w:hint="eastAsia"/>
          <w:sz w:val="32"/>
          <w:szCs w:val="32"/>
        </w:rPr>
        <w:t>累计开展案件卷宗评查</w:t>
      </w:r>
      <w:r w:rsidR="00894C9C">
        <w:rPr>
          <w:rFonts w:ascii="仿宋" w:eastAsia="仿宋" w:hAnsi="仿宋" w:hint="eastAsia"/>
          <w:sz w:val="32"/>
          <w:szCs w:val="32"/>
        </w:rPr>
        <w:t>500余案</w:t>
      </w:r>
      <w:r w:rsidR="00F338F3">
        <w:rPr>
          <w:rFonts w:ascii="仿宋" w:eastAsia="仿宋" w:hAnsi="仿宋" w:hint="eastAsia"/>
          <w:sz w:val="32"/>
          <w:szCs w:val="32"/>
        </w:rPr>
        <w:t>卷、文书评查</w:t>
      </w:r>
      <w:r w:rsidR="00894C9C">
        <w:rPr>
          <w:rFonts w:ascii="仿宋" w:eastAsia="仿宋" w:hAnsi="仿宋" w:hint="eastAsia"/>
          <w:sz w:val="32"/>
          <w:szCs w:val="32"/>
        </w:rPr>
        <w:t>100余</w:t>
      </w:r>
      <w:r w:rsidR="00F338F3">
        <w:rPr>
          <w:rFonts w:ascii="仿宋" w:eastAsia="仿宋" w:hAnsi="仿宋" w:hint="eastAsia"/>
          <w:sz w:val="32"/>
          <w:szCs w:val="32"/>
        </w:rPr>
        <w:t>篇、庭审活动评查</w:t>
      </w:r>
      <w:r w:rsidR="003547A2">
        <w:rPr>
          <w:rFonts w:ascii="仿宋" w:eastAsia="仿宋" w:hAnsi="仿宋" w:hint="eastAsia"/>
          <w:sz w:val="32"/>
          <w:szCs w:val="32"/>
        </w:rPr>
        <w:t>6</w:t>
      </w:r>
      <w:r w:rsidR="00894C9C">
        <w:rPr>
          <w:rFonts w:ascii="仿宋" w:eastAsia="仿宋" w:hAnsi="仿宋" w:hint="eastAsia"/>
          <w:sz w:val="32"/>
          <w:szCs w:val="32"/>
        </w:rPr>
        <w:t>5</w:t>
      </w:r>
      <w:r w:rsidR="003547A2"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="00F338F3">
        <w:rPr>
          <w:rFonts w:ascii="仿宋" w:eastAsia="仿宋" w:hAnsi="仿宋" w:hint="eastAsia"/>
          <w:sz w:val="32"/>
          <w:szCs w:val="32"/>
        </w:rPr>
        <w:t>件。</w:t>
      </w:r>
    </w:p>
    <w:p w:rsidR="00C86266" w:rsidRDefault="00F338F3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为进一步发挥评查</w:t>
      </w:r>
      <w:r w:rsidR="00C86266">
        <w:rPr>
          <w:rFonts w:ascii="仿宋" w:eastAsia="仿宋" w:hAnsi="仿宋" w:hint="eastAsia"/>
          <w:sz w:val="32"/>
          <w:szCs w:val="32"/>
        </w:rPr>
        <w:t>在案件质量监管中的重要作用，</w:t>
      </w:r>
      <w:r w:rsidR="00A22168">
        <w:rPr>
          <w:rFonts w:ascii="仿宋" w:eastAsia="仿宋" w:hAnsi="仿宋" w:hint="eastAsia"/>
          <w:sz w:val="32"/>
          <w:szCs w:val="32"/>
        </w:rPr>
        <w:t>有效</w:t>
      </w:r>
      <w:r w:rsidR="00C86266">
        <w:rPr>
          <w:rFonts w:ascii="仿宋" w:eastAsia="仿宋" w:hAnsi="仿宋" w:hint="eastAsia"/>
          <w:sz w:val="32"/>
          <w:szCs w:val="32"/>
        </w:rPr>
        <w:t>契合司法责任制改革中推进审判管理精细化、信息化的要求，审管办对原有的案件质量评查办法进行了重新修订。新修订的《吉林市中级人民法院案件质量评查办法》</w:t>
      </w:r>
      <w:r w:rsidR="00580516">
        <w:rPr>
          <w:rFonts w:ascii="仿宋" w:eastAsia="仿宋" w:hAnsi="仿宋" w:hint="eastAsia"/>
          <w:sz w:val="32"/>
          <w:szCs w:val="32"/>
        </w:rPr>
        <w:t>按照司法责任制的具体要求，</w:t>
      </w:r>
      <w:r w:rsidR="00DD34E2">
        <w:rPr>
          <w:rFonts w:ascii="仿宋" w:eastAsia="仿宋" w:hAnsi="仿宋" w:hint="eastAsia"/>
          <w:sz w:val="32"/>
          <w:szCs w:val="32"/>
        </w:rPr>
        <w:t>重点围绕评查内容方式、组织构建、职能设置、流程标准、责任追究等内容进行了明确</w:t>
      </w:r>
      <w:r w:rsidR="00580516">
        <w:rPr>
          <w:rFonts w:ascii="仿宋" w:eastAsia="仿宋" w:hAnsi="仿宋" w:hint="eastAsia"/>
          <w:sz w:val="32"/>
          <w:szCs w:val="32"/>
        </w:rPr>
        <w:t>。</w:t>
      </w: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新修订的质量评查办法，进一步明确了案件评查的方式，包括采取本院自查、上级法院对发改案件评析、上下级法院之间开展双向评查等方式，进一步统一裁判尺度。要求对发回重审、改判、指令再审、抗诉再审、长期未结等类型案件和庭审活动开展专项评查，对存在问题要认真分析。要通过案件质量评查，发现违法审判、瑕疵案件等线索，严格落实司法责任追究，倒逼司法能力提升。要注意发现先进</w:t>
      </w:r>
      <w:r>
        <w:rPr>
          <w:rFonts w:ascii="仿宋" w:eastAsia="仿宋" w:hAnsi="仿宋" w:hint="eastAsia"/>
          <w:sz w:val="32"/>
          <w:szCs w:val="32"/>
        </w:rPr>
        <w:lastRenderedPageBreak/>
        <w:t>典型，通过优秀裁判文书、优秀庭审评选等活动，将审判工作中好的经验做法进行宣传推广。同时，还要加强评查工作的智能化，充分利用软件实现对案件的辅助评查工作，规范评查工作的管理和实施。</w:t>
      </w:r>
    </w:p>
    <w:p w:rsidR="00580516" w:rsidRDefault="00580516" w:rsidP="00665A2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《吉林市中级人民法院案件质量评查办法》已经院审判委员会讨论通过，</w:t>
      </w:r>
      <w:r w:rsidR="00665A26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正式</w:t>
      </w:r>
      <w:r w:rsidR="00665A26">
        <w:rPr>
          <w:rFonts w:ascii="仿宋" w:eastAsia="仿宋" w:hAnsi="仿宋" w:hint="eastAsia"/>
          <w:sz w:val="32"/>
          <w:szCs w:val="32"/>
        </w:rPr>
        <w:t>下发</w:t>
      </w:r>
      <w:r>
        <w:rPr>
          <w:rFonts w:ascii="仿宋" w:eastAsia="仿宋" w:hAnsi="仿宋" w:hint="eastAsia"/>
          <w:sz w:val="32"/>
          <w:szCs w:val="32"/>
        </w:rPr>
        <w:t>。下一步，审管办将全面推进案件质量评查办</w:t>
      </w:r>
      <w:r w:rsidR="00665A26"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 w:hint="eastAsia"/>
          <w:sz w:val="32"/>
          <w:szCs w:val="32"/>
        </w:rPr>
        <w:t>深入落实，切实发挥监督管理职能，采取积极有效措施提升案件审判质量</w:t>
      </w:r>
      <w:r w:rsidR="00665A26">
        <w:rPr>
          <w:rFonts w:ascii="仿宋" w:eastAsia="仿宋" w:hAnsi="仿宋" w:hint="eastAsia"/>
          <w:sz w:val="32"/>
          <w:szCs w:val="32"/>
        </w:rPr>
        <w:t>，促进法院高质量发展。</w:t>
      </w: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 w:rsidR="00665A26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>2019</w:t>
      </w:r>
      <w:r>
        <w:rPr>
          <w:rFonts w:ascii="仿宋" w:eastAsia="仿宋" w:hAnsi="仿宋" w:hint="eastAsia"/>
          <w:sz w:val="32"/>
          <w:szCs w:val="32"/>
        </w:rPr>
        <w:t>年3月7日</w:t>
      </w:r>
    </w:p>
    <w:sectPr w:rsidR="005805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89" w:rsidRDefault="002C2589" w:rsidP="00A22168">
      <w:r>
        <w:separator/>
      </w:r>
    </w:p>
  </w:endnote>
  <w:endnote w:type="continuationSeparator" w:id="0">
    <w:p w:rsidR="002C2589" w:rsidRDefault="002C2589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962725"/>
      <w:docPartObj>
        <w:docPartGallery w:val="Page Numbers (Bottom of Page)"/>
        <w:docPartUnique/>
      </w:docPartObj>
    </w:sdtPr>
    <w:sdtEndPr/>
    <w:sdtContent>
      <w:p w:rsidR="00580516" w:rsidRDefault="005805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A2" w:rsidRPr="003547A2">
          <w:rPr>
            <w:noProof/>
            <w:lang w:val="zh-CN"/>
          </w:rPr>
          <w:t>1</w:t>
        </w:r>
        <w:r>
          <w:fldChar w:fldCharType="end"/>
        </w:r>
      </w:p>
    </w:sdtContent>
  </w:sdt>
  <w:p w:rsidR="00580516" w:rsidRDefault="005805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89" w:rsidRDefault="002C2589" w:rsidP="00A22168">
      <w:r>
        <w:separator/>
      </w:r>
    </w:p>
  </w:footnote>
  <w:footnote w:type="continuationSeparator" w:id="0">
    <w:p w:rsidR="002C2589" w:rsidRDefault="002C2589" w:rsidP="00A2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2"/>
    <w:rsid w:val="001839FB"/>
    <w:rsid w:val="001A2C39"/>
    <w:rsid w:val="002C2589"/>
    <w:rsid w:val="003547A2"/>
    <w:rsid w:val="00520CFB"/>
    <w:rsid w:val="00580516"/>
    <w:rsid w:val="00665A26"/>
    <w:rsid w:val="00730E7A"/>
    <w:rsid w:val="007A3BFC"/>
    <w:rsid w:val="00894C9C"/>
    <w:rsid w:val="00A22168"/>
    <w:rsid w:val="00BD03E2"/>
    <w:rsid w:val="00C21012"/>
    <w:rsid w:val="00C86266"/>
    <w:rsid w:val="00DD34E2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He</dc:creator>
  <cp:keywords/>
  <dc:description/>
  <cp:lastModifiedBy>xb21cn</cp:lastModifiedBy>
  <cp:revision>6</cp:revision>
  <dcterms:created xsi:type="dcterms:W3CDTF">2019-03-06T03:01:00Z</dcterms:created>
  <dcterms:modified xsi:type="dcterms:W3CDTF">2019-03-11T07:24:00Z</dcterms:modified>
</cp:coreProperties>
</file>