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23" w:rsidRDefault="00386523" w:rsidP="00386523">
      <w:pPr>
        <w:jc w:val="center"/>
        <w:rPr>
          <w:sz w:val="30"/>
          <w:szCs w:val="30"/>
        </w:rPr>
      </w:pPr>
      <w:r w:rsidRPr="00386523">
        <w:rPr>
          <w:rFonts w:hint="eastAsia"/>
          <w:sz w:val="30"/>
          <w:szCs w:val="30"/>
        </w:rPr>
        <w:t>人民法院新闻传媒总社招聘岗位条件说明</w:t>
      </w:r>
    </w:p>
    <w:p w:rsidR="00386523" w:rsidRPr="00386523" w:rsidRDefault="00386523" w:rsidP="00386523">
      <w:pPr>
        <w:jc w:val="center"/>
        <w:rPr>
          <w:sz w:val="30"/>
          <w:szCs w:val="30"/>
        </w:rPr>
      </w:pP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　　</w:t>
      </w:r>
      <w:r w:rsidRPr="00386523">
        <w:rPr>
          <w:rFonts w:asciiTheme="minorEastAsia" w:hAnsiTheme="minorEastAsia" w:hint="eastAsia"/>
          <w:sz w:val="28"/>
          <w:szCs w:val="28"/>
        </w:rPr>
        <w:t>一、新媒体记者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（一）任职要求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1、拥护中国共产党领导，遵纪守法，具有良好的品行和职业道德；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2、大学法学、中文、新闻等专业本科及以上学历，有互联网媒体或传统媒体新闻记者经验优先；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3、对移动应用有浓厚兴趣，对移动互联网行业有较深了解；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4、热爱新闻、关心时事、熟悉网络新闻传播特性，知识面广、喜好阅读，具有较强的文字表达或写作能力；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5、能适应工作压力，工作细致耐心，责任心强，具有团队合作精神。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（二）岗位职责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1、负责结合重大法制新闻采写并报道原创新闻；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2、负责各类活动现场图文直播及活动报道文章的撰写；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3、积极开拓相关法律资源，包括各大学、研究院的法律专家等，为新闻专题类报道提供专家库；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4、独立的选题策划能力，每月完成核定的发稿量；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5、及时完成领导交办的其他工作。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二、新媒体编辑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（一）任职要求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lastRenderedPageBreak/>
        <w:t xml:space="preserve">　　1、拥护中国共产党领导，遵纪守法，具有良好的品行和职业道德；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2、大学法学、中文、新闻等专业本科及以上学历，有互联网媒体或传统媒体新闻编辑经验优先；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3、对移动应用有浓厚兴趣，对移动互联网行业有较深了解；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4、热爱新闻、关心时事、熟悉网络新闻传播特性，知识面广、喜好阅读，具有较强的文字表达或写作能力；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5、能适应工作压力，工作细致耐心，责任心强，具有团队合作精神；接受夜班、节假日周末值班。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（二）岗位职责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1、负责新媒体平台相关栏目的日常更新维护；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2、对稿件内容进行编辑加工，能够熟练掌握稿件选取、发布、审核、管理、互动等工作流程；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3、负责搜集、挖掘有价值的信息，编发适合新媒体平台推送的稿件，保证新媒体的内容质量，提升用户的阅读体验；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4、具有对法律事件和重大话题的敏感性，有良好的新媒体产品策划制作能力；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5、能够使用Photoshop、final cut pro等软件对图片、视频进行简单编辑加工；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6、及时完成领导交办的其他工作。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三、视频编导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（一）任职要求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lastRenderedPageBreak/>
        <w:t xml:space="preserve">　　1、拥护中国共产党领导，遵纪守法，具有良好的品行和职业道德；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2、本科以上学历，传媒、影视制作等相关专业；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3、熟悉影视表现手法，擅长策划，通晓制作流程，创意表现能力较强，能够依照要求、参照样片独立策划节目选题，外拍指挥摄像、后期指挥技术员，具备电视节目包装审美水准；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4、熟练演播室技术，能够使用非线性后期软件进行基本剪辑，熟悉电视表现手法及制作流程，能独立完成拍摄和编辑工作；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5、思维活跃，善于沟通，文字功底较好，善于把文本语言转化成画面语言。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6、有责任感和使命感，有团队合作精神，拥有积极向上的工作态度。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（二）岗位职责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1、较强的文字写作能力，较高的语言表达能力，能独立负责节目策划、脚本、稿件的撰写；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2、带领团队拍摄制作短视频、新闻节目及专题性栏目用片。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3、主导、执行专题片的策划及文案工作。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(1)参与完成所负责栏目的选题计划、制作进度安排，完成所负责栏目的脚本写作。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(2)配合进行栏目制作过程沟通协调，确保栏目制作畅通。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(3)监督配合摄像和后期制作人员完成节目的拍摄及后期制作。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(4)协助制定、执行演播室的摄制流程，保证拍摄流程的顺畅、</w:t>
      </w:r>
      <w:r w:rsidRPr="00386523">
        <w:rPr>
          <w:rFonts w:asciiTheme="minorEastAsia" w:hAnsiTheme="minorEastAsia" w:hint="eastAsia"/>
          <w:sz w:val="28"/>
          <w:szCs w:val="28"/>
        </w:rPr>
        <w:lastRenderedPageBreak/>
        <w:t>高效。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4、具有较强的计划、组织、推动、实施、监控及协调管理能力，能独立展开与用片单位的沟通协调，髙质效地推进制作过程的各环节。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四、短视频审核员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（一）任职要求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1、拥护中国共产党领导，遵纪守法，具有良好的品行和职业道德；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2、本科及以上学历，要求媒体、影视、新闻等艺术相关专业；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3、热爱视频方面工作，关注新闻时事，具备一定的新闻敏感度；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4、擅于挖掘热点和话题点进行视频跟进和运营营销；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5、能适应工作压力，工作细致耐心，责任心强，具有团队合作精神；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6、能适应夜班，接受节假日值班。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（二）岗位职责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1、负责审核短视频内容是否违规；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2、负责处理短视频用户举报； 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3、负责短视频内容抽检、复审；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4、定期对内容运营类数据进行统计分析；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5、完成上级交办的其他工作。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五、JAVA开发工程师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（一）任职要求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1、拥护中国共产党领导，遵纪守法，具有良好的品行和职业道</w:t>
      </w:r>
      <w:r w:rsidRPr="00386523">
        <w:rPr>
          <w:rFonts w:asciiTheme="minorEastAsia" w:hAnsiTheme="minorEastAsia" w:hint="eastAsia"/>
          <w:sz w:val="28"/>
          <w:szCs w:val="28"/>
        </w:rPr>
        <w:lastRenderedPageBreak/>
        <w:t>德；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2、精通java语言，java基础扎实，精通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io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、多线程、集合等基础框架，精通分布式、缓存、消息、搜索等机制；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3、精通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SpringCloud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SpringBoot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SpringMVC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Mybatis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等框架开发；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4、精通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mysql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mongodb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redis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等常用数据库开发；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5、精通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linux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、熟悉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linux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常用服务器、</w:t>
      </w:r>
      <w:proofErr w:type="gramStart"/>
      <w:r w:rsidRPr="00386523">
        <w:rPr>
          <w:rFonts w:asciiTheme="minorEastAsia" w:hAnsiTheme="minorEastAsia" w:hint="eastAsia"/>
          <w:sz w:val="28"/>
          <w:szCs w:val="28"/>
        </w:rPr>
        <w:t>云服务</w:t>
      </w:r>
      <w:proofErr w:type="gramEnd"/>
      <w:r w:rsidRPr="00386523">
        <w:rPr>
          <w:rFonts w:asciiTheme="minorEastAsia" w:hAnsiTheme="minorEastAsia" w:hint="eastAsia"/>
          <w:sz w:val="28"/>
          <w:szCs w:val="28"/>
        </w:rPr>
        <w:t>的运维，可以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linux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为工作环境优先；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6、熟悉搜索引擎，有分布式索引和检索开发经验，如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solr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elasticsearch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等主流产品；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7、熟悉Kafka、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RocketMQ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等消息机制；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8、熟悉并行计算、分布式存储，有</w:t>
      </w:r>
      <w:proofErr w:type="gramStart"/>
      <w:r w:rsidRPr="00386523">
        <w:rPr>
          <w:rFonts w:asciiTheme="minorEastAsia" w:hAnsiTheme="minorEastAsia" w:hint="eastAsia"/>
          <w:sz w:val="28"/>
          <w:szCs w:val="28"/>
        </w:rPr>
        <w:t>微服务</w:t>
      </w:r>
      <w:proofErr w:type="gramEnd"/>
      <w:r w:rsidRPr="00386523">
        <w:rPr>
          <w:rFonts w:asciiTheme="minorEastAsia" w:hAnsiTheme="minorEastAsia" w:hint="eastAsia"/>
          <w:sz w:val="28"/>
          <w:szCs w:val="28"/>
        </w:rPr>
        <w:t>和大数据研发经验；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9、熟悉自然语言处理，有中文分词、分类聚类、关键词抽取、自动摘要、句法分析等研发经验优先；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10、有专业爬虫引擎开发及运维的经验，有Python开发经验优先；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11、三年以上工作经验，有移动端接口开发经验优先；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12、熟练的英文阅读理解能力，可流畅阅读英文API资料、项目论文。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（二）岗位职责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1、参与公司网站集群项目（平台、内容管理系统、融媒体、资源库、信息公开、数据分析、数据接口开发、平台安全）的研发，主</w:t>
      </w:r>
      <w:r w:rsidRPr="00386523">
        <w:rPr>
          <w:rFonts w:asciiTheme="minorEastAsia" w:hAnsiTheme="minorEastAsia" w:hint="eastAsia"/>
          <w:sz w:val="28"/>
          <w:szCs w:val="28"/>
        </w:rPr>
        <w:lastRenderedPageBreak/>
        <w:t>要流程和核心模块的编码实现；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2、完成公司平台开发架构（技术选型、技术框架、数据库）；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3、完成系统业务模块设计（流程、组件、控件、数据结构、数据接口）；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4、对开发进度有明确的控制，并对开发中遇到的技术问题组织开发人员攻关；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5、发现和解决系统的框架问题、流程问题、数据问题、运维问题；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6、负责开发文档编写工作，包括但不限于：需求文档、开发流程文档、数据库设计文档、bug修复文档、运</w:t>
      </w:r>
      <w:proofErr w:type="gramStart"/>
      <w:r w:rsidRPr="00386523">
        <w:rPr>
          <w:rFonts w:asciiTheme="minorEastAsia" w:hAnsiTheme="minorEastAsia" w:hint="eastAsia"/>
          <w:sz w:val="28"/>
          <w:szCs w:val="28"/>
        </w:rPr>
        <w:t>维调整</w:t>
      </w:r>
      <w:proofErr w:type="gramEnd"/>
      <w:r w:rsidRPr="00386523">
        <w:rPr>
          <w:rFonts w:asciiTheme="minorEastAsia" w:hAnsiTheme="minorEastAsia" w:hint="eastAsia"/>
          <w:sz w:val="28"/>
          <w:szCs w:val="28"/>
        </w:rPr>
        <w:t>文档；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7、统一编码风格：页面展示、代码层次、数据结构、算法、变量定义、数据脚本规范。</w:t>
      </w:r>
    </w:p>
    <w:p w:rsidR="00386523" w:rsidRPr="00386523" w:rsidRDefault="00F37A79" w:rsidP="0038652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六、</w:t>
      </w:r>
      <w:r w:rsidR="00386523" w:rsidRPr="00386523">
        <w:rPr>
          <w:rFonts w:asciiTheme="minorEastAsia" w:hAnsiTheme="minorEastAsia" w:hint="eastAsia"/>
          <w:sz w:val="28"/>
          <w:szCs w:val="28"/>
        </w:rPr>
        <w:t>产品设计师</w:t>
      </w:r>
      <w:r>
        <w:rPr>
          <w:rFonts w:asciiTheme="minorEastAsia" w:hAnsiTheme="minorEastAsia"/>
          <w:sz w:val="28"/>
          <w:szCs w:val="28"/>
        </w:rPr>
        <w:br/>
      </w:r>
      <w:r w:rsidR="00386523" w:rsidRPr="00386523">
        <w:rPr>
          <w:rFonts w:asciiTheme="minorEastAsia" w:hAnsiTheme="minorEastAsia" w:hint="eastAsia"/>
          <w:sz w:val="28"/>
          <w:szCs w:val="28"/>
        </w:rPr>
        <w:t xml:space="preserve">　　（一）岗位职责：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>热爱设计，对互联网产品有一定的了解，在UI视觉设计表现力方面有较丰富的经验，熟练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Axure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、Visio、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Mindmanager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、Photoshop、Illustrator、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InDesign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 xml:space="preserve">等工具； 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 xml:space="preserve">负责公司移动客户端产品的交互设计工作，理解产品经理设定需求、制作DEMO原型、排期计划、测试计划。 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>负责安卓，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iOS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>移动端、web端、</w:t>
      </w:r>
      <w:proofErr w:type="gramStart"/>
      <w:r w:rsidRPr="00386523">
        <w:rPr>
          <w:rFonts w:asciiTheme="minorEastAsia" w:hAnsiTheme="minorEastAsia" w:hint="eastAsia"/>
          <w:sz w:val="28"/>
          <w:szCs w:val="28"/>
        </w:rPr>
        <w:t>微信等</w:t>
      </w:r>
      <w:proofErr w:type="gramEnd"/>
      <w:r w:rsidRPr="00386523">
        <w:rPr>
          <w:rFonts w:asciiTheme="minorEastAsia" w:hAnsiTheme="minorEastAsia" w:hint="eastAsia"/>
          <w:sz w:val="28"/>
          <w:szCs w:val="28"/>
        </w:rPr>
        <w:t>人机交互界面的交互设计工作；了解</w:t>
      </w:r>
      <w:proofErr w:type="spellStart"/>
      <w:r w:rsidRPr="00386523">
        <w:rPr>
          <w:rFonts w:asciiTheme="minorEastAsia" w:hAnsiTheme="minorEastAsia" w:hint="eastAsia"/>
          <w:sz w:val="28"/>
          <w:szCs w:val="28"/>
        </w:rPr>
        <w:t>iOS</w:t>
      </w:r>
      <w:proofErr w:type="spellEnd"/>
      <w:r w:rsidRPr="00386523">
        <w:rPr>
          <w:rFonts w:asciiTheme="minorEastAsia" w:hAnsiTheme="minorEastAsia" w:hint="eastAsia"/>
          <w:sz w:val="28"/>
          <w:szCs w:val="28"/>
        </w:rPr>
        <w:t xml:space="preserve">、Android平台的界面设计规范； 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4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>参与到产品的规划和创意过程中，分析需求，并加以归纳、</w:t>
      </w:r>
      <w:r w:rsidRPr="00386523">
        <w:rPr>
          <w:rFonts w:asciiTheme="minorEastAsia" w:hAnsiTheme="minorEastAsia" w:hint="eastAsia"/>
          <w:sz w:val="28"/>
          <w:szCs w:val="28"/>
        </w:rPr>
        <w:lastRenderedPageBreak/>
        <w:t>分解出交互需求；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5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 xml:space="preserve">熟悉手机用户使用习惯，重视用户体验； 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6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 xml:space="preserve">对视觉设计、色彩有敏锐的观察力及分析能力，能充分积累并使用自己的视觉设计经验，结合用户体验和产品分析成功，持续不断地提高网页和其他产品的用户体验； 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（二）任职要求： 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1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 xml:space="preserve">美术、平面设计相关专业，大学本科及以上学历，3年以上手机客户端产品策划或设计经验，有资讯新媒体类产品设计经验者优先； </w:t>
      </w:r>
    </w:p>
    <w:p w:rsidR="00386523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2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>能够实时把握移动</w:t>
      </w:r>
      <w:proofErr w:type="gramStart"/>
      <w:r w:rsidRPr="00386523">
        <w:rPr>
          <w:rFonts w:asciiTheme="minorEastAsia" w:hAnsiTheme="minorEastAsia" w:hint="eastAsia"/>
          <w:sz w:val="28"/>
          <w:szCs w:val="28"/>
        </w:rPr>
        <w:t>端设计</w:t>
      </w:r>
      <w:proofErr w:type="gramEnd"/>
      <w:r w:rsidRPr="00386523">
        <w:rPr>
          <w:rFonts w:asciiTheme="minorEastAsia" w:hAnsiTheme="minorEastAsia" w:hint="eastAsia"/>
          <w:sz w:val="28"/>
          <w:szCs w:val="28"/>
        </w:rPr>
        <w:t xml:space="preserve">的流行趋势，充分理解UI设计中体现产品的视觉整体性，注重细节的处理； </w:t>
      </w:r>
    </w:p>
    <w:p w:rsidR="00B322B9" w:rsidRPr="00386523" w:rsidRDefault="00386523" w:rsidP="00386523">
      <w:pPr>
        <w:rPr>
          <w:rFonts w:asciiTheme="minorEastAsia" w:hAnsiTheme="minorEastAsia"/>
          <w:sz w:val="28"/>
          <w:szCs w:val="28"/>
        </w:rPr>
      </w:pPr>
      <w:r w:rsidRPr="00386523">
        <w:rPr>
          <w:rFonts w:asciiTheme="minorEastAsia" w:hAnsiTheme="minorEastAsia" w:hint="eastAsia"/>
          <w:sz w:val="28"/>
          <w:szCs w:val="28"/>
        </w:rPr>
        <w:t xml:space="preserve">　　3</w:t>
      </w:r>
      <w:r w:rsidR="00DE69A7" w:rsidRPr="00DE69A7">
        <w:rPr>
          <w:rFonts w:asciiTheme="minorEastAsia" w:hAnsiTheme="minorEastAsia" w:hint="eastAsia"/>
          <w:sz w:val="28"/>
          <w:szCs w:val="28"/>
        </w:rPr>
        <w:t>、</w:t>
      </w:r>
      <w:r w:rsidRPr="00386523">
        <w:rPr>
          <w:rFonts w:asciiTheme="minorEastAsia" w:hAnsiTheme="minorEastAsia" w:hint="eastAsia"/>
          <w:sz w:val="28"/>
          <w:szCs w:val="28"/>
        </w:rPr>
        <w:t>具备良好的沟通及协调能力，责任感，逻辑清楚，思维活跃，刻苦敬业能承担较大工作压力。</w:t>
      </w:r>
    </w:p>
    <w:sectPr w:rsidR="00B322B9" w:rsidRPr="00386523" w:rsidSect="00B32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93" w:rsidRDefault="000D1193" w:rsidP="00386523">
      <w:r>
        <w:separator/>
      </w:r>
    </w:p>
  </w:endnote>
  <w:endnote w:type="continuationSeparator" w:id="0">
    <w:p w:rsidR="000D1193" w:rsidRDefault="000D1193" w:rsidP="0038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93" w:rsidRDefault="000D1193" w:rsidP="00386523">
      <w:r>
        <w:separator/>
      </w:r>
    </w:p>
  </w:footnote>
  <w:footnote w:type="continuationSeparator" w:id="0">
    <w:p w:rsidR="000D1193" w:rsidRDefault="000D1193" w:rsidP="00386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7B5"/>
    <w:multiLevelType w:val="hybridMultilevel"/>
    <w:tmpl w:val="292263A8"/>
    <w:lvl w:ilvl="0" w:tplc="3080EED0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49426F"/>
    <w:multiLevelType w:val="hybridMultilevel"/>
    <w:tmpl w:val="AFCC9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120452"/>
    <w:multiLevelType w:val="hybridMultilevel"/>
    <w:tmpl w:val="2F066848"/>
    <w:lvl w:ilvl="0" w:tplc="18967E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3C1FDD"/>
    <w:multiLevelType w:val="hybridMultilevel"/>
    <w:tmpl w:val="9866F0BA"/>
    <w:lvl w:ilvl="0" w:tplc="489CF8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A1AA7480">
      <w:start w:val="2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813271"/>
    <w:multiLevelType w:val="hybridMultilevel"/>
    <w:tmpl w:val="CB007176"/>
    <w:lvl w:ilvl="0" w:tplc="7D383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9247E7"/>
    <w:multiLevelType w:val="hybridMultilevel"/>
    <w:tmpl w:val="5CE8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523"/>
    <w:rsid w:val="0007147C"/>
    <w:rsid w:val="000D1193"/>
    <w:rsid w:val="00386523"/>
    <w:rsid w:val="005941A2"/>
    <w:rsid w:val="007C72F9"/>
    <w:rsid w:val="00953B4C"/>
    <w:rsid w:val="00B05444"/>
    <w:rsid w:val="00B322B9"/>
    <w:rsid w:val="00CE07C3"/>
    <w:rsid w:val="00DE69A7"/>
    <w:rsid w:val="00EB0557"/>
    <w:rsid w:val="00EB46C8"/>
    <w:rsid w:val="00F37A79"/>
    <w:rsid w:val="00FA7170"/>
    <w:rsid w:val="00FC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BJB-night</dc:creator>
  <cp:keywords/>
  <dc:description/>
  <cp:lastModifiedBy>BJB-night</cp:lastModifiedBy>
  <cp:revision>6</cp:revision>
  <dcterms:created xsi:type="dcterms:W3CDTF">2019-10-14T12:00:00Z</dcterms:created>
  <dcterms:modified xsi:type="dcterms:W3CDTF">2019-10-14T12:49:00Z</dcterms:modified>
</cp:coreProperties>
</file>