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61"/>
        <w:tblW w:w="8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79"/>
        <w:gridCol w:w="714"/>
        <w:gridCol w:w="278"/>
        <w:gridCol w:w="231"/>
        <w:gridCol w:w="15"/>
        <w:gridCol w:w="753"/>
        <w:gridCol w:w="277"/>
        <w:gridCol w:w="717"/>
        <w:gridCol w:w="134"/>
        <w:gridCol w:w="378"/>
        <w:gridCol w:w="648"/>
        <w:gridCol w:w="108"/>
        <w:gridCol w:w="94"/>
        <w:gridCol w:w="54"/>
        <w:gridCol w:w="239"/>
        <w:gridCol w:w="554"/>
        <w:gridCol w:w="438"/>
        <w:gridCol w:w="13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38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sz w:val="32"/>
                <w:szCs w:val="32"/>
              </w:rPr>
              <w:t>最高人民法院第二巡回法庭聘用制人员报名登记表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别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出生年月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民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面貌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入党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团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Ansi="宋体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时间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籍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所在地</w:t>
            </w:r>
          </w:p>
        </w:tc>
        <w:tc>
          <w:tcPr>
            <w:tcW w:w="99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健康情况</w:t>
            </w:r>
          </w:p>
        </w:tc>
        <w:tc>
          <w:tcPr>
            <w:tcW w:w="10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毕业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院校</w:t>
            </w:r>
          </w:p>
        </w:tc>
        <w:tc>
          <w:tcPr>
            <w:tcW w:w="2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专业</w:t>
            </w:r>
          </w:p>
        </w:tc>
        <w:tc>
          <w:tcPr>
            <w:tcW w:w="22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2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培养方式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（统招、成教、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自考、函授等）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外语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等级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计算机等级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特长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是否在职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22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现工作单位</w:t>
            </w:r>
          </w:p>
        </w:tc>
        <w:tc>
          <w:tcPr>
            <w:tcW w:w="40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婚姻状况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生育情况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档案所在地</w:t>
            </w: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cs="宋体"/>
                <w:b/>
                <w:bCs/>
                <w:kern w:val="0"/>
              </w:rPr>
              <w:t>家庭住址</w:t>
            </w:r>
          </w:p>
        </w:tc>
        <w:tc>
          <w:tcPr>
            <w:tcW w:w="629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身份证号码</w:t>
            </w:r>
          </w:p>
        </w:tc>
        <w:tc>
          <w:tcPr>
            <w:tcW w:w="29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联系电话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学习简历</w:t>
            </w:r>
            <w:r>
              <w:rPr>
                <w:rFonts w:ascii="宋体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>(从高中起)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起止时间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学校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1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工作经历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起止时间</w:t>
            </w:r>
          </w:p>
        </w:tc>
        <w:tc>
          <w:tcPr>
            <w:tcW w:w="34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单位部门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职务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用工性质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34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家庭成员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及主要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年龄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政治面貌</w:t>
            </w: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获得职业资格证书情况</w:t>
            </w:r>
          </w:p>
        </w:tc>
        <w:tc>
          <w:tcPr>
            <w:tcW w:w="60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受过何种奖励或在过去学习、工作中</w:t>
            </w:r>
            <w:r>
              <w:rPr>
                <w:rFonts w:ascii="宋体" w:cs="宋体"/>
                <w:b/>
                <w:bCs/>
                <w:kern w:val="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取得过的出色成绩</w:t>
            </w:r>
          </w:p>
        </w:tc>
        <w:tc>
          <w:tcPr>
            <w:tcW w:w="60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受过何种处分</w:t>
            </w:r>
          </w:p>
        </w:tc>
        <w:tc>
          <w:tcPr>
            <w:tcW w:w="6015" w:type="dxa"/>
            <w:gridSpan w:val="1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015" w:type="dxa"/>
            <w:gridSpan w:val="1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015" w:type="dxa"/>
            <w:gridSpan w:val="1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家庭成员或主要社会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关系中是否有因刑事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犯罪被判刑情况</w:t>
            </w:r>
          </w:p>
        </w:tc>
        <w:tc>
          <w:tcPr>
            <w:tcW w:w="601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01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601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383" w:type="dxa"/>
            <w:gridSpan w:val="19"/>
            <w:noWrap w:val="0"/>
            <w:vAlign w:val="bottom"/>
          </w:tcPr>
          <w:p>
            <w:pPr>
              <w:widowControl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jc w:val="right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注：本表内容必须如实填写，如有虚假，即取消聘用资格。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填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表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383" w:type="dxa"/>
            <w:gridSpan w:val="19"/>
            <w:noWrap w:val="0"/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填表日期：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6FA8"/>
    <w:rsid w:val="0A33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ZXW</cp:lastModifiedBy>
  <dcterms:modified xsi:type="dcterms:W3CDTF">2019-10-24T09:06:04Z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