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B4" w:rsidRDefault="00343EB4" w:rsidP="00343EB4">
      <w:pPr>
        <w:pStyle w:val="2"/>
        <w:spacing w:line="560" w:lineRule="exact"/>
      </w:pPr>
      <w:r>
        <w:rPr>
          <w:rFonts w:hint="eastAsia"/>
        </w:rPr>
        <w:t>附件一：</w:t>
      </w:r>
    </w:p>
    <w:p w:rsidR="00343EB4" w:rsidRDefault="00343EB4" w:rsidP="00343EB4">
      <w:pPr>
        <w:spacing w:line="560" w:lineRule="exact"/>
        <w:jc w:val="center"/>
        <w:rPr>
          <w:sz w:val="44"/>
          <w:szCs w:val="44"/>
        </w:rPr>
      </w:pPr>
    </w:p>
    <w:p w:rsidR="00343EB4" w:rsidRPr="006459E4" w:rsidRDefault="00343EB4" w:rsidP="00343EB4">
      <w:pPr>
        <w:spacing w:line="560" w:lineRule="exact"/>
        <w:jc w:val="center"/>
        <w:rPr>
          <w:rFonts w:ascii="方正小标宋简体" w:eastAsia="方正小标宋简体" w:hAnsi="宋体"/>
          <w:bCs/>
          <w:kern w:val="0"/>
          <w:sz w:val="44"/>
          <w:szCs w:val="44"/>
          <w:lang w:val="zh-CN"/>
        </w:rPr>
      </w:pPr>
      <w:bookmarkStart w:id="0" w:name="_GoBack"/>
      <w:r w:rsidRPr="006459E4">
        <w:rPr>
          <w:rFonts w:ascii="方正小标宋简体" w:eastAsia="方正小标宋简体" w:hAnsi="宋体" w:hint="eastAsia"/>
          <w:bCs/>
          <w:kern w:val="0"/>
          <w:sz w:val="44"/>
          <w:szCs w:val="44"/>
          <w:lang w:val="zh-CN"/>
        </w:rPr>
        <w:t>邀请函回执</w:t>
      </w:r>
    </w:p>
    <w:bookmarkEnd w:id="0"/>
    <w:p w:rsidR="00343EB4" w:rsidRDefault="00343EB4" w:rsidP="00343EB4">
      <w:pPr>
        <w:spacing w:line="560" w:lineRule="exact"/>
        <w:jc w:val="center"/>
        <w:rPr>
          <w:sz w:val="44"/>
          <w:szCs w:val="44"/>
        </w:rPr>
      </w:pPr>
    </w:p>
    <w:p w:rsidR="00343EB4" w:rsidRPr="00E0210B" w:rsidRDefault="00343EB4" w:rsidP="00343EB4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北京市第一中级人民法院</w:t>
      </w:r>
      <w:r w:rsidRPr="00E0210B">
        <w:rPr>
          <w:rFonts w:ascii="仿宋_GB2312" w:eastAsia="仿宋_GB2312" w:hAnsi="宋体" w:hint="eastAsia"/>
          <w:sz w:val="32"/>
          <w:szCs w:val="32"/>
        </w:rPr>
        <w:t>：</w:t>
      </w:r>
    </w:p>
    <w:p w:rsidR="00343EB4" w:rsidRPr="00E0210B" w:rsidRDefault="00343EB4" w:rsidP="00343EB4">
      <w:pPr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 w:rsidRPr="0062361A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</w:t>
      </w:r>
      <w:r w:rsidRPr="0062361A">
        <w:rPr>
          <w:rFonts w:ascii="仿宋_GB2312" w:eastAsia="仿宋_GB2312" w:hAnsi="宋体"/>
          <w:sz w:val="32"/>
          <w:szCs w:val="32"/>
          <w:u w:val="single"/>
        </w:rPr>
        <w:t xml:space="preserve">    </w:t>
      </w:r>
      <w:r w:rsidRPr="0062361A">
        <w:rPr>
          <w:rFonts w:ascii="仿宋_GB2312" w:eastAsia="仿宋_GB2312" w:hAnsi="宋体" w:hint="eastAsia"/>
          <w:sz w:val="32"/>
          <w:szCs w:val="32"/>
        </w:rPr>
        <w:t>（社会中介机构名称）</w:t>
      </w:r>
      <w:r w:rsidRPr="00E0210B">
        <w:rPr>
          <w:rFonts w:ascii="仿宋_GB2312" w:eastAsia="仿宋_GB2312" w:hAnsi="宋体" w:hint="eastAsia"/>
          <w:sz w:val="32"/>
          <w:szCs w:val="32"/>
        </w:rPr>
        <w:t>已经收悉</w:t>
      </w:r>
      <w:r>
        <w:rPr>
          <w:rFonts w:ascii="仿宋_GB2312" w:eastAsia="仿宋_GB2312" w:hAnsi="宋体" w:hint="eastAsia"/>
          <w:sz w:val="32"/>
          <w:szCs w:val="32"/>
        </w:rPr>
        <w:t>你</w:t>
      </w:r>
      <w:r w:rsidRPr="00E0210B">
        <w:rPr>
          <w:rFonts w:ascii="仿宋_GB2312" w:eastAsia="仿宋_GB2312" w:hAnsi="宋体" w:hint="eastAsia"/>
          <w:sz w:val="32"/>
          <w:szCs w:val="32"/>
        </w:rPr>
        <w:t>院登载通知的《</w:t>
      </w:r>
      <w:r w:rsidRPr="00EE58EA">
        <w:rPr>
          <w:rFonts w:ascii="仿宋_GB2312" w:eastAsia="仿宋_GB2312" w:hAnsi="宋体" w:hint="eastAsia"/>
          <w:sz w:val="32"/>
          <w:szCs w:val="32"/>
        </w:rPr>
        <w:t>关于邀请社会中介机构以竞争方式选任</w:t>
      </w:r>
      <w:r>
        <w:rPr>
          <w:rFonts w:ascii="仿宋_GB2312" w:eastAsia="仿宋_GB2312" w:hAnsi="宋体" w:hint="eastAsia"/>
          <w:sz w:val="32"/>
          <w:szCs w:val="32"/>
        </w:rPr>
        <w:t>预重整</w:t>
      </w:r>
      <w:r w:rsidRPr="00EE58EA">
        <w:rPr>
          <w:rFonts w:ascii="仿宋_GB2312" w:eastAsia="仿宋_GB2312" w:hAnsi="宋体" w:hint="eastAsia"/>
          <w:sz w:val="32"/>
          <w:szCs w:val="32"/>
        </w:rPr>
        <w:t>管理人的公告</w:t>
      </w:r>
      <w:r w:rsidRPr="00E0210B">
        <w:rPr>
          <w:rFonts w:ascii="仿宋_GB2312" w:eastAsia="仿宋_GB2312" w:hAnsi="宋体" w:hint="eastAsia"/>
          <w:sz w:val="32"/>
          <w:szCs w:val="32"/>
        </w:rPr>
        <w:t>》内容。经过查证，我单位符合《最高人民法院关于审理企业破产案件指定管理人的规定》</w:t>
      </w:r>
      <w:r>
        <w:rPr>
          <w:rFonts w:ascii="仿宋_GB2312" w:eastAsia="仿宋_GB2312" w:hAnsi="宋体" w:hint="eastAsia"/>
          <w:sz w:val="32"/>
          <w:szCs w:val="32"/>
        </w:rPr>
        <w:t>中</w:t>
      </w:r>
      <w:r w:rsidRPr="00E0210B">
        <w:rPr>
          <w:rFonts w:ascii="仿宋_GB2312" w:eastAsia="仿宋_GB2312" w:hAnsi="宋体" w:hint="eastAsia"/>
          <w:sz w:val="32"/>
          <w:szCs w:val="32"/>
        </w:rPr>
        <w:t>担任破产</w:t>
      </w:r>
      <w:r>
        <w:rPr>
          <w:rFonts w:ascii="仿宋_GB2312" w:eastAsia="仿宋_GB2312" w:hAnsi="宋体" w:hint="eastAsia"/>
          <w:sz w:val="32"/>
          <w:szCs w:val="32"/>
        </w:rPr>
        <w:t>案件</w:t>
      </w:r>
      <w:r w:rsidRPr="00E0210B">
        <w:rPr>
          <w:rFonts w:ascii="仿宋_GB2312" w:eastAsia="仿宋_GB2312" w:hAnsi="宋体" w:hint="eastAsia"/>
          <w:sz w:val="32"/>
          <w:szCs w:val="32"/>
        </w:rPr>
        <w:t>管理人的条件，且不存在可能影响忠实履行管理人职责的利害关系。</w:t>
      </w:r>
    </w:p>
    <w:p w:rsidR="00343EB4" w:rsidRDefault="00343EB4" w:rsidP="00343EB4">
      <w:pPr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经研究，确认报名参加</w:t>
      </w:r>
      <w:r w:rsidRPr="00501479">
        <w:rPr>
          <w:rFonts w:ascii="仿宋_GB2312" w:eastAsia="仿宋_GB2312" w:hAnsi="宋体" w:hint="eastAsia"/>
          <w:sz w:val="32"/>
          <w:szCs w:val="32"/>
        </w:rPr>
        <w:t>中航</w:t>
      </w:r>
      <w:proofErr w:type="gramStart"/>
      <w:r w:rsidRPr="00501479">
        <w:rPr>
          <w:rFonts w:ascii="仿宋_GB2312" w:eastAsia="仿宋_GB2312" w:hAnsi="宋体" w:hint="eastAsia"/>
          <w:sz w:val="32"/>
          <w:szCs w:val="32"/>
        </w:rPr>
        <w:t>世</w:t>
      </w:r>
      <w:proofErr w:type="gramEnd"/>
      <w:r w:rsidRPr="00501479">
        <w:rPr>
          <w:rFonts w:ascii="仿宋_GB2312" w:eastAsia="仿宋_GB2312" w:hAnsi="宋体" w:hint="eastAsia"/>
          <w:sz w:val="32"/>
          <w:szCs w:val="32"/>
        </w:rPr>
        <w:t>新燃气轮机股份有限公司及中航</w:t>
      </w:r>
      <w:proofErr w:type="gramStart"/>
      <w:r w:rsidRPr="00501479">
        <w:rPr>
          <w:rFonts w:ascii="仿宋_GB2312" w:eastAsia="仿宋_GB2312" w:hAnsi="宋体" w:hint="eastAsia"/>
          <w:sz w:val="32"/>
          <w:szCs w:val="32"/>
        </w:rPr>
        <w:t>世</w:t>
      </w:r>
      <w:proofErr w:type="gramEnd"/>
      <w:r w:rsidRPr="00501479">
        <w:rPr>
          <w:rFonts w:ascii="仿宋_GB2312" w:eastAsia="仿宋_GB2312" w:hAnsi="宋体" w:hint="eastAsia"/>
          <w:sz w:val="32"/>
          <w:szCs w:val="32"/>
        </w:rPr>
        <w:t>新安装工程（北京）有限公司</w:t>
      </w:r>
      <w:r>
        <w:rPr>
          <w:rFonts w:ascii="仿宋_GB2312" w:eastAsia="仿宋_GB2312" w:hAnsi="宋体" w:hint="eastAsia"/>
          <w:sz w:val="32"/>
          <w:szCs w:val="32"/>
        </w:rPr>
        <w:t>两起破产重整案件预重整管理人的竞争。</w:t>
      </w:r>
    </w:p>
    <w:p w:rsidR="00343EB4" w:rsidRDefault="00343EB4" w:rsidP="00343EB4">
      <w:pPr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特此函复。</w:t>
      </w:r>
    </w:p>
    <w:p w:rsidR="00343EB4" w:rsidRDefault="00343EB4" w:rsidP="00343EB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43EB4" w:rsidRDefault="00343EB4" w:rsidP="00343EB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（单位名称）  </w:t>
      </w:r>
    </w:p>
    <w:p w:rsidR="00343EB4" w:rsidRPr="00031928" w:rsidRDefault="00343EB4" w:rsidP="00343EB4">
      <w:pPr>
        <w:spacing w:line="560" w:lineRule="exact"/>
        <w:jc w:val="right"/>
        <w:rPr>
          <w:rFonts w:ascii="仿宋_GB2312" w:eastAsia="仿宋_GB2312"/>
          <w:sz w:val="32"/>
          <w:szCs w:val="32"/>
          <w:u w:val="single"/>
        </w:rPr>
      </w:pPr>
    </w:p>
    <w:p w:rsidR="00343EB4" w:rsidRDefault="00343EB4" w:rsidP="00343EB4">
      <w:pPr>
        <w:spacing w:line="560" w:lineRule="exact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二Ｏ一九年  月  日</w:t>
      </w:r>
    </w:p>
    <w:p w:rsidR="00343EB4" w:rsidRDefault="00343EB4" w:rsidP="00343EB4">
      <w:pPr>
        <w:spacing w:line="560" w:lineRule="exact"/>
        <w:rPr>
          <w:rFonts w:ascii="仿宋_GB2312" w:eastAsia="仿宋_GB2312" w:hAnsi="宋体" w:hint="eastAsia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联系人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：               </w:t>
      </w:r>
    </w:p>
    <w:p w:rsidR="00343EB4" w:rsidRDefault="00343EB4" w:rsidP="00343EB4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联系电话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：               </w:t>
      </w:r>
    </w:p>
    <w:p w:rsidR="0023540C" w:rsidRPr="00343EB4" w:rsidRDefault="00343EB4" w:rsidP="00343EB4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电子邮箱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：               </w:t>
      </w:r>
    </w:p>
    <w:sectPr w:rsidR="0023540C" w:rsidRPr="00343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B4"/>
    <w:rsid w:val="0023540C"/>
    <w:rsid w:val="0034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B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343EB4"/>
    <w:pPr>
      <w:keepNext/>
      <w:keepLines/>
      <w:spacing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43EB4"/>
    <w:rPr>
      <w:rFonts w:ascii="Arial" w:eastAsia="黑体" w:hAnsi="Arial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B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343EB4"/>
    <w:pPr>
      <w:keepNext/>
      <w:keepLines/>
      <w:spacing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43EB4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KRYSTALKONG</dc:creator>
  <cp:lastModifiedBy>KRYSTALKONG</cp:lastModifiedBy>
  <cp:revision>1</cp:revision>
  <dcterms:created xsi:type="dcterms:W3CDTF">2019-12-15T10:04:00Z</dcterms:created>
  <dcterms:modified xsi:type="dcterms:W3CDTF">2019-12-15T10:05:00Z</dcterms:modified>
</cp:coreProperties>
</file>