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E1" w:rsidRDefault="00F330E1" w:rsidP="00F330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F330E1" w:rsidRDefault="00F330E1" w:rsidP="00F330E1">
      <w:pPr>
        <w:spacing w:line="6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pacing w:val="-20"/>
          <w:sz w:val="36"/>
          <w:szCs w:val="36"/>
        </w:rPr>
        <w:t>四川省高级人民法院2019年度面向基层公开遴选公务员</w:t>
      </w:r>
    </w:p>
    <w:p w:rsidR="00F330E1" w:rsidRDefault="00F330E1" w:rsidP="00F330E1">
      <w:pPr>
        <w:spacing w:line="6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体检人员名单</w:t>
      </w:r>
    </w:p>
    <w:tbl>
      <w:tblPr>
        <w:tblpPr w:leftFromText="180" w:rightFromText="180" w:vertAnchor="text" w:horzAnchor="margin" w:tblpXSpec="right" w:tblpY="45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033"/>
        <w:gridCol w:w="1370"/>
        <w:gridCol w:w="850"/>
        <w:gridCol w:w="1276"/>
        <w:gridCol w:w="850"/>
        <w:gridCol w:w="1843"/>
      </w:tblGrid>
      <w:tr w:rsidR="00F330E1" w:rsidTr="00F330E1">
        <w:trPr>
          <w:trHeight w:val="5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报考职位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职位编码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E1" w:rsidRDefault="00F330E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录用名额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准考证号</w:t>
            </w:r>
          </w:p>
        </w:tc>
      </w:tr>
      <w:tr w:rsidR="00F330E1" w:rsidTr="00F330E1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工作人员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10000101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  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9062921031318</w:t>
            </w:r>
          </w:p>
        </w:tc>
      </w:tr>
      <w:tr w:rsidR="00F330E1" w:rsidTr="00F330E1">
        <w:trPr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王亚东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9062921022505</w:t>
            </w:r>
          </w:p>
        </w:tc>
      </w:tr>
      <w:tr w:rsidR="00F330E1" w:rsidTr="00F330E1">
        <w:trPr>
          <w:trHeight w:val="5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谢凡星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9062921021316</w:t>
            </w:r>
          </w:p>
        </w:tc>
      </w:tr>
      <w:tr w:rsidR="00F330E1" w:rsidTr="00F330E1">
        <w:trPr>
          <w:trHeight w:val="6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司法行政（一）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10000102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  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9062921034306</w:t>
            </w:r>
          </w:p>
        </w:tc>
      </w:tr>
      <w:tr w:rsidR="00F330E1" w:rsidTr="00F330E1">
        <w:trPr>
          <w:trHeight w:val="5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黄丽荣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9062921023605</w:t>
            </w:r>
          </w:p>
        </w:tc>
      </w:tr>
      <w:tr w:rsidR="00F330E1" w:rsidTr="00F330E1">
        <w:trPr>
          <w:trHeight w:val="8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司法行政（二）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（专门面向选调生）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冉斯文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E1" w:rsidRDefault="00F330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9062921021022</w:t>
            </w:r>
          </w:p>
        </w:tc>
      </w:tr>
    </w:tbl>
    <w:p w:rsidR="00F330E1" w:rsidRDefault="00F330E1" w:rsidP="00F330E1">
      <w:pPr>
        <w:spacing w:line="60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DB5AAF" w:rsidRDefault="00DB5AAF"/>
    <w:sectPr w:rsidR="00DB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AF" w:rsidRDefault="00DB5AAF" w:rsidP="00F330E1">
      <w:r>
        <w:separator/>
      </w:r>
    </w:p>
  </w:endnote>
  <w:endnote w:type="continuationSeparator" w:id="1">
    <w:p w:rsidR="00DB5AAF" w:rsidRDefault="00DB5AAF" w:rsidP="00F33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AF" w:rsidRDefault="00DB5AAF" w:rsidP="00F330E1">
      <w:r>
        <w:separator/>
      </w:r>
    </w:p>
  </w:footnote>
  <w:footnote w:type="continuationSeparator" w:id="1">
    <w:p w:rsidR="00DB5AAF" w:rsidRDefault="00DB5AAF" w:rsidP="00F33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0E1"/>
    <w:rsid w:val="00DB5AAF"/>
    <w:rsid w:val="00F3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0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0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刘洋君</dc:creator>
  <cp:keywords/>
  <dc:description/>
  <cp:lastModifiedBy>刘洋君</cp:lastModifiedBy>
  <cp:revision>2</cp:revision>
  <dcterms:created xsi:type="dcterms:W3CDTF">2019-11-06T02:13:00Z</dcterms:created>
  <dcterms:modified xsi:type="dcterms:W3CDTF">2019-11-06T02:13:00Z</dcterms:modified>
</cp:coreProperties>
</file>